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D3" w:rsidRPr="006A7CD3" w:rsidRDefault="006A7CD3" w:rsidP="006A7CD3">
      <w:pPr>
        <w:widowControl w:val="0"/>
        <w:autoSpaceDE w:val="0"/>
        <w:autoSpaceDN w:val="0"/>
        <w:spacing w:before="75" w:line="275" w:lineRule="exact"/>
        <w:jc w:val="left"/>
        <w:outlineLvl w:val="0"/>
        <w:rPr>
          <w:rFonts w:ascii="Arial" w:eastAsia="Times New Roman" w:hAnsi="Times New Roman" w:cs="Times New Roman"/>
          <w:b/>
          <w:bCs/>
          <w:sz w:val="24"/>
          <w:szCs w:val="24"/>
          <w:lang w:val="id" w:eastAsia="id"/>
        </w:rPr>
      </w:pPr>
      <w:r w:rsidRPr="006A7CD3">
        <w:rPr>
          <w:rFonts w:ascii="Times New Roman" w:eastAsia="Times New Roman" w:hAnsi="Times New Roman" w:cs="Times New Roman"/>
          <w:b/>
          <w:bCs/>
          <w:noProof/>
          <w:sz w:val="24"/>
          <w:szCs w:val="24"/>
        </w:rPr>
        <w:drawing>
          <wp:anchor distT="0" distB="0" distL="0" distR="0" simplePos="0" relativeHeight="251657216" behindDoc="0" locked="0" layoutInCell="1" allowOverlap="1" wp14:anchorId="4EF124A5" wp14:editId="1417AA08">
            <wp:simplePos x="0" y="0"/>
            <wp:positionH relativeFrom="page">
              <wp:posOffset>1082675</wp:posOffset>
            </wp:positionH>
            <wp:positionV relativeFrom="paragraph">
              <wp:posOffset>56208</wp:posOffset>
            </wp:positionV>
            <wp:extent cx="1521460" cy="3879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21460" cy="387984"/>
                    </a:xfrm>
                    <a:prstGeom prst="rect">
                      <a:avLst/>
                    </a:prstGeom>
                  </pic:spPr>
                </pic:pic>
              </a:graphicData>
            </a:graphic>
          </wp:anchor>
        </w:drawing>
      </w:r>
      <w:r>
        <w:rPr>
          <w:rFonts w:ascii="Arial" w:eastAsia="Times New Roman" w:hAnsi="Times New Roman" w:cs="Times New Roman"/>
          <w:b/>
          <w:bCs/>
          <w:sz w:val="24"/>
          <w:szCs w:val="24"/>
          <w:lang w:eastAsia="id"/>
        </w:rPr>
        <w:t xml:space="preserve">                                                               </w:t>
      </w:r>
      <w:r w:rsidRPr="006A7CD3">
        <w:rPr>
          <w:rFonts w:ascii="Arial" w:eastAsia="Times New Roman" w:hAnsi="Times New Roman" w:cs="Times New Roman"/>
          <w:b/>
          <w:bCs/>
          <w:sz w:val="24"/>
          <w:szCs w:val="24"/>
          <w:lang w:val="id" w:eastAsia="id"/>
        </w:rPr>
        <w:t>Jurnal Konseling Andi</w:t>
      </w:r>
      <w:r w:rsidRPr="006A7CD3">
        <w:rPr>
          <w:rFonts w:ascii="Arial" w:eastAsia="Times New Roman" w:hAnsi="Times New Roman" w:cs="Times New Roman"/>
          <w:b/>
          <w:bCs/>
          <w:spacing w:val="-6"/>
          <w:sz w:val="24"/>
          <w:szCs w:val="24"/>
          <w:lang w:val="id" w:eastAsia="id"/>
        </w:rPr>
        <w:t xml:space="preserve"> </w:t>
      </w:r>
      <w:r w:rsidRPr="006A7CD3">
        <w:rPr>
          <w:rFonts w:ascii="Arial" w:eastAsia="Times New Roman" w:hAnsi="Times New Roman" w:cs="Times New Roman"/>
          <w:b/>
          <w:bCs/>
          <w:sz w:val="24"/>
          <w:szCs w:val="24"/>
          <w:lang w:val="id" w:eastAsia="id"/>
        </w:rPr>
        <w:t>Matappa</w:t>
      </w:r>
    </w:p>
    <w:p w:rsidR="006A7CD3" w:rsidRPr="006A7CD3" w:rsidRDefault="0045049C" w:rsidP="006A7CD3">
      <w:pPr>
        <w:widowControl w:val="0"/>
        <w:autoSpaceDE w:val="0"/>
        <w:autoSpaceDN w:val="0"/>
        <w:spacing w:line="229" w:lineRule="exact"/>
        <w:ind w:left="5464" w:firstLine="0"/>
        <w:jc w:val="left"/>
        <w:rPr>
          <w:rFonts w:ascii="Times New Roman" w:eastAsia="Times New Roman" w:hAnsi="Times New Roman" w:cs="Times New Roman"/>
          <w:sz w:val="20"/>
          <w:lang w:val="id" w:eastAsia="id"/>
        </w:rPr>
      </w:pPr>
      <w:r>
        <w:rPr>
          <w:rFonts w:ascii="Times New Roman" w:eastAsia="Times New Roman" w:hAnsi="Times New Roman" w:cs="Times New Roman"/>
          <w:sz w:val="20"/>
          <w:lang w:val="id" w:eastAsia="id"/>
        </w:rPr>
        <w:t>Volume 4 Nomor  1</w:t>
      </w:r>
      <w:r>
        <w:rPr>
          <w:rFonts w:ascii="Times New Roman" w:eastAsia="Times New Roman" w:hAnsi="Times New Roman" w:cs="Times New Roman"/>
          <w:sz w:val="20"/>
          <w:lang w:eastAsia="id"/>
        </w:rPr>
        <w:t xml:space="preserve"> Febuary</w:t>
      </w:r>
      <w:r w:rsidR="008366FC">
        <w:rPr>
          <w:rFonts w:ascii="Times New Roman" w:eastAsia="Times New Roman" w:hAnsi="Times New Roman" w:cs="Times New Roman"/>
          <w:sz w:val="20"/>
          <w:lang w:val="id" w:eastAsia="id"/>
        </w:rPr>
        <w:t xml:space="preserve"> 2020</w:t>
      </w:r>
      <w:r w:rsidR="006A7CD3" w:rsidRPr="006A7CD3">
        <w:rPr>
          <w:rFonts w:ascii="Times New Roman" w:eastAsia="Times New Roman" w:hAnsi="Times New Roman" w:cs="Times New Roman"/>
          <w:sz w:val="20"/>
          <w:lang w:val="id" w:eastAsia="id"/>
        </w:rPr>
        <w:t>. Hal</w:t>
      </w:r>
      <w:r w:rsidR="006A7CD3" w:rsidRPr="006A7CD3">
        <w:rPr>
          <w:rFonts w:ascii="Times New Roman" w:eastAsia="Times New Roman" w:hAnsi="Times New Roman" w:cs="Times New Roman"/>
          <w:spacing w:val="-6"/>
          <w:sz w:val="20"/>
          <w:lang w:val="id" w:eastAsia="id"/>
        </w:rPr>
        <w:t xml:space="preserve"> </w:t>
      </w:r>
      <w:r w:rsidR="008366FC">
        <w:rPr>
          <w:rFonts w:ascii="Times New Roman" w:eastAsia="Times New Roman" w:hAnsi="Times New Roman" w:cs="Times New Roman"/>
          <w:sz w:val="20"/>
          <w:lang w:val="id" w:eastAsia="id"/>
        </w:rPr>
        <w:t>1-13</w:t>
      </w:r>
      <w:r w:rsidR="006A7CD3" w:rsidRPr="006A7CD3">
        <w:rPr>
          <w:rFonts w:ascii="Times New Roman" w:eastAsia="Times New Roman" w:hAnsi="Times New Roman" w:cs="Times New Roman"/>
          <w:sz w:val="20"/>
          <w:lang w:val="id" w:eastAsia="id"/>
        </w:rPr>
        <w:t>p-ISSN: 2549-1857; e-ISSN: 2549-4279</w:t>
      </w:r>
    </w:p>
    <w:p w:rsidR="006A7CD3" w:rsidRPr="006A7CD3" w:rsidRDefault="006A7CD3" w:rsidP="006A7CD3">
      <w:pPr>
        <w:widowControl w:val="0"/>
        <w:autoSpaceDE w:val="0"/>
        <w:autoSpaceDN w:val="0"/>
        <w:spacing w:before="30"/>
        <w:ind w:left="0" w:right="489" w:firstLine="0"/>
        <w:jc w:val="right"/>
        <w:rPr>
          <w:rFonts w:ascii="Times New Roman" w:eastAsia="Times New Roman" w:hAnsi="Times New Roman" w:cs="Times New Roman"/>
          <w:sz w:val="18"/>
          <w:lang w:val="id" w:eastAsia="id"/>
        </w:rPr>
      </w:pPr>
      <w:r w:rsidRPr="006A7CD3">
        <w:rPr>
          <w:rFonts w:ascii="Times New Roman" w:eastAsia="Times New Roman" w:hAnsi="Times New Roman" w:cs="Times New Roman"/>
          <w:sz w:val="18"/>
          <w:lang w:val="id" w:eastAsia="id"/>
        </w:rPr>
        <w:t>DOI:</w:t>
      </w:r>
      <w:r w:rsidRPr="006A7CD3">
        <w:rPr>
          <w:rFonts w:ascii="Times New Roman" w:eastAsia="Times New Roman" w:hAnsi="Times New Roman" w:cs="Times New Roman"/>
          <w:spacing w:val="-17"/>
          <w:sz w:val="18"/>
          <w:lang w:val="id" w:eastAsia="id"/>
        </w:rPr>
        <w:t xml:space="preserve"> </w:t>
      </w:r>
      <w:hyperlink r:id="rId9">
        <w:r w:rsidRPr="006A7CD3">
          <w:rPr>
            <w:rFonts w:ascii="Times New Roman" w:eastAsia="Times New Roman" w:hAnsi="Times New Roman" w:cs="Times New Roman"/>
            <w:sz w:val="18"/>
            <w:lang w:val="id" w:eastAsia="id"/>
          </w:rPr>
          <w:t>http://dx.doi.org/10.31100/jurkam.v3i2.369</w:t>
        </w:r>
      </w:hyperlink>
    </w:p>
    <w:p w:rsidR="006A7CD3" w:rsidRPr="006A7CD3" w:rsidRDefault="006A7CD3" w:rsidP="006A7CD3">
      <w:pPr>
        <w:widowControl w:val="0"/>
        <w:autoSpaceDE w:val="0"/>
        <w:autoSpaceDN w:val="0"/>
        <w:spacing w:line="276" w:lineRule="auto"/>
        <w:ind w:left="0" w:firstLine="0"/>
        <w:jc w:val="center"/>
        <w:rPr>
          <w:rFonts w:ascii="Times New Roman" w:eastAsia="Times New Roman" w:hAnsi="Times New Roman" w:cs="Times New Roman"/>
          <w:sz w:val="24"/>
          <w:szCs w:val="24"/>
          <w:lang w:val="id" w:eastAsia="id"/>
        </w:rPr>
      </w:pPr>
    </w:p>
    <w:p w:rsidR="006A7CD3" w:rsidRDefault="006A7CD3" w:rsidP="00C83928">
      <w:pPr>
        <w:spacing w:line="276" w:lineRule="auto"/>
        <w:ind w:left="0" w:firstLine="0"/>
        <w:jc w:val="center"/>
        <w:rPr>
          <w:rFonts w:ascii="Times New Roman" w:hAnsi="Times New Roman" w:cs="Times New Roman"/>
          <w:sz w:val="24"/>
          <w:szCs w:val="24"/>
        </w:rPr>
      </w:pPr>
    </w:p>
    <w:p w:rsidR="0075005B" w:rsidRPr="00C83928" w:rsidRDefault="00583BAA" w:rsidP="00C83928">
      <w:pPr>
        <w:spacing w:line="276" w:lineRule="auto"/>
        <w:ind w:left="0" w:firstLine="0"/>
        <w:jc w:val="center"/>
        <w:rPr>
          <w:rFonts w:ascii="Times New Roman" w:hAnsi="Times New Roman" w:cs="Times New Roman"/>
          <w:sz w:val="24"/>
          <w:szCs w:val="24"/>
        </w:rPr>
      </w:pPr>
      <w:r w:rsidRPr="00C83928">
        <w:rPr>
          <w:rFonts w:ascii="Times New Roman" w:hAnsi="Times New Roman" w:cs="Times New Roman"/>
          <w:sz w:val="24"/>
          <w:szCs w:val="24"/>
        </w:rPr>
        <w:t xml:space="preserve">MATA INA: </w:t>
      </w:r>
      <w:r w:rsidR="009522AC" w:rsidRPr="00C83928">
        <w:rPr>
          <w:rFonts w:ascii="Times New Roman" w:hAnsi="Times New Roman" w:cs="Times New Roman"/>
          <w:sz w:val="24"/>
          <w:szCs w:val="24"/>
        </w:rPr>
        <w:t xml:space="preserve"> </w:t>
      </w:r>
      <w:r w:rsidRPr="00C83928">
        <w:rPr>
          <w:rFonts w:ascii="Times New Roman" w:hAnsi="Times New Roman" w:cs="Times New Roman"/>
          <w:sz w:val="24"/>
          <w:szCs w:val="24"/>
        </w:rPr>
        <w:t xml:space="preserve">Upaya Pemberdayaan Komunitas Perempuan </w:t>
      </w:r>
      <w:r w:rsidR="009522AC" w:rsidRPr="00C83928">
        <w:rPr>
          <w:rFonts w:ascii="Times New Roman" w:hAnsi="Times New Roman" w:cs="Times New Roman"/>
          <w:sz w:val="24"/>
          <w:szCs w:val="24"/>
        </w:rPr>
        <w:t>Leihari di Ambon</w:t>
      </w:r>
    </w:p>
    <w:p w:rsidR="009522AC" w:rsidRPr="00C83928" w:rsidRDefault="00583BAA" w:rsidP="00C83928">
      <w:pPr>
        <w:spacing w:line="276" w:lineRule="auto"/>
        <w:ind w:left="720" w:firstLine="720"/>
        <w:jc w:val="center"/>
        <w:rPr>
          <w:rFonts w:ascii="Times New Roman" w:hAnsi="Times New Roman" w:cs="Times New Roman"/>
          <w:sz w:val="24"/>
          <w:szCs w:val="24"/>
        </w:rPr>
      </w:pPr>
      <w:r w:rsidRPr="00C83928">
        <w:rPr>
          <w:rFonts w:ascii="Times New Roman" w:hAnsi="Times New Roman" w:cs="Times New Roman"/>
          <w:sz w:val="24"/>
          <w:szCs w:val="24"/>
        </w:rPr>
        <w:t>Perspektif Pendampingan dan Konseling Feminis</w:t>
      </w:r>
    </w:p>
    <w:p w:rsidR="003273AD" w:rsidRPr="00FF300A" w:rsidRDefault="003273AD" w:rsidP="007B7A29">
      <w:pPr>
        <w:spacing w:line="276" w:lineRule="auto"/>
        <w:ind w:left="0" w:firstLine="0"/>
        <w:rPr>
          <w:rFonts w:ascii="Times New Roman" w:hAnsi="Times New Roman" w:cs="Times New Roman"/>
          <w:b/>
        </w:rPr>
      </w:pPr>
    </w:p>
    <w:p w:rsidR="00FF300A" w:rsidRPr="008A5D19" w:rsidRDefault="008A5D19" w:rsidP="008A5D19">
      <w:pPr>
        <w:tabs>
          <w:tab w:val="center" w:pos="4385"/>
          <w:tab w:val="left" w:pos="5790"/>
        </w:tabs>
        <w:spacing w:line="276" w:lineRule="auto"/>
        <w:jc w:val="center"/>
        <w:rPr>
          <w:rFonts w:ascii="Times New Roman" w:hAnsi="Times New Roman" w:cs="Times New Roman"/>
          <w:b/>
          <w:color w:val="000000" w:themeColor="text1"/>
          <w:szCs w:val="28"/>
        </w:rPr>
      </w:pPr>
      <w:r>
        <w:rPr>
          <w:rFonts w:ascii="Times New Roman" w:hAnsi="Times New Roman" w:cs="Times New Roman"/>
          <w:b/>
          <w:vertAlign w:val="superscript"/>
        </w:rPr>
        <w:t>1</w:t>
      </w:r>
      <w:r w:rsidR="00FF300A">
        <w:rPr>
          <w:rFonts w:ascii="Times New Roman" w:hAnsi="Times New Roman" w:cs="Times New Roman"/>
          <w:b/>
        </w:rPr>
        <w:t>Beatrix Rumahlatu</w:t>
      </w:r>
      <w:r>
        <w:rPr>
          <w:rFonts w:ascii="Times New Roman" w:hAnsi="Times New Roman" w:cs="Times New Roman"/>
          <w:b/>
        </w:rPr>
        <w:t xml:space="preserve">, </w:t>
      </w:r>
      <w:r>
        <w:rPr>
          <w:rFonts w:ascii="Times New Roman" w:hAnsi="Times New Roman" w:cs="Times New Roman"/>
          <w:b/>
          <w:szCs w:val="28"/>
          <w:vertAlign w:val="superscript"/>
        </w:rPr>
        <w:t>2</w:t>
      </w:r>
      <w:r w:rsidRPr="0067704F">
        <w:rPr>
          <w:rFonts w:ascii="Times New Roman" w:hAnsi="Times New Roman" w:cs="Times New Roman"/>
          <w:b/>
          <w:szCs w:val="28"/>
        </w:rPr>
        <w:t>Jacob Daan Engel</w:t>
      </w:r>
    </w:p>
    <w:p w:rsidR="00FF300A" w:rsidRPr="00FF300A" w:rsidRDefault="008A5D19" w:rsidP="007B7A29">
      <w:pPr>
        <w:spacing w:line="276" w:lineRule="auto"/>
        <w:jc w:val="center"/>
        <w:rPr>
          <w:rFonts w:ascii="Times New Roman" w:hAnsi="Times New Roman" w:cs="Times New Roman"/>
        </w:rPr>
      </w:pPr>
      <w:r>
        <w:rPr>
          <w:rFonts w:ascii="Times New Roman" w:hAnsi="Times New Roman" w:cs="Times New Roman"/>
          <w:vertAlign w:val="superscript"/>
        </w:rPr>
        <w:t>1</w:t>
      </w:r>
      <w:r w:rsidR="00FF300A" w:rsidRPr="00FF300A">
        <w:rPr>
          <w:rFonts w:ascii="Times New Roman" w:hAnsi="Times New Roman" w:cs="Times New Roman"/>
        </w:rPr>
        <w:t>Magister Sosiologi Agama, Universitas Kristen Satya Wacana, Salatiga</w:t>
      </w:r>
    </w:p>
    <w:p w:rsidR="0067704F" w:rsidRDefault="00FF300A" w:rsidP="007B7A29">
      <w:pPr>
        <w:spacing w:after="240" w:line="276" w:lineRule="auto"/>
        <w:jc w:val="center"/>
        <w:rPr>
          <w:rFonts w:ascii="Times New Roman" w:hAnsi="Times New Roman" w:cs="Times New Roman"/>
        </w:rPr>
      </w:pPr>
      <w:r w:rsidRPr="00FF300A">
        <w:rPr>
          <w:rFonts w:ascii="Times New Roman" w:hAnsi="Times New Roman" w:cs="Times New Roman"/>
        </w:rPr>
        <w:t xml:space="preserve">E-mail: </w:t>
      </w:r>
      <w:hyperlink r:id="rId10" w:history="1">
        <w:r w:rsidRPr="003358D2">
          <w:rPr>
            <w:rStyle w:val="Hyperlink"/>
            <w:rFonts w:ascii="Times New Roman" w:hAnsi="Times New Roman" w:cs="Times New Roman"/>
          </w:rPr>
          <w:t>752018037@student.uksw.edu</w:t>
        </w:r>
      </w:hyperlink>
    </w:p>
    <w:p w:rsidR="0067704F" w:rsidRPr="0067704F" w:rsidRDefault="008A5D19" w:rsidP="007B7A29">
      <w:pPr>
        <w:spacing w:line="276" w:lineRule="auto"/>
        <w:jc w:val="center"/>
        <w:rPr>
          <w:rFonts w:ascii="Times New Roman" w:hAnsi="Times New Roman" w:cs="Times New Roman"/>
          <w:szCs w:val="28"/>
        </w:rPr>
      </w:pPr>
      <w:r>
        <w:rPr>
          <w:rFonts w:ascii="Times New Roman" w:hAnsi="Times New Roman" w:cs="Times New Roman"/>
          <w:szCs w:val="28"/>
          <w:vertAlign w:val="superscript"/>
        </w:rPr>
        <w:t>2</w:t>
      </w:r>
      <w:r w:rsidR="0067704F" w:rsidRPr="0067704F">
        <w:rPr>
          <w:rFonts w:ascii="Times New Roman" w:hAnsi="Times New Roman" w:cs="Times New Roman"/>
          <w:szCs w:val="28"/>
        </w:rPr>
        <w:t>Doktor Sosiologi Agama, Universitas Kristen Satya Wacana, Salatiga</w:t>
      </w:r>
    </w:p>
    <w:p w:rsidR="0067704F" w:rsidRPr="0067704F" w:rsidRDefault="0067704F" w:rsidP="007B7A29">
      <w:pPr>
        <w:spacing w:after="240" w:line="276" w:lineRule="auto"/>
        <w:jc w:val="center"/>
        <w:rPr>
          <w:rFonts w:ascii="Times New Roman" w:hAnsi="Times New Roman" w:cs="Times New Roman"/>
        </w:rPr>
      </w:pPr>
      <w:r w:rsidRPr="0067704F">
        <w:rPr>
          <w:rFonts w:ascii="Times New Roman" w:hAnsi="Times New Roman" w:cs="Times New Roman"/>
        </w:rPr>
        <w:t xml:space="preserve">E-mail: </w:t>
      </w:r>
      <w:hyperlink r:id="rId11" w:history="1">
        <w:r w:rsidRPr="0067704F">
          <w:rPr>
            <w:rStyle w:val="Hyperlink"/>
            <w:rFonts w:ascii="Times New Roman" w:hAnsi="Times New Roman" w:cs="Times New Roman"/>
            <w:szCs w:val="28"/>
          </w:rPr>
          <w:t>jopie_engel@yahoo.com</w:t>
        </w:r>
      </w:hyperlink>
    </w:p>
    <w:p w:rsidR="00FF300A" w:rsidRPr="0067704F" w:rsidRDefault="00FF300A" w:rsidP="007B7A29">
      <w:pPr>
        <w:spacing w:line="276" w:lineRule="auto"/>
        <w:ind w:left="0" w:firstLine="0"/>
        <w:jc w:val="center"/>
        <w:rPr>
          <w:rFonts w:ascii="Times New Roman" w:hAnsi="Times New Roman" w:cs="Times New Roman"/>
          <w:b/>
        </w:rPr>
      </w:pPr>
    </w:p>
    <w:p w:rsidR="00F001D7" w:rsidRPr="00FF300A" w:rsidRDefault="00F001D7" w:rsidP="007B7A29">
      <w:pPr>
        <w:spacing w:line="276" w:lineRule="auto"/>
        <w:ind w:left="0" w:firstLine="0"/>
        <w:rPr>
          <w:rFonts w:ascii="Times New Roman" w:hAnsi="Times New Roman" w:cs="Times New Roman"/>
          <w:b/>
        </w:rPr>
      </w:pPr>
    </w:p>
    <w:p w:rsidR="003273AD" w:rsidRPr="00224C29" w:rsidRDefault="003273AD" w:rsidP="007B7A29">
      <w:pPr>
        <w:spacing w:line="276" w:lineRule="auto"/>
        <w:ind w:left="0" w:firstLine="0"/>
        <w:rPr>
          <w:rFonts w:ascii="Times New Roman" w:hAnsi="Times New Roman" w:cs="Times New Roman"/>
          <w:b/>
        </w:rPr>
      </w:pPr>
      <w:r w:rsidRPr="00FF300A">
        <w:rPr>
          <w:rFonts w:ascii="Times New Roman" w:hAnsi="Times New Roman" w:cs="Times New Roman"/>
          <w:b/>
        </w:rPr>
        <w:t>ABSTRAK</w:t>
      </w:r>
      <w:r w:rsidR="00224C29">
        <w:rPr>
          <w:rFonts w:ascii="Times New Roman" w:hAnsi="Times New Roman" w:cs="Times New Roman"/>
          <w:b/>
        </w:rPr>
        <w:t xml:space="preserve">: </w:t>
      </w:r>
      <w:r w:rsidR="00781645">
        <w:rPr>
          <w:rFonts w:ascii="Times New Roman" w:hAnsi="Times New Roman" w:cs="Times New Roman"/>
        </w:rPr>
        <w:t xml:space="preserve">Artikel ini membahas </w:t>
      </w:r>
      <w:r w:rsidRPr="009B2793">
        <w:rPr>
          <w:rFonts w:ascii="Times New Roman" w:hAnsi="Times New Roman" w:cs="Times New Roman"/>
          <w:i/>
        </w:rPr>
        <w:t>Mata Ina</w:t>
      </w:r>
      <w:r w:rsidRPr="00FF300A">
        <w:rPr>
          <w:rFonts w:ascii="Times New Roman" w:hAnsi="Times New Roman" w:cs="Times New Roman"/>
        </w:rPr>
        <w:t xml:space="preserve"> </w:t>
      </w:r>
      <w:r w:rsidR="008948CE">
        <w:rPr>
          <w:rFonts w:ascii="Times New Roman" w:hAnsi="Times New Roman" w:cs="Times New Roman"/>
        </w:rPr>
        <w:t>sebagai</w:t>
      </w:r>
      <w:r w:rsidRPr="00FF300A">
        <w:rPr>
          <w:rFonts w:ascii="Times New Roman" w:hAnsi="Times New Roman" w:cs="Times New Roman"/>
        </w:rPr>
        <w:t xml:space="preserve"> status </w:t>
      </w:r>
      <w:r w:rsidR="008948CE">
        <w:rPr>
          <w:rFonts w:ascii="Times New Roman" w:hAnsi="Times New Roman" w:cs="Times New Roman"/>
        </w:rPr>
        <w:t xml:space="preserve">sosial </w:t>
      </w:r>
      <w:r w:rsidR="000A457E" w:rsidRPr="00FF300A">
        <w:rPr>
          <w:rFonts w:ascii="Times New Roman" w:hAnsi="Times New Roman" w:cs="Times New Roman"/>
        </w:rPr>
        <w:t xml:space="preserve">setiap perempuan terkhususnya perempuan </w:t>
      </w:r>
      <w:r w:rsidR="007A647D" w:rsidRPr="00FF300A">
        <w:rPr>
          <w:rFonts w:ascii="Times New Roman" w:hAnsi="Times New Roman" w:cs="Times New Roman"/>
        </w:rPr>
        <w:t>Leihari</w:t>
      </w:r>
      <w:r w:rsidR="005E7A7E">
        <w:rPr>
          <w:rFonts w:ascii="Times New Roman" w:hAnsi="Times New Roman" w:cs="Times New Roman"/>
        </w:rPr>
        <w:t xml:space="preserve"> -</w:t>
      </w:r>
      <w:r w:rsidR="000A457E" w:rsidRPr="00FF300A">
        <w:rPr>
          <w:rFonts w:ascii="Times New Roman" w:hAnsi="Times New Roman" w:cs="Times New Roman"/>
        </w:rPr>
        <w:t xml:space="preserve"> Kota Ambon. Status tersebut telah melekat pada diri perempuan sudah sejak dilahirkan sehingga perempuan memiliki peran besar dalam ritua</w:t>
      </w:r>
      <w:r w:rsidR="00F001D7" w:rsidRPr="00FF300A">
        <w:rPr>
          <w:rFonts w:ascii="Times New Roman" w:hAnsi="Times New Roman" w:cs="Times New Roman"/>
        </w:rPr>
        <w:t>l</w:t>
      </w:r>
      <w:r w:rsidR="000A457E" w:rsidRPr="00FF300A">
        <w:rPr>
          <w:rFonts w:ascii="Times New Roman" w:hAnsi="Times New Roman" w:cs="Times New Roman"/>
        </w:rPr>
        <w:t>-ritual adat yang dilaksanakan di dalam negeri Leihari. Penulisan ini bertujuan mengangkat nilai-nilai harkat dan martabat perempuan melalui</w:t>
      </w:r>
      <w:r w:rsidR="002640BE" w:rsidRPr="00FF300A">
        <w:rPr>
          <w:rFonts w:ascii="Times New Roman" w:hAnsi="Times New Roman" w:cs="Times New Roman"/>
        </w:rPr>
        <w:t xml:space="preserve"> upaya</w:t>
      </w:r>
      <w:r w:rsidR="000A457E" w:rsidRPr="00FF300A">
        <w:rPr>
          <w:rFonts w:ascii="Times New Roman" w:hAnsi="Times New Roman" w:cs="Times New Roman"/>
        </w:rPr>
        <w:t xml:space="preserve"> pemberdayaan dari perspektif pendampingan dan konseling feminis. Metode yang digunakan ialah metode penelitian kualitatif dan teknik wawancara terhadap perempuan dan tokoh-tokoh adat negeri Leihari. Berdasarkan data yang diperoleh, penulis menemukan nilai-nilai </w:t>
      </w:r>
      <w:r w:rsidR="00F001D7" w:rsidRPr="00FF300A">
        <w:rPr>
          <w:rFonts w:ascii="Times New Roman" w:hAnsi="Times New Roman" w:cs="Times New Roman"/>
        </w:rPr>
        <w:t>yang dapat dikembangkan sebagai upaya pendampin</w:t>
      </w:r>
      <w:r w:rsidR="0009393C">
        <w:rPr>
          <w:rFonts w:ascii="Times New Roman" w:hAnsi="Times New Roman" w:cs="Times New Roman"/>
        </w:rPr>
        <w:t xml:space="preserve">gan dan konseling feminis yakni: </w:t>
      </w:r>
      <w:r w:rsidR="00ED636D">
        <w:rPr>
          <w:rFonts w:ascii="Times New Roman" w:hAnsi="Times New Roman" w:cs="Times New Roman"/>
        </w:rPr>
        <w:t>kesadaran diri,</w:t>
      </w:r>
      <w:r w:rsidR="00F001D7" w:rsidRPr="00FF300A">
        <w:rPr>
          <w:rFonts w:ascii="Times New Roman" w:hAnsi="Times New Roman" w:cs="Times New Roman"/>
        </w:rPr>
        <w:t xml:space="preserve"> p</w:t>
      </w:r>
      <w:r w:rsidR="00112CA0" w:rsidRPr="00FF300A">
        <w:rPr>
          <w:rFonts w:ascii="Times New Roman" w:hAnsi="Times New Roman" w:cs="Times New Roman"/>
        </w:rPr>
        <w:t xml:space="preserve">enerimaan diri, </w:t>
      </w:r>
      <w:r w:rsidR="00645700">
        <w:rPr>
          <w:rFonts w:ascii="Times New Roman" w:hAnsi="Times New Roman" w:cs="Times New Roman"/>
        </w:rPr>
        <w:t>komitmen diri</w:t>
      </w:r>
      <w:r w:rsidR="00112CA0" w:rsidRPr="00FF300A">
        <w:rPr>
          <w:rFonts w:ascii="Times New Roman" w:hAnsi="Times New Roman" w:cs="Times New Roman"/>
        </w:rPr>
        <w:t xml:space="preserve"> dan makna hidup.</w:t>
      </w:r>
    </w:p>
    <w:p w:rsidR="009522AC" w:rsidRPr="00FF300A" w:rsidRDefault="009522AC" w:rsidP="007B7A29">
      <w:pPr>
        <w:spacing w:line="276" w:lineRule="auto"/>
        <w:ind w:left="0" w:firstLine="0"/>
        <w:rPr>
          <w:rFonts w:ascii="Times New Roman" w:hAnsi="Times New Roman" w:cs="Times New Roman"/>
          <w:b/>
        </w:rPr>
      </w:pPr>
    </w:p>
    <w:p w:rsidR="00F001D7" w:rsidRDefault="00ED636D" w:rsidP="007B7A29">
      <w:pPr>
        <w:spacing w:line="276" w:lineRule="auto"/>
        <w:ind w:left="0" w:firstLine="0"/>
        <w:rPr>
          <w:rFonts w:ascii="Times New Roman" w:hAnsi="Times New Roman" w:cs="Times New Roman"/>
        </w:rPr>
      </w:pPr>
      <w:r>
        <w:rPr>
          <w:rFonts w:ascii="Times New Roman" w:hAnsi="Times New Roman" w:cs="Times New Roman"/>
          <w:b/>
        </w:rPr>
        <w:t>Kata kunci</w:t>
      </w:r>
      <w:r w:rsidR="00F001D7" w:rsidRPr="00FF300A">
        <w:rPr>
          <w:rFonts w:ascii="Times New Roman" w:hAnsi="Times New Roman" w:cs="Times New Roman"/>
          <w:b/>
        </w:rPr>
        <w:t xml:space="preserve">: </w:t>
      </w:r>
      <w:r w:rsidR="00F001D7" w:rsidRPr="00FA3ECF">
        <w:rPr>
          <w:rFonts w:ascii="Times New Roman" w:hAnsi="Times New Roman" w:cs="Times New Roman"/>
        </w:rPr>
        <w:t xml:space="preserve">Mata </w:t>
      </w:r>
      <w:r w:rsidR="009B2793" w:rsidRPr="00FA3ECF">
        <w:rPr>
          <w:rFonts w:ascii="Times New Roman" w:hAnsi="Times New Roman" w:cs="Times New Roman"/>
        </w:rPr>
        <w:t>Ina</w:t>
      </w:r>
      <w:r w:rsidR="00F001D7" w:rsidRPr="00FA3ECF">
        <w:rPr>
          <w:rFonts w:ascii="Times New Roman" w:hAnsi="Times New Roman" w:cs="Times New Roman"/>
        </w:rPr>
        <w:t>;</w:t>
      </w:r>
      <w:r w:rsidR="009B2793">
        <w:rPr>
          <w:rFonts w:ascii="Times New Roman" w:hAnsi="Times New Roman" w:cs="Times New Roman"/>
        </w:rPr>
        <w:t xml:space="preserve"> </w:t>
      </w:r>
      <w:r w:rsidR="00FA3ECF" w:rsidRPr="00FA3ECF">
        <w:rPr>
          <w:rFonts w:ascii="Times New Roman" w:hAnsi="Times New Roman" w:cs="Times New Roman"/>
        </w:rPr>
        <w:t>Pendampingan</w:t>
      </w:r>
      <w:r w:rsidR="009B2793">
        <w:rPr>
          <w:rFonts w:ascii="Times New Roman" w:hAnsi="Times New Roman" w:cs="Times New Roman"/>
        </w:rPr>
        <w:t xml:space="preserve">; </w:t>
      </w:r>
      <w:r w:rsidR="00FA3ECF" w:rsidRPr="00FA3ECF">
        <w:rPr>
          <w:rFonts w:ascii="Times New Roman" w:hAnsi="Times New Roman" w:cs="Times New Roman"/>
        </w:rPr>
        <w:t>Konseling Feminis</w:t>
      </w:r>
      <w:r w:rsidR="00F001D7" w:rsidRPr="00FA3ECF">
        <w:rPr>
          <w:rFonts w:ascii="Times New Roman" w:hAnsi="Times New Roman" w:cs="Times New Roman"/>
        </w:rPr>
        <w:t xml:space="preserve">; </w:t>
      </w:r>
      <w:r w:rsidR="0027754E">
        <w:rPr>
          <w:rFonts w:ascii="Times New Roman" w:hAnsi="Times New Roman" w:cs="Times New Roman"/>
        </w:rPr>
        <w:t xml:space="preserve">Kesadaran diri; </w:t>
      </w:r>
      <w:r w:rsidR="00FA3ECF" w:rsidRPr="00FA3ECF">
        <w:rPr>
          <w:rFonts w:ascii="Times New Roman" w:hAnsi="Times New Roman" w:cs="Times New Roman"/>
        </w:rPr>
        <w:t xml:space="preserve">Penerimaan </w:t>
      </w:r>
      <w:r w:rsidR="00F001D7" w:rsidRPr="00FA3ECF">
        <w:rPr>
          <w:rFonts w:ascii="Times New Roman" w:hAnsi="Times New Roman" w:cs="Times New Roman"/>
        </w:rPr>
        <w:t xml:space="preserve">diri; </w:t>
      </w:r>
      <w:r w:rsidR="00645700">
        <w:rPr>
          <w:rFonts w:ascii="Times New Roman" w:hAnsi="Times New Roman" w:cs="Times New Roman"/>
        </w:rPr>
        <w:t xml:space="preserve">Komitmen diri; </w:t>
      </w:r>
      <w:r w:rsidR="00FA3ECF" w:rsidRPr="00FA3ECF">
        <w:rPr>
          <w:rFonts w:ascii="Times New Roman" w:hAnsi="Times New Roman" w:cs="Times New Roman"/>
        </w:rPr>
        <w:t xml:space="preserve">Makna </w:t>
      </w:r>
      <w:r w:rsidR="00645700">
        <w:rPr>
          <w:rFonts w:ascii="Times New Roman" w:hAnsi="Times New Roman" w:cs="Times New Roman"/>
        </w:rPr>
        <w:t>hidup.</w:t>
      </w:r>
    </w:p>
    <w:p w:rsidR="00FA3ECF" w:rsidRPr="00FA3ECF" w:rsidRDefault="00FA3ECF" w:rsidP="007B7A29">
      <w:pPr>
        <w:spacing w:line="276" w:lineRule="auto"/>
        <w:ind w:left="0" w:firstLine="0"/>
        <w:rPr>
          <w:rFonts w:ascii="Times New Roman" w:hAnsi="Times New Roman" w:cs="Times New Roman"/>
        </w:rPr>
      </w:pPr>
    </w:p>
    <w:p w:rsidR="006A7CD3" w:rsidRDefault="00FA3ECF" w:rsidP="007B7A29">
      <w:pPr>
        <w:spacing w:line="276" w:lineRule="auto"/>
        <w:ind w:left="0" w:firstLine="0"/>
        <w:rPr>
          <w:rFonts w:ascii="Times New Roman" w:hAnsi="Times New Roman" w:cs="Times New Roman"/>
          <w:b/>
          <w:i/>
        </w:rPr>
        <w:sectPr w:rsidR="006A7CD3" w:rsidSect="00ED636D">
          <w:headerReference w:type="even" r:id="rId12"/>
          <w:headerReference w:type="default" r:id="rId13"/>
          <w:footerReference w:type="default" r:id="rId14"/>
          <w:footerReference w:type="first" r:id="rId15"/>
          <w:pgSz w:w="12240" w:h="15840"/>
          <w:pgMar w:top="1701" w:right="1701" w:bottom="1701" w:left="2268" w:header="720" w:footer="720" w:gutter="0"/>
          <w:cols w:space="720"/>
          <w:titlePg/>
          <w:docGrid w:linePitch="360"/>
        </w:sectPr>
      </w:pPr>
      <w:r w:rsidRPr="00FA3ECF">
        <w:rPr>
          <w:rFonts w:ascii="Times New Roman" w:hAnsi="Times New Roman" w:cs="Times New Roman"/>
          <w:b/>
          <w:i/>
        </w:rPr>
        <w:t>ABSTRACT</w:t>
      </w:r>
      <w:r w:rsidR="00224C29">
        <w:rPr>
          <w:rFonts w:ascii="Times New Roman" w:hAnsi="Times New Roman" w:cs="Times New Roman"/>
          <w:b/>
          <w:i/>
        </w:rPr>
        <w:t xml:space="preserve">: </w:t>
      </w:r>
      <w:r w:rsidR="004B736D" w:rsidRPr="004B736D">
        <w:rPr>
          <w:rFonts w:ascii="Times New Roman" w:hAnsi="Times New Roman" w:cs="Times New Roman"/>
          <w:i/>
        </w:rPr>
        <w:t>This article discusses Mata Ina as the social status of every woman especially Leihari - Ambon City. This status has been attached to women since birth so that women have a big role in traditional rituals carried out in the country of Leihari. This writing aims to elevate the values and dignity of women through empowerment from the perspective of feminist assistance and counseling. The method used is a qualitative research method and interview techniques with women and traditional leaders in the country of Leihari. Based on the data obtained, the authors found values that could be developed as an effort to assist and counsel feminist namely: self-awareness, self-acceptance, self</w:t>
      </w:r>
      <w:r w:rsidR="006A7CD3">
        <w:rPr>
          <w:rFonts w:ascii="Times New Roman" w:hAnsi="Times New Roman" w:cs="Times New Roman"/>
          <w:i/>
        </w:rPr>
        <w:t>-commitment and meaning of life.</w:t>
      </w:r>
      <w:r w:rsidR="006A7CD3">
        <w:rPr>
          <w:rFonts w:ascii="Times New Roman" w:hAnsi="Times New Roman" w:cs="Times New Roman"/>
          <w:b/>
          <w:i/>
        </w:rPr>
        <w:t xml:space="preserve"> </w:t>
      </w:r>
    </w:p>
    <w:p w:rsidR="00394515" w:rsidRPr="006A7CD3" w:rsidRDefault="00394515" w:rsidP="00394515">
      <w:pPr>
        <w:spacing w:line="276" w:lineRule="auto"/>
        <w:ind w:left="0" w:firstLine="0"/>
        <w:rPr>
          <w:rFonts w:ascii="Times New Roman" w:hAnsi="Times New Roman" w:cs="Times New Roman"/>
          <w:b/>
          <w:i/>
        </w:rPr>
      </w:pPr>
      <w:r>
        <w:rPr>
          <w:rFonts w:ascii="Times New Roman" w:hAnsi="Times New Roman" w:cs="Times New Roman"/>
          <w:b/>
          <w:i/>
        </w:rPr>
        <w:lastRenderedPageBreak/>
        <w:t xml:space="preserve">Keyword: </w:t>
      </w:r>
      <w:r>
        <w:rPr>
          <w:rFonts w:ascii="Times New Roman" w:hAnsi="Times New Roman" w:cs="Times New Roman"/>
          <w:i/>
        </w:rPr>
        <w:t>Mata Ina; Guidance; Cou</w:t>
      </w:r>
      <w:r>
        <w:rPr>
          <w:rFonts w:ascii="Times New Roman" w:hAnsi="Times New Roman" w:cs="Times New Roman"/>
          <w:i/>
        </w:rPr>
        <w:t>nsel feminist; self-awareness; S</w:t>
      </w:r>
      <w:r>
        <w:rPr>
          <w:rFonts w:ascii="Times New Roman" w:hAnsi="Times New Roman" w:cs="Times New Roman"/>
          <w:i/>
        </w:rPr>
        <w:t xml:space="preserve">elf-acceptance; </w:t>
      </w:r>
      <w:r>
        <w:rPr>
          <w:rFonts w:ascii="Times New Roman" w:hAnsi="Times New Roman" w:cs="Times New Roman"/>
          <w:i/>
        </w:rPr>
        <w:t xml:space="preserve">Self </w:t>
      </w:r>
      <w:r>
        <w:rPr>
          <w:rFonts w:ascii="Times New Roman" w:hAnsi="Times New Roman" w:cs="Times New Roman"/>
          <w:i/>
        </w:rPr>
        <w:t>commitment; meaning of life.</w:t>
      </w:r>
    </w:p>
    <w:p w:rsidR="00394515" w:rsidRDefault="00394515" w:rsidP="00394515">
      <w:pPr>
        <w:spacing w:line="276" w:lineRule="auto"/>
        <w:ind w:left="0" w:firstLine="0"/>
        <w:rPr>
          <w:rFonts w:ascii="Times New Roman" w:hAnsi="Times New Roman" w:cs="Times New Roman"/>
          <w:i/>
        </w:rPr>
      </w:pPr>
    </w:p>
    <w:p w:rsidR="00394515" w:rsidRDefault="00394515" w:rsidP="00394515">
      <w:pPr>
        <w:spacing w:line="276" w:lineRule="auto"/>
        <w:ind w:left="0" w:firstLine="0"/>
        <w:rPr>
          <w:rFonts w:ascii="Times New Roman" w:hAnsi="Times New Roman" w:cs="Times New Roman"/>
        </w:rPr>
      </w:pPr>
    </w:p>
    <w:p w:rsidR="00394515" w:rsidRPr="004F1E36" w:rsidRDefault="00394515" w:rsidP="00394515">
      <w:pPr>
        <w:spacing w:line="276" w:lineRule="auto"/>
        <w:ind w:left="0" w:firstLine="0"/>
        <w:rPr>
          <w:rFonts w:ascii="Times New Roman" w:hAnsi="Times New Roman" w:cs="Times New Roman"/>
        </w:rPr>
      </w:pPr>
    </w:p>
    <w:p w:rsidR="00394515" w:rsidRDefault="00394515" w:rsidP="00394515">
      <w:pPr>
        <w:spacing w:line="276" w:lineRule="auto"/>
        <w:ind w:left="0" w:firstLine="0"/>
        <w:rPr>
          <w:rFonts w:ascii="Times New Roman" w:hAnsi="Times New Roman" w:cs="Times New Roman"/>
          <w:b/>
        </w:rPr>
        <w:sectPr w:rsidR="00394515" w:rsidSect="007B7A29">
          <w:pgSz w:w="12240" w:h="15840"/>
          <w:pgMar w:top="1701" w:right="1701" w:bottom="1701" w:left="2268" w:header="720" w:footer="720" w:gutter="0"/>
          <w:cols w:space="720"/>
          <w:docGrid w:linePitch="360"/>
        </w:sectPr>
      </w:pPr>
    </w:p>
    <w:p w:rsidR="00394515" w:rsidRDefault="00394515" w:rsidP="00394515">
      <w:pPr>
        <w:spacing w:line="276" w:lineRule="auto"/>
        <w:ind w:left="0" w:firstLine="0"/>
        <w:rPr>
          <w:rFonts w:ascii="Times New Roman" w:hAnsi="Times New Roman" w:cs="Times New Roman"/>
          <w:b/>
        </w:rPr>
        <w:sectPr w:rsidR="00394515" w:rsidSect="006A7CD3">
          <w:type w:val="continuous"/>
          <w:pgSz w:w="12240" w:h="15840"/>
          <w:pgMar w:top="1701" w:right="1701" w:bottom="1701" w:left="2268" w:header="720" w:footer="720" w:gutter="0"/>
          <w:cols w:space="720"/>
          <w:docGrid w:linePitch="360"/>
        </w:sectPr>
      </w:pPr>
      <w:r w:rsidRPr="00FF300A">
        <w:rPr>
          <w:rFonts w:ascii="Times New Roman" w:hAnsi="Times New Roman" w:cs="Times New Roman"/>
          <w:b/>
        </w:rPr>
        <w:lastRenderedPageBreak/>
        <w:t>PENDAHULUAN</w:t>
      </w:r>
    </w:p>
    <w:p w:rsidR="00394515" w:rsidRDefault="00394515" w:rsidP="00394515">
      <w:pPr>
        <w:spacing w:line="276" w:lineRule="auto"/>
        <w:ind w:left="0" w:firstLine="709"/>
        <w:rPr>
          <w:rFonts w:ascii="Times New Roman" w:hAnsi="Times New Roman" w:cs="Times New Roman"/>
        </w:rPr>
      </w:pPr>
      <w:r w:rsidRPr="00FF300A">
        <w:rPr>
          <w:rFonts w:ascii="Times New Roman" w:hAnsi="Times New Roman" w:cs="Times New Roman"/>
        </w:rPr>
        <w:lastRenderedPageBreak/>
        <w:t xml:space="preserve">Masyarakat </w:t>
      </w:r>
      <w:r>
        <w:rPr>
          <w:rFonts w:ascii="Times New Roman" w:hAnsi="Times New Roman" w:cs="Times New Roman"/>
        </w:rPr>
        <w:t xml:space="preserve">Negeri </w:t>
      </w:r>
      <w:r w:rsidRPr="00FF300A">
        <w:rPr>
          <w:rFonts w:ascii="Times New Roman" w:hAnsi="Times New Roman" w:cs="Times New Roman"/>
        </w:rPr>
        <w:t xml:space="preserve">Leihari merupakan masyarakat yang mendiami suatu desa pada kecamatan Leitimur selatan, Kota Ambon – Maluku. Dalam konteks masyarakat </w:t>
      </w:r>
      <w:r>
        <w:rPr>
          <w:rFonts w:ascii="Times New Roman" w:hAnsi="Times New Roman" w:cs="Times New Roman"/>
        </w:rPr>
        <w:t xml:space="preserve">Negeri </w:t>
      </w:r>
      <w:r w:rsidRPr="00FF300A">
        <w:rPr>
          <w:rFonts w:ascii="Times New Roman" w:hAnsi="Times New Roman" w:cs="Times New Roman"/>
        </w:rPr>
        <w:t>Leihari yang menyimpan nilai-nilai budaya ter</w:t>
      </w:r>
      <w:r>
        <w:rPr>
          <w:rFonts w:ascii="Times New Roman" w:hAnsi="Times New Roman" w:cs="Times New Roman"/>
        </w:rPr>
        <w:t xml:space="preserve">dapat salah satu budaya yaitu; </w:t>
      </w:r>
      <w:r>
        <w:rPr>
          <w:rFonts w:ascii="Times New Roman" w:hAnsi="Times New Roman" w:cs="Times New Roman"/>
          <w:i/>
        </w:rPr>
        <w:t>Mata I</w:t>
      </w:r>
      <w:r w:rsidRPr="00FF300A">
        <w:rPr>
          <w:rFonts w:ascii="Times New Roman" w:hAnsi="Times New Roman" w:cs="Times New Roman"/>
          <w:i/>
        </w:rPr>
        <w:t>na</w:t>
      </w:r>
      <w:r w:rsidRPr="00FF300A">
        <w:rPr>
          <w:rFonts w:ascii="Times New Roman" w:hAnsi="Times New Roman" w:cs="Times New Roman"/>
        </w:rPr>
        <w:t xml:space="preserve"> yang merupakan penghargaan terhadap kontribusi perempuan dalam masyarakat </w:t>
      </w:r>
      <w:r w:rsidRPr="007B7A29">
        <w:rPr>
          <w:rFonts w:ascii="Times New Roman" w:hAnsi="Times New Roman" w:cs="Times New Roman"/>
        </w:rPr>
        <w:t xml:space="preserve">sehingga </w:t>
      </w:r>
      <w:r w:rsidR="00E80C8B" w:rsidRPr="007B7A29">
        <w:rPr>
          <w:rFonts w:ascii="Times New Roman" w:hAnsi="Times New Roman" w:cs="Times New Roman"/>
        </w:rPr>
        <w:t>Mata Ina</w:t>
      </w:r>
      <w:r w:rsidR="00E80C8B" w:rsidRPr="00FF300A">
        <w:rPr>
          <w:rFonts w:ascii="Times New Roman" w:hAnsi="Times New Roman" w:cs="Times New Roman"/>
        </w:rPr>
        <w:t xml:space="preserve"> </w:t>
      </w:r>
      <w:r w:rsidRPr="00FF300A">
        <w:rPr>
          <w:rFonts w:ascii="Times New Roman" w:hAnsi="Times New Roman" w:cs="Times New Roman"/>
        </w:rPr>
        <w:t>melekat dan menjadi stat</w:t>
      </w:r>
      <w:r w:rsidR="00E80C8B">
        <w:rPr>
          <w:rFonts w:ascii="Times New Roman" w:hAnsi="Times New Roman" w:cs="Times New Roman"/>
        </w:rPr>
        <w:t xml:space="preserve">us sosial pada setiap perempuan di Negeri </w:t>
      </w:r>
      <w:r w:rsidRPr="00FF300A">
        <w:rPr>
          <w:rFonts w:ascii="Times New Roman" w:hAnsi="Times New Roman" w:cs="Times New Roman"/>
        </w:rPr>
        <w:t xml:space="preserve">Leihari sejak dilahirkan. Untuk itulah peran </w:t>
      </w:r>
      <w:r w:rsidRPr="00FF300A">
        <w:rPr>
          <w:rFonts w:ascii="Times New Roman" w:hAnsi="Times New Roman" w:cs="Times New Roman"/>
          <w:i/>
        </w:rPr>
        <w:t>Ina</w:t>
      </w:r>
      <w:r w:rsidRPr="00FF300A">
        <w:rPr>
          <w:rFonts w:ascii="Times New Roman" w:hAnsi="Times New Roman" w:cs="Times New Roman"/>
        </w:rPr>
        <w:t xml:space="preserve"> di masyarakat </w:t>
      </w:r>
      <w:r>
        <w:rPr>
          <w:rFonts w:ascii="Times New Roman" w:hAnsi="Times New Roman" w:cs="Times New Roman"/>
        </w:rPr>
        <w:t xml:space="preserve">Negeri </w:t>
      </w:r>
      <w:r w:rsidRPr="00FF300A">
        <w:rPr>
          <w:rFonts w:ascii="Times New Roman" w:hAnsi="Times New Roman" w:cs="Times New Roman"/>
        </w:rPr>
        <w:t>Leihari tidak terlepas dari identitas diri perempuan. Kedudukan perempuan pada masyarakat Leihari dalam menjalankan peran dan tanggung jawabnya bukanlah menjadi orang kedua setelah laki-laki, melainkan sosok yang dengan sendirinya telah memelihara tradisi dan pusaka budaya.</w:t>
      </w:r>
      <w:r>
        <w:rPr>
          <w:rFonts w:ascii="Times New Roman" w:hAnsi="Times New Roman" w:cs="Times New Roman"/>
        </w:rPr>
        <w:t xml:space="preserve"> </w:t>
      </w:r>
    </w:p>
    <w:p w:rsidR="00394515" w:rsidRPr="007B7A29" w:rsidRDefault="00394515" w:rsidP="00394515">
      <w:pPr>
        <w:spacing w:line="276" w:lineRule="auto"/>
        <w:ind w:left="0" w:firstLine="709"/>
        <w:rPr>
          <w:rFonts w:ascii="Times New Roman" w:hAnsi="Times New Roman" w:cs="Times New Roman"/>
        </w:rPr>
      </w:pPr>
      <w:r w:rsidRPr="007B7A29">
        <w:rPr>
          <w:rFonts w:ascii="Times New Roman" w:hAnsi="Times New Roman" w:cs="Times New Roman"/>
        </w:rPr>
        <w:t>Penelitian terdahulu secara global telah membahas tentang konseling feminis oleh beberapa ahli antara lain</w:t>
      </w:r>
      <w:r>
        <w:rPr>
          <w:rFonts w:ascii="Times New Roman" w:hAnsi="Times New Roman" w:cs="Times New Roman"/>
        </w:rPr>
        <w:t xml:space="preserve"> </w:t>
      </w:r>
      <w:sdt>
        <w:sdtPr>
          <w:rPr>
            <w:rFonts w:ascii="Times New Roman" w:hAnsi="Times New Roman" w:cs="Times New Roman"/>
          </w:rPr>
          <w:id w:val="83134256"/>
          <w:citation/>
        </w:sdtPr>
        <w:sdtContent>
          <w:r>
            <w:rPr>
              <w:rFonts w:ascii="Times New Roman" w:hAnsi="Times New Roman" w:cs="Times New Roman"/>
            </w:rPr>
            <w:fldChar w:fldCharType="begin"/>
          </w:r>
          <w:r>
            <w:rPr>
              <w:rFonts w:ascii="Times New Roman" w:hAnsi="Times New Roman" w:cs="Times New Roman"/>
            </w:rPr>
            <w:instrText xml:space="preserve"> CITATION San98 \l 1033 </w:instrText>
          </w:r>
          <w:r>
            <w:rPr>
              <w:rFonts w:ascii="Times New Roman" w:hAnsi="Times New Roman" w:cs="Times New Roman"/>
            </w:rPr>
            <w:fldChar w:fldCharType="separate"/>
          </w:r>
          <w:r w:rsidRPr="00694E4A">
            <w:rPr>
              <w:rFonts w:ascii="Times New Roman" w:hAnsi="Times New Roman" w:cs="Times New Roman"/>
              <w:noProof/>
            </w:rPr>
            <w:t>(Sands, 1998)</w:t>
          </w:r>
          <w:r>
            <w:rPr>
              <w:rFonts w:ascii="Times New Roman" w:hAnsi="Times New Roman" w:cs="Times New Roman"/>
            </w:rPr>
            <w:fldChar w:fldCharType="end"/>
          </w:r>
        </w:sdtContent>
      </w:sdt>
      <w:r w:rsidRPr="007B7A29">
        <w:rPr>
          <w:rFonts w:ascii="Times New Roman" w:hAnsi="Times New Roman" w:cs="Times New Roman"/>
        </w:rPr>
        <w:t xml:space="preserve"> dalam risetnya tentang konseling yang ditujukan untuk mengatasi depresi pada perempuan. Hasil risetnya mengungkapkan bahwa strategi dalam konseling bagi perempuan merupakan perpaduan antara sensitivitas pemahaman gender dengan struktur sosial. Hal ini menandakan bahwa arah pendekatan konseling memfokuskan pada pentingnya hubungan interpersonal dengan dukungan kont</w:t>
      </w:r>
      <w:r>
        <w:rPr>
          <w:rFonts w:ascii="Times New Roman" w:hAnsi="Times New Roman" w:cs="Times New Roman"/>
        </w:rPr>
        <w:t xml:space="preserve">eks sosial budaya. Sehingga </w:t>
      </w:r>
      <w:sdt>
        <w:sdtPr>
          <w:rPr>
            <w:rFonts w:ascii="Times New Roman" w:hAnsi="Times New Roman" w:cs="Times New Roman"/>
          </w:rPr>
          <w:id w:val="83134257"/>
          <w:citation/>
        </w:sdtPr>
        <w:sdtContent>
          <w:r>
            <w:rPr>
              <w:rFonts w:ascii="Times New Roman" w:hAnsi="Times New Roman" w:cs="Times New Roman"/>
            </w:rPr>
            <w:fldChar w:fldCharType="begin"/>
          </w:r>
          <w:r>
            <w:rPr>
              <w:rFonts w:ascii="Times New Roman" w:hAnsi="Times New Roman" w:cs="Times New Roman"/>
            </w:rPr>
            <w:instrText xml:space="preserve"> CITATION Bro06 \l 1033 </w:instrText>
          </w:r>
          <w:r>
            <w:rPr>
              <w:rFonts w:ascii="Times New Roman" w:hAnsi="Times New Roman" w:cs="Times New Roman"/>
            </w:rPr>
            <w:fldChar w:fldCharType="separate"/>
          </w:r>
          <w:r w:rsidRPr="00694E4A">
            <w:rPr>
              <w:rFonts w:ascii="Times New Roman" w:hAnsi="Times New Roman" w:cs="Times New Roman"/>
              <w:noProof/>
            </w:rPr>
            <w:t>(Brown, 2006)</w:t>
          </w:r>
          <w:r>
            <w:rPr>
              <w:rFonts w:ascii="Times New Roman" w:hAnsi="Times New Roman" w:cs="Times New Roman"/>
            </w:rPr>
            <w:fldChar w:fldCharType="end"/>
          </w:r>
        </w:sdtContent>
      </w:sdt>
      <w:r w:rsidRPr="007B7A29">
        <w:rPr>
          <w:rFonts w:ascii="Times New Roman" w:hAnsi="Times New Roman" w:cs="Times New Roman"/>
        </w:rPr>
        <w:t xml:space="preserve"> menyatakan bahwa kekuatan konseling feminis adalah konseli diarahkan untuk membuat perubahan yang lebih baik pada diri dan lingkungannya. Berbeda dengan penelitian sebelumnya, penelitian ini akan menyoroti tentang nilai-nilai yang dapat dikembangkan sebagai upaya pendampingan dan konseling feminis dari budaya mata ina tersebut. </w:t>
      </w:r>
    </w:p>
    <w:p w:rsidR="00394515" w:rsidRPr="007B7A29" w:rsidRDefault="00394515" w:rsidP="00394515">
      <w:pPr>
        <w:spacing w:line="276" w:lineRule="auto"/>
        <w:ind w:left="0" w:firstLine="709"/>
        <w:rPr>
          <w:rFonts w:ascii="Times New Roman" w:hAnsi="Times New Roman" w:cs="Times New Roman"/>
        </w:rPr>
      </w:pPr>
      <w:r w:rsidRPr="007B7A29">
        <w:rPr>
          <w:rFonts w:ascii="Times New Roman" w:hAnsi="Times New Roman" w:cs="Times New Roman"/>
        </w:rPr>
        <w:tab/>
        <w:t>Selain itu dalam konteks Indonesia beberapa tahun terakhir ini, hasil penelitian terdahulu telah mengkaji tentang bagaimana peran perempuan terkait denga</w:t>
      </w:r>
      <w:r>
        <w:rPr>
          <w:rFonts w:ascii="Times New Roman" w:hAnsi="Times New Roman" w:cs="Times New Roman"/>
        </w:rPr>
        <w:t xml:space="preserve">n konseling feminis </w:t>
      </w:r>
      <w:sdt>
        <w:sdtPr>
          <w:rPr>
            <w:rFonts w:ascii="Times New Roman" w:hAnsi="Times New Roman" w:cs="Times New Roman"/>
          </w:rPr>
          <w:id w:val="83134228"/>
          <w:citation/>
        </w:sdtPr>
        <w:sdtContent>
          <w:r>
            <w:rPr>
              <w:rFonts w:ascii="Times New Roman" w:hAnsi="Times New Roman" w:cs="Times New Roman"/>
            </w:rPr>
            <w:fldChar w:fldCharType="begin"/>
          </w:r>
          <w:r>
            <w:rPr>
              <w:rFonts w:ascii="Times New Roman" w:hAnsi="Times New Roman" w:cs="Times New Roman"/>
            </w:rPr>
            <w:instrText xml:space="preserve"> CITATION Noy151 \l 1033  </w:instrText>
          </w:r>
          <w:r>
            <w:rPr>
              <w:rFonts w:ascii="Times New Roman" w:hAnsi="Times New Roman" w:cs="Times New Roman"/>
            </w:rPr>
            <w:fldChar w:fldCharType="separate"/>
          </w:r>
          <w:r w:rsidRPr="00056141">
            <w:rPr>
              <w:rFonts w:ascii="Times New Roman" w:hAnsi="Times New Roman" w:cs="Times New Roman"/>
              <w:noProof/>
            </w:rPr>
            <w:t>(Noya, 2015)</w:t>
          </w:r>
          <w:r>
            <w:rPr>
              <w:rFonts w:ascii="Times New Roman" w:hAnsi="Times New Roman" w:cs="Times New Roman"/>
            </w:rPr>
            <w:fldChar w:fldCharType="end"/>
          </w:r>
        </w:sdtContent>
      </w:sdt>
      <w:r w:rsidRPr="007B7A29">
        <w:rPr>
          <w:rFonts w:ascii="Times New Roman" w:hAnsi="Times New Roman" w:cs="Times New Roman"/>
        </w:rPr>
        <w:t xml:space="preserve"> dalam penelitiannya dipaparkan single parent sebagai identitas kerap stereotipe oleh logika dominasi (masyarakat domain tertentu) yang kemudian mengintimidasi perempuan single parent sebagai perempuan yang gagal. Demikian halnya </w:t>
      </w:r>
      <w:sdt>
        <w:sdtPr>
          <w:rPr>
            <w:rFonts w:ascii="Times New Roman" w:hAnsi="Times New Roman" w:cs="Times New Roman"/>
          </w:rPr>
          <w:id w:val="83134229"/>
          <w:citation/>
        </w:sdtPr>
        <w:sdtContent>
          <w:r>
            <w:rPr>
              <w:rFonts w:ascii="Times New Roman" w:hAnsi="Times New Roman" w:cs="Times New Roman"/>
            </w:rPr>
            <w:fldChar w:fldCharType="begin"/>
          </w:r>
          <w:r>
            <w:rPr>
              <w:rFonts w:ascii="Times New Roman" w:hAnsi="Times New Roman" w:cs="Times New Roman"/>
            </w:rPr>
            <w:instrText xml:space="preserve"> CITATION Wat151 \l 1033 </w:instrText>
          </w:r>
          <w:r>
            <w:rPr>
              <w:rFonts w:ascii="Times New Roman" w:hAnsi="Times New Roman" w:cs="Times New Roman"/>
            </w:rPr>
            <w:fldChar w:fldCharType="separate"/>
          </w:r>
          <w:r w:rsidRPr="009C7D81">
            <w:rPr>
              <w:rFonts w:ascii="Times New Roman" w:hAnsi="Times New Roman" w:cs="Times New Roman"/>
              <w:noProof/>
            </w:rPr>
            <w:t>(Wattimena, 2015)</w:t>
          </w:r>
          <w:r>
            <w:rPr>
              <w:rFonts w:ascii="Times New Roman" w:hAnsi="Times New Roman" w:cs="Times New Roman"/>
            </w:rPr>
            <w:fldChar w:fldCharType="end"/>
          </w:r>
        </w:sdtContent>
      </w:sdt>
      <w:r w:rsidRPr="007B7A29">
        <w:rPr>
          <w:rFonts w:ascii="Times New Roman" w:hAnsi="Times New Roman" w:cs="Times New Roman"/>
        </w:rPr>
        <w:t xml:space="preserve"> dalam tulisannya tentang peran perempuan pasca perceraian dari perspektif konseling feminis dengan tujuan sebagi upaya pemberdayaan diri seorang perempuan dalam memahami bahwa peran tersebut haruslah dilihat sebagai kekuatan untuk memberdayakan. Selain melihat dari identitas perempuan-perempuan itu sendiri, persepektif konseling feminis pada kedua peneliti diatas dilihat sebagai kekuatan untuk memberdayakan perempuan.</w:t>
      </w:r>
    </w:p>
    <w:p w:rsidR="00394515" w:rsidRPr="00FF300A" w:rsidRDefault="00394515" w:rsidP="00394515">
      <w:pPr>
        <w:spacing w:line="276" w:lineRule="auto"/>
        <w:ind w:left="0" w:firstLine="0"/>
        <w:rPr>
          <w:rFonts w:ascii="Times New Roman" w:hAnsi="Times New Roman" w:cs="Times New Roman"/>
        </w:rPr>
      </w:pPr>
      <w:r>
        <w:rPr>
          <w:rFonts w:ascii="Times New Roman" w:hAnsi="Times New Roman" w:cs="Times New Roman"/>
        </w:rPr>
        <w:tab/>
      </w:r>
      <w:r w:rsidRPr="00FF300A">
        <w:rPr>
          <w:rFonts w:ascii="Times New Roman" w:hAnsi="Times New Roman" w:cs="Times New Roman"/>
        </w:rPr>
        <w:t xml:space="preserve">Namun yang membedakan dengan penulisan ini adalah </w:t>
      </w:r>
      <w:r>
        <w:rPr>
          <w:rFonts w:ascii="Times New Roman" w:hAnsi="Times New Roman" w:cs="Times New Roman"/>
        </w:rPr>
        <w:t xml:space="preserve">penulisan ini menggunakan </w:t>
      </w:r>
      <w:r w:rsidRPr="00FF300A">
        <w:rPr>
          <w:rFonts w:ascii="Times New Roman" w:hAnsi="Times New Roman" w:cs="Times New Roman"/>
        </w:rPr>
        <w:t xml:space="preserve">perspektif </w:t>
      </w:r>
      <w:r w:rsidRPr="00E80C8B">
        <w:rPr>
          <w:rFonts w:ascii="Times New Roman" w:hAnsi="Times New Roman" w:cs="Times New Roman"/>
        </w:rPr>
        <w:t>pendampingan</w:t>
      </w:r>
      <w:r w:rsidRPr="00FF300A">
        <w:rPr>
          <w:rFonts w:ascii="Times New Roman" w:hAnsi="Times New Roman" w:cs="Times New Roman"/>
        </w:rPr>
        <w:t xml:space="preserve"> dan konseling feminis dalam konteks budaya (kearifan lokal). Perempuan </w:t>
      </w:r>
      <w:r>
        <w:rPr>
          <w:rFonts w:ascii="Times New Roman" w:hAnsi="Times New Roman" w:cs="Times New Roman"/>
        </w:rPr>
        <w:t xml:space="preserve">dilihat </w:t>
      </w:r>
      <w:r w:rsidRPr="00FF300A">
        <w:rPr>
          <w:rFonts w:ascii="Times New Roman" w:hAnsi="Times New Roman" w:cs="Times New Roman"/>
        </w:rPr>
        <w:t xml:space="preserve">sebagai fokus yang akan merangkul dan mengikat semua peran perempuan dari nilai-nilai budaya dalam pendampingan dan konseling feminis di Maluku. Sehingga dengan jelas akan nampak bagaimana perempuan-perempuan akan diberdayakan dari ketidakberdayaan bahkan masalah yang dialami. Perempuan yang dimaksud bukan hanya </w:t>
      </w:r>
      <w:r w:rsidRPr="00FF300A">
        <w:rPr>
          <w:rFonts w:ascii="Times New Roman" w:hAnsi="Times New Roman" w:cs="Times New Roman"/>
        </w:rPr>
        <w:lastRenderedPageBreak/>
        <w:t xml:space="preserve">perempuan dalam lingkup gereja saja tetapi juga dari dalam masyarakat adat dan budaya kelompok tertentu.  Hal yang lainnya juga bahwa ternyata ada nilai-nilai budaya di Ambon terkhususnya di </w:t>
      </w:r>
      <w:r w:rsidR="00E80C8B" w:rsidRPr="00FF300A">
        <w:rPr>
          <w:rFonts w:ascii="Times New Roman" w:hAnsi="Times New Roman" w:cs="Times New Roman"/>
        </w:rPr>
        <w:t xml:space="preserve">Negeri </w:t>
      </w:r>
      <w:r w:rsidRPr="00FF300A">
        <w:rPr>
          <w:rFonts w:ascii="Times New Roman" w:hAnsi="Times New Roman" w:cs="Times New Roman"/>
        </w:rPr>
        <w:t xml:space="preserve">Leihari yang menjunjung tinggi harkat dan martabat perempuan sehingga sebenarnya semua perempuan memiliki kekuatan untuk mengelola setiap problematik yang terjadi agar tidak dipandang lemah dan rendah. Pendampingan dan konseling feminis </w:t>
      </w:r>
      <w:r w:rsidRPr="00AB2DDE">
        <w:rPr>
          <w:rFonts w:ascii="Times New Roman" w:hAnsi="Times New Roman" w:cs="Times New Roman"/>
          <w:i/>
        </w:rPr>
        <w:t>Mata Ina</w:t>
      </w:r>
      <w:r w:rsidRPr="00FF300A">
        <w:rPr>
          <w:rFonts w:ascii="Times New Roman" w:hAnsi="Times New Roman" w:cs="Times New Roman"/>
        </w:rPr>
        <w:t xml:space="preserve"> yang hendak dibangun berangkat dari konteks masyarakat Maluku dengan berbagai isu ketidakadilan sosial ini kiranya dapat menjawab kebutuhan kaum perempuan pada suatu kelompok atau daerah tertentu.  </w:t>
      </w:r>
    </w:p>
    <w:p w:rsidR="00394515" w:rsidRPr="00FF300A" w:rsidRDefault="00394515" w:rsidP="00394515">
      <w:pPr>
        <w:spacing w:line="276" w:lineRule="auto"/>
        <w:ind w:left="0" w:firstLine="709"/>
        <w:rPr>
          <w:rFonts w:ascii="Times New Roman" w:hAnsi="Times New Roman" w:cs="Times New Roman"/>
        </w:rPr>
      </w:pPr>
      <w:r w:rsidRPr="00FF300A">
        <w:rPr>
          <w:rFonts w:ascii="Times New Roman" w:hAnsi="Times New Roman" w:cs="Times New Roman"/>
        </w:rPr>
        <w:t>Makna dan arti dari kebudayaan menurut Seorang antropolog Inggris Edward B. Taylor (1832-1917) mengatakan bahwa kultur adalah keseluruhan yang kompleks termasuk didalamnya pengetahuan, kepercayaan, kesenian, moral, hukum adat dan segala kemampuan dan kebiasaan lain yang diperoleh manusia sebagai seorang anggota masyarakat</w:t>
      </w:r>
      <w:r>
        <w:rPr>
          <w:rFonts w:ascii="Times New Roman" w:hAnsi="Times New Roman" w:cs="Times New Roman"/>
        </w:rPr>
        <w:t xml:space="preserve"> </w:t>
      </w:r>
      <w:sdt>
        <w:sdtPr>
          <w:rPr>
            <w:rFonts w:ascii="Times New Roman" w:hAnsi="Times New Roman" w:cs="Times New Roman"/>
          </w:rPr>
          <w:id w:val="83134259"/>
          <w:citation/>
        </w:sdtPr>
        <w:sdtContent>
          <w:r>
            <w:rPr>
              <w:rFonts w:ascii="Times New Roman" w:hAnsi="Times New Roman" w:cs="Times New Roman"/>
            </w:rPr>
            <w:fldChar w:fldCharType="begin"/>
          </w:r>
          <w:r>
            <w:rPr>
              <w:rFonts w:ascii="Times New Roman" w:hAnsi="Times New Roman" w:cs="Times New Roman"/>
            </w:rPr>
            <w:instrText xml:space="preserve"> CITATION Fra \l 1033  </w:instrText>
          </w:r>
          <w:r>
            <w:rPr>
              <w:rFonts w:ascii="Times New Roman" w:hAnsi="Times New Roman" w:cs="Times New Roman"/>
            </w:rPr>
            <w:fldChar w:fldCharType="separate"/>
          </w:r>
          <w:r w:rsidRPr="00D3201B">
            <w:rPr>
              <w:rFonts w:ascii="Times New Roman" w:hAnsi="Times New Roman" w:cs="Times New Roman"/>
              <w:noProof/>
            </w:rPr>
            <w:t>(Francis, 1958)</w:t>
          </w:r>
          <w:r>
            <w:rPr>
              <w:rFonts w:ascii="Times New Roman" w:hAnsi="Times New Roman" w:cs="Times New Roman"/>
            </w:rPr>
            <w:fldChar w:fldCharType="end"/>
          </w:r>
        </w:sdtContent>
      </w:sdt>
      <w:r w:rsidRPr="00FF300A">
        <w:rPr>
          <w:rFonts w:ascii="Times New Roman" w:hAnsi="Times New Roman" w:cs="Times New Roman"/>
        </w:rPr>
        <w:t>. Dengan demikian, budaya mengandung nilai-nilai yang kemudian dijaga oleh masyarakat itu sendiri. Bagi masyarakat</w:t>
      </w:r>
      <w:r w:rsidR="00AB2DDE">
        <w:rPr>
          <w:rFonts w:ascii="Times New Roman" w:hAnsi="Times New Roman" w:cs="Times New Roman"/>
        </w:rPr>
        <w:t xml:space="preserve"> Negeri</w:t>
      </w:r>
      <w:r w:rsidRPr="00FF300A">
        <w:rPr>
          <w:rFonts w:ascii="Times New Roman" w:hAnsi="Times New Roman" w:cs="Times New Roman"/>
        </w:rPr>
        <w:t xml:space="preserve"> Leihari dalam budaya </w:t>
      </w:r>
      <w:r w:rsidR="00AB2DDE" w:rsidRPr="00AB2DDE">
        <w:rPr>
          <w:rFonts w:ascii="Times New Roman" w:hAnsi="Times New Roman" w:cs="Times New Roman"/>
          <w:i/>
        </w:rPr>
        <w:t>Mata Ina</w:t>
      </w:r>
      <w:r w:rsidRPr="00FF300A">
        <w:rPr>
          <w:rFonts w:ascii="Times New Roman" w:hAnsi="Times New Roman" w:cs="Times New Roman"/>
        </w:rPr>
        <w:t xml:space="preserve">, perempuan memiliki hak untuk menjaga budaya tersebut karena secara leluhur, perempuan dipercayakan untuk menjaga, menyimpan dan melestarikan segala sesuatu. </w:t>
      </w:r>
    </w:p>
    <w:p w:rsidR="00394515" w:rsidRPr="00FF300A" w:rsidRDefault="00394515" w:rsidP="00394515">
      <w:pPr>
        <w:spacing w:line="276" w:lineRule="auto"/>
        <w:ind w:left="0" w:firstLine="709"/>
        <w:rPr>
          <w:rFonts w:ascii="Times New Roman" w:hAnsi="Times New Roman" w:cs="Times New Roman"/>
        </w:rPr>
      </w:pPr>
      <w:r w:rsidRPr="00FF300A">
        <w:rPr>
          <w:rFonts w:ascii="Times New Roman" w:hAnsi="Times New Roman" w:cs="Times New Roman"/>
        </w:rPr>
        <w:t xml:space="preserve">Adapun aktivitas yang dilakukan oleh komunitas </w:t>
      </w:r>
      <w:r w:rsidR="00AB2DDE" w:rsidRPr="00AB2DDE">
        <w:rPr>
          <w:rFonts w:ascii="Times New Roman" w:hAnsi="Times New Roman" w:cs="Times New Roman"/>
          <w:i/>
        </w:rPr>
        <w:t>Mata Ina</w:t>
      </w:r>
      <w:r w:rsidR="00AB2DDE" w:rsidRPr="00FF300A">
        <w:rPr>
          <w:rFonts w:ascii="Times New Roman" w:hAnsi="Times New Roman" w:cs="Times New Roman"/>
        </w:rPr>
        <w:t xml:space="preserve"> </w:t>
      </w:r>
      <w:r w:rsidRPr="00FF300A">
        <w:rPr>
          <w:rFonts w:ascii="Times New Roman" w:hAnsi="Times New Roman" w:cs="Times New Roman"/>
        </w:rPr>
        <w:t xml:space="preserve">dalam negeri ini adalah terlibat dalam penjemputan tamu-tamu penting pada ritual adat negeri, sebagai pemegang </w:t>
      </w:r>
      <w:r w:rsidRPr="00AB2DDE">
        <w:rPr>
          <w:rFonts w:ascii="Times New Roman" w:hAnsi="Times New Roman" w:cs="Times New Roman"/>
          <w:i/>
        </w:rPr>
        <w:t>kain gandong</w:t>
      </w:r>
      <w:r w:rsidR="00A50EB5">
        <w:rPr>
          <w:rFonts w:ascii="Times New Roman" w:hAnsi="Times New Roman" w:cs="Times New Roman"/>
          <w:i/>
        </w:rPr>
        <w:t xml:space="preserve"> </w:t>
      </w:r>
      <w:r w:rsidR="00A50EB5">
        <w:rPr>
          <w:rFonts w:ascii="Times New Roman" w:hAnsi="Times New Roman" w:cs="Times New Roman"/>
        </w:rPr>
        <w:t>(kain saudara)</w:t>
      </w:r>
      <w:r w:rsidRPr="00FF300A">
        <w:rPr>
          <w:rFonts w:ascii="Times New Roman" w:hAnsi="Times New Roman" w:cs="Times New Roman"/>
        </w:rPr>
        <w:t xml:space="preserve"> dan mengurus konsumsi pada acara-acara yang dilaksanakan di </w:t>
      </w:r>
      <w:r w:rsidR="00AB2DDE" w:rsidRPr="00FF300A">
        <w:rPr>
          <w:rFonts w:ascii="Times New Roman" w:hAnsi="Times New Roman" w:cs="Times New Roman"/>
        </w:rPr>
        <w:t xml:space="preserve">Negeri </w:t>
      </w:r>
      <w:r w:rsidRPr="00FF300A">
        <w:rPr>
          <w:rFonts w:ascii="Times New Roman" w:hAnsi="Times New Roman" w:cs="Times New Roman"/>
        </w:rPr>
        <w:t xml:space="preserve">Leihari. Untuk itulah, perempuan memiliki peranan yang juga penting dalam berbagai prosesi adat </w:t>
      </w:r>
      <w:r w:rsidR="00AB2DDE" w:rsidRPr="00FF300A">
        <w:rPr>
          <w:rFonts w:ascii="Times New Roman" w:hAnsi="Times New Roman" w:cs="Times New Roman"/>
        </w:rPr>
        <w:t>Negeri</w:t>
      </w:r>
      <w:r w:rsidRPr="00FF300A">
        <w:rPr>
          <w:rFonts w:ascii="Times New Roman" w:hAnsi="Times New Roman" w:cs="Times New Roman"/>
        </w:rPr>
        <w:t xml:space="preserve">. Tanpa perempuan prosesi adat tidak akan terlaksana.  </w:t>
      </w:r>
      <w:r>
        <w:rPr>
          <w:rFonts w:ascii="Times New Roman" w:hAnsi="Times New Roman" w:cs="Times New Roman"/>
        </w:rPr>
        <w:t>Namun disisi lain,</w:t>
      </w:r>
      <w:r w:rsidRPr="00FF300A">
        <w:rPr>
          <w:rFonts w:ascii="Times New Roman" w:hAnsi="Times New Roman" w:cs="Times New Roman"/>
        </w:rPr>
        <w:t xml:space="preserve"> status mata ina tidak berlaku bagi perempuan yang hamil diluar pernikahan, mereka akan disebut </w:t>
      </w:r>
      <w:r w:rsidRPr="00FF300A">
        <w:rPr>
          <w:rFonts w:ascii="Times New Roman" w:hAnsi="Times New Roman" w:cs="Times New Roman"/>
          <w:i/>
        </w:rPr>
        <w:t xml:space="preserve">“bukan mata ina” </w:t>
      </w:r>
      <w:r w:rsidRPr="00FF300A">
        <w:rPr>
          <w:rFonts w:ascii="Times New Roman" w:hAnsi="Times New Roman" w:cs="Times New Roman"/>
        </w:rPr>
        <w:t>dan tidak diperkenankan lagi untuk terlibat langsung dalam prosesi adat, mereka tidak boleh berada di depan dan tidak diberi peran serta tanggung jawab penting seperti kaum perempuan lainnya di</w:t>
      </w:r>
      <w:r w:rsidR="00A50EB5">
        <w:rPr>
          <w:rFonts w:ascii="Times New Roman" w:hAnsi="Times New Roman" w:cs="Times New Roman"/>
        </w:rPr>
        <w:t xml:space="preserve"> Negeri</w:t>
      </w:r>
      <w:r w:rsidRPr="00FF300A">
        <w:rPr>
          <w:rFonts w:ascii="Times New Roman" w:hAnsi="Times New Roman" w:cs="Times New Roman"/>
        </w:rPr>
        <w:t xml:space="preserve"> Leihari. Hal ini menimbulkan rasa tidak percaya pada diri perempuan yang mengalami masalah tersebut. Secara tidak langsung perempuan </w:t>
      </w:r>
      <w:r w:rsidR="00A50EB5" w:rsidRPr="001464B2">
        <w:rPr>
          <w:rFonts w:ascii="Times New Roman" w:hAnsi="Times New Roman" w:cs="Times New Roman"/>
        </w:rPr>
        <w:t>Bukan Mata Ina</w:t>
      </w:r>
      <w:r w:rsidR="00A50EB5" w:rsidRPr="00FF300A">
        <w:rPr>
          <w:rFonts w:ascii="Times New Roman" w:hAnsi="Times New Roman" w:cs="Times New Roman"/>
          <w:i/>
        </w:rPr>
        <w:t xml:space="preserve"> </w:t>
      </w:r>
      <w:r w:rsidRPr="00FF300A">
        <w:rPr>
          <w:rFonts w:ascii="Times New Roman" w:hAnsi="Times New Roman" w:cs="Times New Roman"/>
        </w:rPr>
        <w:t xml:space="preserve">akan menarik diri dari masyarakat </w:t>
      </w:r>
      <w:r>
        <w:rPr>
          <w:rFonts w:ascii="Times New Roman" w:hAnsi="Times New Roman" w:cs="Times New Roman"/>
        </w:rPr>
        <w:t>dan menutup dirinya terhadap</w:t>
      </w:r>
      <w:r w:rsidRPr="00FF300A">
        <w:rPr>
          <w:rFonts w:ascii="Times New Roman" w:hAnsi="Times New Roman" w:cs="Times New Roman"/>
        </w:rPr>
        <w:t xml:space="preserve"> orang lain.  </w:t>
      </w:r>
    </w:p>
    <w:p w:rsidR="00394515" w:rsidRDefault="00394515" w:rsidP="00394515">
      <w:pPr>
        <w:spacing w:line="276" w:lineRule="auto"/>
        <w:ind w:left="0" w:firstLine="709"/>
        <w:rPr>
          <w:rFonts w:ascii="Times New Roman" w:hAnsi="Times New Roman" w:cs="Times New Roman"/>
        </w:rPr>
      </w:pPr>
      <w:r w:rsidRPr="00FF300A">
        <w:rPr>
          <w:rFonts w:ascii="Times New Roman" w:hAnsi="Times New Roman" w:cs="Times New Roman"/>
        </w:rPr>
        <w:t xml:space="preserve">Tujuan penulisan ini </w:t>
      </w:r>
      <w:r>
        <w:rPr>
          <w:rFonts w:ascii="Times New Roman" w:hAnsi="Times New Roman" w:cs="Times New Roman"/>
        </w:rPr>
        <w:t>untuk</w:t>
      </w:r>
      <w:r w:rsidRPr="00FF300A">
        <w:rPr>
          <w:rFonts w:ascii="Times New Roman" w:hAnsi="Times New Roman" w:cs="Times New Roman"/>
        </w:rPr>
        <w:t xml:space="preserve"> menghadirkan pendampingan dan konseling feminis bagi perempuan </w:t>
      </w:r>
      <w:r w:rsidRPr="00ED636D">
        <w:rPr>
          <w:rFonts w:ascii="Times New Roman" w:hAnsi="Times New Roman" w:cs="Times New Roman"/>
          <w:i/>
        </w:rPr>
        <w:t xml:space="preserve">Mata Ina </w:t>
      </w:r>
      <w:r w:rsidRPr="00FF300A">
        <w:rPr>
          <w:rFonts w:ascii="Times New Roman" w:hAnsi="Times New Roman" w:cs="Times New Roman"/>
        </w:rPr>
        <w:t xml:space="preserve">bahwa perempuan sebagai sumber kehidupan (yang melahirkan kehidupan) dan memeliharanya sebagai perempuan yang mampu mengelola konflik secara baik. Dalam hubungan pendampingan dan konseling feminis yang berpusat pada upaya pemberdayaan pada perempuan, konseling feminis pada hakikatnya </w:t>
      </w:r>
      <w:r>
        <w:rPr>
          <w:rFonts w:ascii="Times New Roman" w:hAnsi="Times New Roman" w:cs="Times New Roman"/>
        </w:rPr>
        <w:t>bagi</w:t>
      </w:r>
      <w:r w:rsidRPr="00FF300A">
        <w:rPr>
          <w:rFonts w:ascii="Times New Roman" w:hAnsi="Times New Roman" w:cs="Times New Roman"/>
        </w:rPr>
        <w:t xml:space="preserve"> setiap perempuan yang mengalami ketertindasan, ketidakadilan dan diskriminasi sehingga memojokan dan mengucilkan perempuan. Untuk itu, pendampingan dan konseling diperlukan dalam rangka pemulihan dan pemberdayaan konseli yang teralienasi.  </w:t>
      </w:r>
    </w:p>
    <w:p w:rsidR="00394515" w:rsidRPr="00FF300A" w:rsidRDefault="00394515" w:rsidP="00394515">
      <w:pPr>
        <w:spacing w:line="276" w:lineRule="auto"/>
        <w:ind w:left="0" w:firstLine="0"/>
        <w:rPr>
          <w:rFonts w:ascii="Times New Roman" w:hAnsi="Times New Roman" w:cs="Times New Roman"/>
        </w:rPr>
      </w:pPr>
    </w:p>
    <w:p w:rsidR="00394515" w:rsidRPr="00FF300A" w:rsidRDefault="00394515" w:rsidP="00394515">
      <w:pPr>
        <w:spacing w:line="276" w:lineRule="auto"/>
        <w:ind w:left="0" w:firstLine="0"/>
        <w:rPr>
          <w:rFonts w:ascii="Times New Roman" w:hAnsi="Times New Roman" w:cs="Times New Roman"/>
          <w:b/>
        </w:rPr>
      </w:pPr>
      <w:r w:rsidRPr="00FF300A">
        <w:rPr>
          <w:rFonts w:ascii="Times New Roman" w:hAnsi="Times New Roman" w:cs="Times New Roman"/>
          <w:b/>
        </w:rPr>
        <w:t>METODE PENELITIAN</w:t>
      </w:r>
    </w:p>
    <w:p w:rsidR="00394515" w:rsidRPr="00FF300A" w:rsidRDefault="00394515" w:rsidP="00394515">
      <w:pPr>
        <w:spacing w:line="276" w:lineRule="auto"/>
        <w:ind w:left="0" w:firstLine="426"/>
        <w:rPr>
          <w:rFonts w:ascii="Times New Roman" w:hAnsi="Times New Roman" w:cs="Times New Roman"/>
        </w:rPr>
      </w:pPr>
      <w:r w:rsidRPr="00FF300A">
        <w:rPr>
          <w:rFonts w:ascii="Times New Roman" w:hAnsi="Times New Roman" w:cs="Times New Roman"/>
        </w:rPr>
        <w:t>Metode penelitian yang digunakan adalah metode penelitian kualitatif dengan jenis penelitian deskritif. Jenis dan metode penelitian kualitatif digunakan untuk memperoleh data yang mendalam berdasarkan pemahaman-pemahaman para informan</w:t>
      </w:r>
      <w:r>
        <w:rPr>
          <w:rFonts w:ascii="Times New Roman" w:hAnsi="Times New Roman" w:cs="Times New Roman"/>
        </w:rPr>
        <w:t xml:space="preserve"> </w:t>
      </w:r>
      <w:sdt>
        <w:sdtPr>
          <w:rPr>
            <w:rFonts w:ascii="Times New Roman" w:hAnsi="Times New Roman" w:cs="Times New Roman"/>
          </w:rPr>
          <w:id w:val="83134230"/>
          <w:citation/>
        </w:sdtPr>
        <w:sdtContent>
          <w:r>
            <w:rPr>
              <w:rFonts w:ascii="Times New Roman" w:hAnsi="Times New Roman" w:cs="Times New Roman"/>
            </w:rPr>
            <w:fldChar w:fldCharType="begin"/>
          </w:r>
          <w:r>
            <w:rPr>
              <w:rFonts w:ascii="Times New Roman" w:hAnsi="Times New Roman" w:cs="Times New Roman"/>
            </w:rPr>
            <w:instrText xml:space="preserve"> CITATION Cre101 \l 1033 </w:instrText>
          </w:r>
          <w:r>
            <w:rPr>
              <w:rFonts w:ascii="Times New Roman" w:hAnsi="Times New Roman" w:cs="Times New Roman"/>
            </w:rPr>
            <w:fldChar w:fldCharType="separate"/>
          </w:r>
          <w:r w:rsidRPr="00056141">
            <w:rPr>
              <w:rFonts w:ascii="Times New Roman" w:hAnsi="Times New Roman" w:cs="Times New Roman"/>
              <w:noProof/>
            </w:rPr>
            <w:t>(Creswell, 2010)</w:t>
          </w:r>
          <w:r>
            <w:rPr>
              <w:rFonts w:ascii="Times New Roman" w:hAnsi="Times New Roman" w:cs="Times New Roman"/>
            </w:rPr>
            <w:fldChar w:fldCharType="end"/>
          </w:r>
        </w:sdtContent>
      </w:sdt>
      <w:r w:rsidRPr="00FF300A">
        <w:rPr>
          <w:rFonts w:ascii="Times New Roman" w:hAnsi="Times New Roman" w:cs="Times New Roman"/>
        </w:rPr>
        <w:t>.</w:t>
      </w:r>
    </w:p>
    <w:p w:rsidR="00394515" w:rsidRPr="00FF300A" w:rsidRDefault="00394515" w:rsidP="00394515">
      <w:pPr>
        <w:pStyle w:val="NoSpacing"/>
        <w:spacing w:line="276" w:lineRule="auto"/>
        <w:ind w:firstLine="426"/>
        <w:jc w:val="both"/>
        <w:rPr>
          <w:rFonts w:ascii="Times New Roman" w:hAnsi="Times New Roman" w:cs="Times New Roman"/>
        </w:rPr>
      </w:pPr>
      <w:r w:rsidRPr="00FF300A">
        <w:rPr>
          <w:rFonts w:ascii="Times New Roman" w:hAnsi="Times New Roman" w:cs="Times New Roman"/>
        </w:rPr>
        <w:t xml:space="preserve">Penelitian ini dilakukan di </w:t>
      </w:r>
      <w:r w:rsidR="000842BD" w:rsidRPr="00FF300A">
        <w:rPr>
          <w:rFonts w:ascii="Times New Roman" w:hAnsi="Times New Roman" w:cs="Times New Roman"/>
        </w:rPr>
        <w:t xml:space="preserve">Negeri </w:t>
      </w:r>
      <w:r w:rsidRPr="00FF300A">
        <w:rPr>
          <w:rFonts w:ascii="Times New Roman" w:hAnsi="Times New Roman" w:cs="Times New Roman"/>
        </w:rPr>
        <w:t>Leihari, Ambon – Maluku. dalam penelitian ini, T</w:t>
      </w:r>
      <w:r w:rsidRPr="001464B2">
        <w:rPr>
          <w:rFonts w:ascii="Times New Roman" w:hAnsi="Times New Roman" w:cs="Times New Roman"/>
        </w:rPr>
        <w:t xml:space="preserve">eknik pengumpulan data yang akan dipergunakan dalam penelitian ini, yakni wawancara. </w:t>
      </w:r>
      <w:r w:rsidRPr="001464B2">
        <w:rPr>
          <w:rFonts w:ascii="Times New Roman" w:hAnsi="Times New Roman" w:cs="Times New Roman"/>
        </w:rPr>
        <w:lastRenderedPageBreak/>
        <w:t>Wawancara a</w:t>
      </w:r>
      <w:r w:rsidRPr="00FF300A">
        <w:rPr>
          <w:rFonts w:ascii="Times New Roman" w:hAnsi="Times New Roman" w:cs="Times New Roman"/>
        </w:rPr>
        <w:t xml:space="preserve">dalah pertemuan antar dua orang untuk bertukar informasi dan ide melalui tanya jawab, untuk mengkostruksikan makna dalam suatu topik tertentu secara mendalam, tentang partisipan dalam menginterpretasikan situasi dan fenomena yang terjadi. Jenis wawancara yang digunakan yaitu wawancara </w:t>
      </w:r>
      <w:r w:rsidRPr="00FF300A">
        <w:rPr>
          <w:rFonts w:ascii="Times New Roman" w:hAnsi="Times New Roman" w:cs="Times New Roman"/>
          <w:i/>
        </w:rPr>
        <w:t xml:space="preserve">face to face </w:t>
      </w:r>
      <w:r w:rsidRPr="00FF300A">
        <w:rPr>
          <w:rFonts w:ascii="Times New Roman" w:hAnsi="Times New Roman" w:cs="Times New Roman"/>
        </w:rPr>
        <w:t>yang dilakukan dengan tujuan untuk m</w:t>
      </w:r>
      <w:r>
        <w:rPr>
          <w:rFonts w:ascii="Times New Roman" w:hAnsi="Times New Roman" w:cs="Times New Roman"/>
        </w:rPr>
        <w:t xml:space="preserve">emperoleh data secara langsung </w:t>
      </w:r>
      <w:r w:rsidRPr="00FF300A">
        <w:rPr>
          <w:rFonts w:ascii="Times New Roman" w:hAnsi="Times New Roman" w:cs="Times New Roman"/>
        </w:rPr>
        <w:t xml:space="preserve">dari tangan pertama. Jenis-jenis pertanyaan dalam wawancara saling berkaitan, antara lain:  tentang pengalaman, perasaan, pendapat, dan pengetahuan </w:t>
      </w:r>
      <w:sdt>
        <w:sdtPr>
          <w:rPr>
            <w:rFonts w:ascii="Times New Roman" w:hAnsi="Times New Roman" w:cs="Times New Roman"/>
          </w:rPr>
          <w:id w:val="83134231"/>
          <w:citation/>
        </w:sdtPr>
        <w:sdtContent>
          <w:r>
            <w:rPr>
              <w:rFonts w:ascii="Times New Roman" w:hAnsi="Times New Roman" w:cs="Times New Roman"/>
            </w:rPr>
            <w:fldChar w:fldCharType="begin"/>
          </w:r>
          <w:r>
            <w:rPr>
              <w:rFonts w:ascii="Times New Roman" w:hAnsi="Times New Roman" w:cs="Times New Roman"/>
            </w:rPr>
            <w:instrText xml:space="preserve"> CITATION Sug131 \l 1033 </w:instrText>
          </w:r>
          <w:r>
            <w:rPr>
              <w:rFonts w:ascii="Times New Roman" w:hAnsi="Times New Roman" w:cs="Times New Roman"/>
            </w:rPr>
            <w:fldChar w:fldCharType="separate"/>
          </w:r>
          <w:r w:rsidRPr="00056141">
            <w:rPr>
              <w:rFonts w:ascii="Times New Roman" w:hAnsi="Times New Roman" w:cs="Times New Roman"/>
              <w:noProof/>
            </w:rPr>
            <w:t>(Sugiyono, 2013)</w:t>
          </w:r>
          <w:r>
            <w:rPr>
              <w:rFonts w:ascii="Times New Roman" w:hAnsi="Times New Roman" w:cs="Times New Roman"/>
            </w:rPr>
            <w:fldChar w:fldCharType="end"/>
          </w:r>
        </w:sdtContent>
      </w:sdt>
      <w:r>
        <w:rPr>
          <w:rFonts w:ascii="Times New Roman" w:hAnsi="Times New Roman" w:cs="Times New Roman"/>
        </w:rPr>
        <w:t xml:space="preserve">. </w:t>
      </w:r>
      <w:r w:rsidRPr="00FF300A">
        <w:rPr>
          <w:rFonts w:ascii="Times New Roman" w:hAnsi="Times New Roman" w:cs="Times New Roman"/>
        </w:rPr>
        <w:t xml:space="preserve">Selain itu, kajian literatur digunakan guna memperoleh landasan teori dari buku. Subjek penelitian yang akan diwawancarai ialah tokoh adat (para </w:t>
      </w:r>
      <w:r w:rsidRPr="00FF300A">
        <w:rPr>
          <w:rFonts w:ascii="Times New Roman" w:hAnsi="Times New Roman" w:cs="Times New Roman"/>
          <w:i/>
        </w:rPr>
        <w:t xml:space="preserve">saniri </w:t>
      </w:r>
      <w:r w:rsidRPr="00FF300A">
        <w:rPr>
          <w:rFonts w:ascii="Times New Roman" w:hAnsi="Times New Roman" w:cs="Times New Roman"/>
        </w:rPr>
        <w:t>negeri/badan pemerintah negeri) dan tokoh perempuan</w:t>
      </w:r>
      <w:r w:rsidR="000842BD">
        <w:rPr>
          <w:rFonts w:ascii="Times New Roman" w:hAnsi="Times New Roman" w:cs="Times New Roman"/>
        </w:rPr>
        <w:t xml:space="preserve"> di</w:t>
      </w:r>
      <w:r w:rsidRPr="00FF300A">
        <w:rPr>
          <w:rFonts w:ascii="Times New Roman" w:hAnsi="Times New Roman" w:cs="Times New Roman"/>
        </w:rPr>
        <w:t xml:space="preserve"> Leihari (Mata Ina). </w:t>
      </w:r>
    </w:p>
    <w:p w:rsidR="00394515" w:rsidRPr="00FF300A" w:rsidRDefault="00394515" w:rsidP="00394515">
      <w:pPr>
        <w:pStyle w:val="NoSpacing"/>
        <w:spacing w:line="276" w:lineRule="auto"/>
        <w:jc w:val="both"/>
        <w:rPr>
          <w:rFonts w:ascii="Times New Roman" w:hAnsi="Times New Roman" w:cs="Times New Roman"/>
        </w:rPr>
      </w:pPr>
    </w:p>
    <w:p w:rsidR="00394515" w:rsidRDefault="00394515" w:rsidP="00394515">
      <w:pPr>
        <w:pStyle w:val="NoSpacing"/>
        <w:spacing w:line="276" w:lineRule="auto"/>
        <w:jc w:val="both"/>
        <w:rPr>
          <w:rFonts w:ascii="Times New Roman" w:hAnsi="Times New Roman" w:cs="Times New Roman"/>
          <w:b/>
        </w:rPr>
      </w:pPr>
      <w:r w:rsidRPr="00FF300A">
        <w:rPr>
          <w:rFonts w:ascii="Times New Roman" w:hAnsi="Times New Roman" w:cs="Times New Roman"/>
          <w:b/>
        </w:rPr>
        <w:t>HASIL DAN PEMBAHASAN</w:t>
      </w:r>
    </w:p>
    <w:p w:rsidR="00394515" w:rsidRDefault="00394515" w:rsidP="00394515">
      <w:pPr>
        <w:pStyle w:val="NoSpacing"/>
        <w:spacing w:line="276" w:lineRule="auto"/>
        <w:jc w:val="both"/>
        <w:rPr>
          <w:rFonts w:ascii="Times New Roman" w:hAnsi="Times New Roman" w:cs="Times New Roman"/>
          <w:b/>
        </w:rPr>
      </w:pPr>
    </w:p>
    <w:p w:rsidR="00394515" w:rsidRPr="00FF300A" w:rsidRDefault="00394515" w:rsidP="00394515">
      <w:pPr>
        <w:pStyle w:val="NoSpacing"/>
        <w:spacing w:line="276" w:lineRule="auto"/>
        <w:jc w:val="both"/>
        <w:rPr>
          <w:rFonts w:ascii="Times New Roman" w:hAnsi="Times New Roman" w:cs="Times New Roman"/>
          <w:b/>
        </w:rPr>
      </w:pPr>
      <w:r w:rsidRPr="00FF300A">
        <w:rPr>
          <w:rFonts w:ascii="Times New Roman" w:hAnsi="Times New Roman" w:cs="Times New Roman"/>
          <w:b/>
        </w:rPr>
        <w:t>Mata Ina dalam budaya masyarakat Leihari</w:t>
      </w:r>
    </w:p>
    <w:p w:rsidR="00394515" w:rsidRPr="00FF300A" w:rsidRDefault="00394515" w:rsidP="00394515">
      <w:pPr>
        <w:spacing w:line="276" w:lineRule="auto"/>
        <w:ind w:left="0" w:firstLine="720"/>
        <w:rPr>
          <w:rFonts w:ascii="Times New Roman" w:hAnsi="Times New Roman"/>
        </w:rPr>
      </w:pPr>
      <w:r w:rsidRPr="00FF300A">
        <w:rPr>
          <w:rFonts w:ascii="Times New Roman" w:hAnsi="Times New Roman"/>
        </w:rPr>
        <w:t xml:space="preserve">Setiap budaya memiliki pemahaman tersendiri tentang perempuan. Dalam budaya Maluku, </w:t>
      </w:r>
      <w:r>
        <w:rPr>
          <w:rFonts w:ascii="Times New Roman" w:hAnsi="Times New Roman"/>
        </w:rPr>
        <w:t xml:space="preserve">salah satunya </w:t>
      </w:r>
      <w:r w:rsidRPr="000842BD">
        <w:rPr>
          <w:rFonts w:ascii="Times New Roman" w:hAnsi="Times New Roman"/>
          <w:i/>
        </w:rPr>
        <w:t>“MATA INA”</w:t>
      </w:r>
      <w:r w:rsidRPr="00FF300A">
        <w:rPr>
          <w:rFonts w:ascii="Times New Roman" w:hAnsi="Times New Roman"/>
        </w:rPr>
        <w:t xml:space="preserve">. </w:t>
      </w:r>
      <w:r>
        <w:rPr>
          <w:rFonts w:ascii="Times New Roman" w:hAnsi="Times New Roman"/>
        </w:rPr>
        <w:t xml:space="preserve">Secara filosofis, </w:t>
      </w:r>
      <w:r w:rsidRPr="00FF300A">
        <w:rPr>
          <w:rFonts w:ascii="Times New Roman" w:hAnsi="Times New Roman"/>
        </w:rPr>
        <w:t xml:space="preserve">Mata </w:t>
      </w:r>
      <w:r>
        <w:rPr>
          <w:rFonts w:ascii="Times New Roman" w:hAnsi="Times New Roman"/>
        </w:rPr>
        <w:t>artinya</w:t>
      </w:r>
      <w:r w:rsidRPr="00FF300A">
        <w:rPr>
          <w:rFonts w:ascii="Times New Roman" w:hAnsi="Times New Roman"/>
        </w:rPr>
        <w:t xml:space="preserve"> “asal” atau “induk” dan  Ina</w:t>
      </w:r>
      <w:r w:rsidRPr="00FF300A">
        <w:rPr>
          <w:rStyle w:val="Emphasis"/>
          <w:rFonts w:ascii="Times New Roman" w:hAnsi="Times New Roman" w:cs="Times New Roman"/>
          <w:color w:val="222222"/>
          <w:shd w:val="clear" w:color="auto" w:fill="FFFFFF"/>
        </w:rPr>
        <w:t> </w:t>
      </w:r>
      <w:r>
        <w:rPr>
          <w:rFonts w:ascii="Times New Roman" w:hAnsi="Times New Roman" w:cs="Times New Roman"/>
          <w:color w:val="222222"/>
          <w:shd w:val="clear" w:color="auto" w:fill="FFFFFF"/>
        </w:rPr>
        <w:t>merupakan</w:t>
      </w:r>
      <w:r w:rsidRPr="00FF300A">
        <w:rPr>
          <w:rFonts w:ascii="Times New Roman" w:hAnsi="Times New Roman" w:cs="Times New Roman"/>
          <w:color w:val="222222"/>
          <w:shd w:val="clear" w:color="auto" w:fill="FFFFFF"/>
        </w:rPr>
        <w:t xml:space="preserve"> sapaan halus bagi seorang ibu atau seorang perempuan</w:t>
      </w:r>
      <w:r w:rsidRPr="00FF300A">
        <w:rPr>
          <w:rStyle w:val="FootnoteReference"/>
          <w:rFonts w:ascii="Times New Roman" w:hAnsi="Times New Roman"/>
        </w:rPr>
        <w:t xml:space="preserve"> </w:t>
      </w:r>
      <w:r w:rsidRPr="00FF300A">
        <w:rPr>
          <w:rFonts w:ascii="Times New Roman" w:hAnsi="Times New Roman"/>
        </w:rPr>
        <w:t xml:space="preserve"> sehingga </w:t>
      </w:r>
      <w:r w:rsidRPr="000842BD">
        <w:rPr>
          <w:rFonts w:ascii="Times New Roman" w:hAnsi="Times New Roman"/>
          <w:i/>
        </w:rPr>
        <w:t>Mata Ina</w:t>
      </w:r>
      <w:r w:rsidRPr="00FF300A">
        <w:rPr>
          <w:rFonts w:ascii="Times New Roman" w:hAnsi="Times New Roman"/>
          <w:i/>
        </w:rPr>
        <w:t xml:space="preserve"> </w:t>
      </w:r>
      <w:r w:rsidRPr="00FF300A">
        <w:rPr>
          <w:rFonts w:ascii="Times New Roman" w:hAnsi="Times New Roman"/>
        </w:rPr>
        <w:t xml:space="preserve"> dapat diartikan sebagai asal atau induk perempuan. Dapat dikatakan juga </w:t>
      </w:r>
      <w:r w:rsidRPr="000842BD">
        <w:rPr>
          <w:rFonts w:ascii="Times New Roman" w:hAnsi="Times New Roman"/>
          <w:i/>
        </w:rPr>
        <w:t>Mata Ina</w:t>
      </w:r>
      <w:r w:rsidRPr="00FF300A">
        <w:rPr>
          <w:rFonts w:ascii="Times New Roman" w:hAnsi="Times New Roman"/>
          <w:i/>
        </w:rPr>
        <w:t xml:space="preserve"> </w:t>
      </w:r>
      <w:r w:rsidRPr="00FF300A">
        <w:rPr>
          <w:rFonts w:ascii="Times New Roman" w:hAnsi="Times New Roman"/>
        </w:rPr>
        <w:t xml:space="preserve">sebagai simbol dari perempuan dan karena itu, budaya </w:t>
      </w:r>
      <w:r w:rsidRPr="000842BD">
        <w:rPr>
          <w:rFonts w:ascii="Times New Roman" w:hAnsi="Times New Roman"/>
          <w:i/>
        </w:rPr>
        <w:t>Mata Ina</w:t>
      </w:r>
      <w:r w:rsidRPr="00FF300A">
        <w:rPr>
          <w:rFonts w:ascii="Times New Roman" w:hAnsi="Times New Roman"/>
        </w:rPr>
        <w:t xml:space="preserve"> sangat melekat pada diri atau identitas perempuan.   </w:t>
      </w:r>
    </w:p>
    <w:p w:rsidR="00394515" w:rsidRPr="00FF300A" w:rsidRDefault="00394515" w:rsidP="00394515">
      <w:pPr>
        <w:spacing w:line="276" w:lineRule="auto"/>
        <w:ind w:left="0" w:firstLine="720"/>
        <w:rPr>
          <w:rFonts w:ascii="Times New Roman" w:hAnsi="Times New Roman"/>
        </w:rPr>
      </w:pPr>
      <w:r w:rsidRPr="00FF300A">
        <w:rPr>
          <w:rFonts w:ascii="Times New Roman" w:hAnsi="Times New Roman"/>
        </w:rPr>
        <w:t xml:space="preserve">Secara filosifis, </w:t>
      </w:r>
      <w:r w:rsidRPr="00FF300A">
        <w:rPr>
          <w:rStyle w:val="Emphasis"/>
          <w:rFonts w:ascii="Times New Roman" w:hAnsi="Times New Roman" w:cs="Times New Roman"/>
          <w:color w:val="222222"/>
          <w:shd w:val="clear" w:color="auto" w:fill="FFFFFF"/>
        </w:rPr>
        <w:t>Ina </w:t>
      </w:r>
      <w:r w:rsidRPr="00FF300A">
        <w:rPr>
          <w:rFonts w:ascii="Times New Roman" w:hAnsi="Times New Roman" w:cs="Times New Roman"/>
          <w:color w:val="222222"/>
          <w:shd w:val="clear" w:color="auto" w:fill="FFFFFF"/>
        </w:rPr>
        <w:t>atau </w:t>
      </w:r>
      <w:r w:rsidRPr="00FF300A">
        <w:rPr>
          <w:rStyle w:val="Emphasis"/>
          <w:rFonts w:ascii="Times New Roman" w:hAnsi="Times New Roman" w:cs="Times New Roman"/>
          <w:color w:val="222222"/>
          <w:shd w:val="clear" w:color="auto" w:fill="FFFFFF"/>
        </w:rPr>
        <w:t>Inai </w:t>
      </w:r>
      <w:r w:rsidRPr="00FF300A">
        <w:rPr>
          <w:rFonts w:ascii="Times New Roman" w:hAnsi="Times New Roman" w:cs="Times New Roman"/>
          <w:color w:val="222222"/>
          <w:shd w:val="clear" w:color="auto" w:fill="FFFFFF"/>
        </w:rPr>
        <w:t>yang merupakan sapaan halus bagi seorang ibu atau seorang perempuan yang menunjukan sosok dalam pengertian terfokus atas suatu kerangka pikir yang terstruktur secara </w:t>
      </w:r>
      <w:r w:rsidRPr="00FF300A">
        <w:rPr>
          <w:rStyle w:val="Emphasis"/>
          <w:rFonts w:ascii="Times New Roman" w:hAnsi="Times New Roman" w:cs="Times New Roman"/>
          <w:color w:val="222222"/>
          <w:shd w:val="clear" w:color="auto" w:fill="FFFFFF"/>
        </w:rPr>
        <w:t>natalis embrio (kandungan kelahiran), social identitas (identitas sosial), privalase identitas (penghargaan identitas) </w:t>
      </w:r>
      <w:r w:rsidRPr="00FF300A">
        <w:rPr>
          <w:rFonts w:ascii="Times New Roman" w:hAnsi="Times New Roman" w:cs="Times New Roman"/>
          <w:color w:val="222222"/>
          <w:shd w:val="clear" w:color="auto" w:fill="FFFFFF"/>
        </w:rPr>
        <w:t xml:space="preserve">dan </w:t>
      </w:r>
      <w:r w:rsidRPr="00FF300A">
        <w:rPr>
          <w:rStyle w:val="Emphasis"/>
          <w:rFonts w:ascii="Times New Roman" w:hAnsi="Times New Roman" w:cs="Times New Roman"/>
          <w:color w:val="222222"/>
          <w:shd w:val="clear" w:color="auto" w:fill="FFFFFF"/>
        </w:rPr>
        <w:t>geografis identitas (identitas wilayah kelahiran)</w:t>
      </w:r>
      <w:r>
        <w:rPr>
          <w:rFonts w:ascii="Times New Roman" w:hAnsi="Times New Roman" w:cs="Times New Roman"/>
          <w:iCs/>
          <w:color w:val="222222"/>
          <w:shd w:val="clear" w:color="auto" w:fill="FFFFFF"/>
        </w:rPr>
        <w:t xml:space="preserve"> </w:t>
      </w:r>
      <w:sdt>
        <w:sdtPr>
          <w:rPr>
            <w:rFonts w:ascii="Times New Roman" w:hAnsi="Times New Roman" w:cs="Times New Roman"/>
            <w:iCs/>
            <w:color w:val="222222"/>
            <w:shd w:val="clear" w:color="auto" w:fill="FFFFFF"/>
          </w:rPr>
          <w:id w:val="83134260"/>
          <w:citation/>
        </w:sdtPr>
        <w:sdtContent>
          <w:r>
            <w:rPr>
              <w:rFonts w:ascii="Times New Roman" w:hAnsi="Times New Roman" w:cs="Times New Roman"/>
              <w:iCs/>
              <w:color w:val="222222"/>
              <w:shd w:val="clear" w:color="auto" w:fill="FFFFFF"/>
            </w:rPr>
            <w:fldChar w:fldCharType="begin"/>
          </w:r>
          <w:r>
            <w:rPr>
              <w:rFonts w:ascii="Times New Roman" w:hAnsi="Times New Roman" w:cs="Times New Roman"/>
              <w:iCs/>
              <w:color w:val="222222"/>
              <w:shd w:val="clear" w:color="auto" w:fill="FFFFFF"/>
            </w:rPr>
            <w:instrText xml:space="preserve"> CITATION Pat17 \l 1033 </w:instrText>
          </w:r>
          <w:r>
            <w:rPr>
              <w:rFonts w:ascii="Times New Roman" w:hAnsi="Times New Roman" w:cs="Times New Roman"/>
              <w:iCs/>
              <w:color w:val="222222"/>
              <w:shd w:val="clear" w:color="auto" w:fill="FFFFFF"/>
            </w:rPr>
            <w:fldChar w:fldCharType="separate"/>
          </w:r>
          <w:r w:rsidRPr="00D3201B">
            <w:rPr>
              <w:rFonts w:ascii="Times New Roman" w:hAnsi="Times New Roman" w:cs="Times New Roman"/>
              <w:noProof/>
              <w:color w:val="222222"/>
              <w:shd w:val="clear" w:color="auto" w:fill="FFFFFF"/>
            </w:rPr>
            <w:t>(Pattipeilohy, 2017)</w:t>
          </w:r>
          <w:r>
            <w:rPr>
              <w:rFonts w:ascii="Times New Roman" w:hAnsi="Times New Roman" w:cs="Times New Roman"/>
              <w:iCs/>
              <w:color w:val="222222"/>
              <w:shd w:val="clear" w:color="auto" w:fill="FFFFFF"/>
            </w:rPr>
            <w:fldChar w:fldCharType="end"/>
          </w:r>
        </w:sdtContent>
      </w:sdt>
      <w:r w:rsidRPr="00FF300A">
        <w:rPr>
          <w:rStyle w:val="Emphasis"/>
          <w:rFonts w:ascii="Times New Roman" w:hAnsi="Times New Roman" w:cs="Times New Roman"/>
          <w:color w:val="222222"/>
          <w:shd w:val="clear" w:color="auto" w:fill="FFFFFF"/>
        </w:rPr>
        <w:t xml:space="preserve">. </w:t>
      </w:r>
      <w:r w:rsidRPr="00FF300A">
        <w:rPr>
          <w:rFonts w:ascii="Times New Roman" w:hAnsi="Times New Roman"/>
        </w:rPr>
        <w:t xml:space="preserve">Sebutan </w:t>
      </w:r>
      <w:r w:rsidRPr="00FF300A">
        <w:rPr>
          <w:rFonts w:ascii="Times New Roman" w:hAnsi="Times New Roman"/>
          <w:i/>
        </w:rPr>
        <w:t>Ina</w:t>
      </w:r>
      <w:r w:rsidRPr="00FF300A">
        <w:rPr>
          <w:rFonts w:ascii="Times New Roman" w:hAnsi="Times New Roman"/>
        </w:rPr>
        <w:t xml:space="preserve"> juga bermula dari narasi mitos </w:t>
      </w:r>
      <w:r w:rsidRPr="00FF300A">
        <w:rPr>
          <w:rFonts w:ascii="Times New Roman" w:hAnsi="Times New Roman"/>
          <w:i/>
        </w:rPr>
        <w:t xml:space="preserve">Nunusaku </w:t>
      </w:r>
      <w:r w:rsidRPr="00FF300A">
        <w:rPr>
          <w:rFonts w:ascii="Times New Roman" w:hAnsi="Times New Roman"/>
        </w:rPr>
        <w:t xml:space="preserve">dan </w:t>
      </w:r>
      <w:r w:rsidRPr="00FF300A">
        <w:rPr>
          <w:rFonts w:ascii="Times New Roman" w:hAnsi="Times New Roman"/>
          <w:i/>
        </w:rPr>
        <w:t>Nusa Ina</w:t>
      </w:r>
      <w:r w:rsidRPr="00FF300A">
        <w:rPr>
          <w:rFonts w:ascii="Times New Roman" w:hAnsi="Times New Roman"/>
        </w:rPr>
        <w:t xml:space="preserve"> sebagai mitos asal leluhur Maluku Tengah. Mitos tersebut menggambarkan hubungan persaudaraan dengan menjadikan </w:t>
      </w:r>
      <w:r w:rsidRPr="00FF300A">
        <w:rPr>
          <w:rFonts w:ascii="Times New Roman" w:hAnsi="Times New Roman"/>
          <w:i/>
        </w:rPr>
        <w:t>Nunusaku</w:t>
      </w:r>
      <w:r w:rsidRPr="00FF300A">
        <w:rPr>
          <w:rFonts w:ascii="Times New Roman" w:hAnsi="Times New Roman"/>
        </w:rPr>
        <w:t xml:space="preserve"> sebagai pusat bersama dan </w:t>
      </w:r>
      <w:r w:rsidRPr="00FF300A">
        <w:rPr>
          <w:rFonts w:ascii="Times New Roman" w:hAnsi="Times New Roman"/>
          <w:i/>
        </w:rPr>
        <w:t xml:space="preserve">Ina </w:t>
      </w:r>
      <w:r w:rsidRPr="00FF300A">
        <w:rPr>
          <w:rFonts w:ascii="Times New Roman" w:hAnsi="Times New Roman"/>
        </w:rPr>
        <w:t xml:space="preserve">sebagai ibu bersama. Nilai-nilai persaudaran dan keibuan yang dimiliki sangat berguna dan masih relevan hingga saat ini di Maluku. Ada banyak simbol yang dapat ditemukan dalam diri seorang </w:t>
      </w:r>
      <w:r w:rsidRPr="001D3847">
        <w:rPr>
          <w:rFonts w:ascii="Times New Roman" w:hAnsi="Times New Roman"/>
          <w:i/>
        </w:rPr>
        <w:t>Ina</w:t>
      </w:r>
      <w:r w:rsidRPr="00FF300A">
        <w:rPr>
          <w:rFonts w:ascii="Times New Roman" w:hAnsi="Times New Roman"/>
          <w:i/>
        </w:rPr>
        <w:t xml:space="preserve"> </w:t>
      </w:r>
      <w:r w:rsidRPr="00FF300A">
        <w:rPr>
          <w:rFonts w:ascii="Times New Roman" w:hAnsi="Times New Roman"/>
        </w:rPr>
        <w:t xml:space="preserve">di Maluku. </w:t>
      </w:r>
      <w:r w:rsidRPr="001D3847">
        <w:rPr>
          <w:rFonts w:ascii="Times New Roman" w:hAnsi="Times New Roman"/>
          <w:i/>
        </w:rPr>
        <w:t>Ina</w:t>
      </w:r>
      <w:r w:rsidRPr="00FF300A">
        <w:rPr>
          <w:rFonts w:ascii="Times New Roman" w:hAnsi="Times New Roman"/>
        </w:rPr>
        <w:t xml:space="preserve"> digambarkan sebagai sumber kelahiran yang dapat memberikan kehidupan baru dan terus bertumbuh untuk memenuhi bumi Maluku. Oleh sebab itu, </w:t>
      </w:r>
      <w:r w:rsidR="001D3847" w:rsidRPr="001D3847">
        <w:rPr>
          <w:rFonts w:ascii="Times New Roman" w:hAnsi="Times New Roman"/>
          <w:i/>
        </w:rPr>
        <w:t>Ina</w:t>
      </w:r>
      <w:r w:rsidR="001D3847" w:rsidRPr="00FF300A">
        <w:rPr>
          <w:rFonts w:ascii="Times New Roman" w:hAnsi="Times New Roman"/>
        </w:rPr>
        <w:t xml:space="preserve"> </w:t>
      </w:r>
      <w:r w:rsidRPr="00FF300A">
        <w:rPr>
          <w:rFonts w:ascii="Times New Roman" w:hAnsi="Times New Roman"/>
        </w:rPr>
        <w:t xml:space="preserve">dapat disimbolkan sebagai air susu yang menghidupkan anak-anak di Maluku. Dengan demikian, sosok </w:t>
      </w:r>
      <w:r w:rsidR="001D3847" w:rsidRPr="001D3847">
        <w:rPr>
          <w:rFonts w:ascii="Times New Roman" w:hAnsi="Times New Roman"/>
          <w:i/>
        </w:rPr>
        <w:t>Ina</w:t>
      </w:r>
      <w:r w:rsidR="001D3847" w:rsidRPr="00FF300A">
        <w:rPr>
          <w:rFonts w:ascii="Times New Roman" w:hAnsi="Times New Roman"/>
          <w:i/>
        </w:rPr>
        <w:t xml:space="preserve"> </w:t>
      </w:r>
      <w:r w:rsidRPr="00FF300A">
        <w:rPr>
          <w:rFonts w:ascii="Times New Roman" w:hAnsi="Times New Roman"/>
        </w:rPr>
        <w:t>dapat menjadi titik terang yang memberi cahaya kehidupan bagi masyarakat di Maluku</w:t>
      </w:r>
      <w:r>
        <w:rPr>
          <w:rFonts w:ascii="Times New Roman" w:hAnsi="Times New Roman"/>
        </w:rPr>
        <w:t xml:space="preserve"> </w:t>
      </w:r>
      <w:sdt>
        <w:sdtPr>
          <w:rPr>
            <w:rFonts w:ascii="Times New Roman" w:hAnsi="Times New Roman"/>
          </w:rPr>
          <w:id w:val="83134232"/>
          <w:citation/>
        </w:sdtPr>
        <w:sdtContent>
          <w:r>
            <w:rPr>
              <w:rFonts w:ascii="Times New Roman" w:hAnsi="Times New Roman"/>
            </w:rPr>
            <w:fldChar w:fldCharType="begin"/>
          </w:r>
          <w:r>
            <w:rPr>
              <w:rFonts w:ascii="Times New Roman" w:hAnsi="Times New Roman"/>
            </w:rPr>
            <w:instrText xml:space="preserve"> CITATION Tiw151 \l 1033 </w:instrText>
          </w:r>
          <w:r>
            <w:rPr>
              <w:rFonts w:ascii="Times New Roman" w:hAnsi="Times New Roman"/>
            </w:rPr>
            <w:fldChar w:fldCharType="separate"/>
          </w:r>
          <w:r w:rsidRPr="00056141">
            <w:rPr>
              <w:rFonts w:ascii="Times New Roman" w:hAnsi="Times New Roman"/>
              <w:noProof/>
            </w:rPr>
            <w:t>(Tiwery, 2015)</w:t>
          </w:r>
          <w:r>
            <w:rPr>
              <w:rFonts w:ascii="Times New Roman" w:hAnsi="Times New Roman"/>
            </w:rPr>
            <w:fldChar w:fldCharType="end"/>
          </w:r>
        </w:sdtContent>
      </w:sdt>
      <w:r w:rsidRPr="00FF300A">
        <w:rPr>
          <w:rFonts w:ascii="Times New Roman" w:hAnsi="Times New Roman"/>
        </w:rPr>
        <w:t>.</w:t>
      </w:r>
    </w:p>
    <w:p w:rsidR="00394515" w:rsidRPr="00FF300A" w:rsidRDefault="00394515" w:rsidP="00394515">
      <w:pPr>
        <w:spacing w:line="276" w:lineRule="auto"/>
        <w:ind w:left="0" w:firstLine="720"/>
        <w:rPr>
          <w:rFonts w:ascii="Times New Roman" w:hAnsi="Times New Roman"/>
        </w:rPr>
      </w:pPr>
      <w:r w:rsidRPr="00FF300A">
        <w:rPr>
          <w:rFonts w:ascii="Times New Roman" w:hAnsi="Times New Roman"/>
        </w:rPr>
        <w:t xml:space="preserve">Hal pertama yang dikemukakan oleh Pattipeilohy, bahwa </w:t>
      </w:r>
      <w:r w:rsidRPr="001D3847">
        <w:rPr>
          <w:rFonts w:ascii="Times New Roman" w:hAnsi="Times New Roman"/>
          <w:i/>
        </w:rPr>
        <w:t>Ina</w:t>
      </w:r>
      <w:r w:rsidRPr="00FF300A">
        <w:rPr>
          <w:rFonts w:ascii="Times New Roman" w:hAnsi="Times New Roman"/>
        </w:rPr>
        <w:t xml:space="preserve"> sebagai </w:t>
      </w:r>
      <w:r w:rsidRPr="00FF300A">
        <w:rPr>
          <w:rFonts w:ascii="Times New Roman" w:hAnsi="Times New Roman"/>
          <w:i/>
        </w:rPr>
        <w:t xml:space="preserve">bejana kehidupan </w:t>
      </w:r>
      <w:r w:rsidRPr="00FF300A">
        <w:rPr>
          <w:rFonts w:ascii="Times New Roman" w:hAnsi="Times New Roman"/>
        </w:rPr>
        <w:t xml:space="preserve">menggambarkan sosok </w:t>
      </w:r>
      <w:r w:rsidR="001D3847" w:rsidRPr="001D3847">
        <w:rPr>
          <w:rFonts w:ascii="Times New Roman" w:hAnsi="Times New Roman"/>
          <w:i/>
        </w:rPr>
        <w:t>Ina</w:t>
      </w:r>
      <w:r w:rsidR="001D3847" w:rsidRPr="00FF300A">
        <w:rPr>
          <w:rFonts w:ascii="Times New Roman" w:hAnsi="Times New Roman"/>
          <w:i/>
        </w:rPr>
        <w:t xml:space="preserve"> </w:t>
      </w:r>
      <w:r w:rsidRPr="00FF300A">
        <w:rPr>
          <w:rFonts w:ascii="Times New Roman" w:hAnsi="Times New Roman"/>
        </w:rPr>
        <w:t xml:space="preserve">yang memiliki rahim dan yang dapat melahirkan seorang manusia. Itu berarti bahwa </w:t>
      </w:r>
      <w:r w:rsidR="001D3847" w:rsidRPr="001D3847">
        <w:rPr>
          <w:rFonts w:ascii="Times New Roman" w:hAnsi="Times New Roman"/>
          <w:i/>
        </w:rPr>
        <w:t>Ina</w:t>
      </w:r>
      <w:r w:rsidR="001D3847" w:rsidRPr="00FF300A">
        <w:rPr>
          <w:rFonts w:ascii="Times New Roman" w:hAnsi="Times New Roman"/>
          <w:i/>
        </w:rPr>
        <w:t xml:space="preserve"> </w:t>
      </w:r>
      <w:r w:rsidRPr="00FF300A">
        <w:rPr>
          <w:rFonts w:ascii="Times New Roman" w:hAnsi="Times New Roman"/>
        </w:rPr>
        <w:t xml:space="preserve">dapat memberi suatu kehidupan melalui kandungannya. </w:t>
      </w:r>
      <w:r w:rsidRPr="001D3847">
        <w:rPr>
          <w:rFonts w:ascii="Times New Roman" w:hAnsi="Times New Roman"/>
          <w:i/>
        </w:rPr>
        <w:t>Ina</w:t>
      </w:r>
      <w:r w:rsidRPr="00FF300A">
        <w:rPr>
          <w:rFonts w:ascii="Times New Roman" w:hAnsi="Times New Roman"/>
        </w:rPr>
        <w:t xml:space="preserve"> identik dengan rahim, sebagai penampung embrio yang dijaga, dipelihara sampai dengan proses melahirkan. Oleh sebab itu, masyarakat Maluku memahami bahwa tubuh atau rahim </w:t>
      </w:r>
      <w:r w:rsidR="001D3847" w:rsidRPr="001D3847">
        <w:rPr>
          <w:rFonts w:ascii="Times New Roman" w:hAnsi="Times New Roman"/>
          <w:i/>
        </w:rPr>
        <w:t>Ina</w:t>
      </w:r>
      <w:r w:rsidR="001D3847" w:rsidRPr="001464B2">
        <w:rPr>
          <w:rFonts w:ascii="Times New Roman" w:hAnsi="Times New Roman"/>
        </w:rPr>
        <w:t xml:space="preserve"> </w:t>
      </w:r>
      <w:r w:rsidRPr="001464B2">
        <w:rPr>
          <w:rFonts w:ascii="Times New Roman" w:hAnsi="Times New Roman"/>
        </w:rPr>
        <w:t>adalah bagian yang suc</w:t>
      </w:r>
      <w:r w:rsidRPr="00FF300A">
        <w:rPr>
          <w:rFonts w:ascii="Times New Roman" w:hAnsi="Times New Roman"/>
        </w:rPr>
        <w:t xml:space="preserve">i, sakral, sebagai rumah tempat berlindung dan secara primordial, harus diakui bahwa peran yang dijalankan </w:t>
      </w:r>
      <w:r w:rsidR="001D3847" w:rsidRPr="001D3847">
        <w:rPr>
          <w:rFonts w:ascii="Times New Roman" w:hAnsi="Times New Roman"/>
          <w:i/>
        </w:rPr>
        <w:t>Ina</w:t>
      </w:r>
      <w:r w:rsidR="001D3847" w:rsidRPr="00FF300A">
        <w:rPr>
          <w:rFonts w:ascii="Times New Roman" w:hAnsi="Times New Roman"/>
        </w:rPr>
        <w:t xml:space="preserve"> </w:t>
      </w:r>
      <w:r w:rsidRPr="00FF300A">
        <w:rPr>
          <w:rFonts w:ascii="Times New Roman" w:hAnsi="Times New Roman"/>
        </w:rPr>
        <w:t>sebagai rahim kehidupan dapat melahirkan sebuah generasi.</w:t>
      </w:r>
    </w:p>
    <w:p w:rsidR="00394515" w:rsidRPr="00FF300A" w:rsidRDefault="00394515" w:rsidP="00394515">
      <w:pPr>
        <w:spacing w:line="276" w:lineRule="auto"/>
        <w:ind w:left="0" w:firstLine="720"/>
        <w:rPr>
          <w:rFonts w:ascii="Times New Roman" w:hAnsi="Times New Roman" w:cs="Times New Roman"/>
        </w:rPr>
      </w:pPr>
      <w:r w:rsidRPr="00FF300A">
        <w:rPr>
          <w:rFonts w:ascii="Times New Roman" w:hAnsi="Times New Roman" w:cs="Times New Roman"/>
        </w:rPr>
        <w:lastRenderedPageBreak/>
        <w:t>Berdasarkan pemahaman masyarakat</w:t>
      </w:r>
      <w:r w:rsidR="001D3847">
        <w:rPr>
          <w:rFonts w:ascii="Times New Roman" w:hAnsi="Times New Roman" w:cs="Times New Roman"/>
        </w:rPr>
        <w:t xml:space="preserve"> Negeri</w:t>
      </w:r>
      <w:r w:rsidRPr="00FF300A">
        <w:rPr>
          <w:rFonts w:ascii="Times New Roman" w:hAnsi="Times New Roman" w:cs="Times New Roman"/>
        </w:rPr>
        <w:t xml:space="preserve"> Leihari bahwa kaum perempuan memiliki posisi penting dalam kebudayaan Leihari, maka dari itu </w:t>
      </w:r>
      <w:r w:rsidR="001D3847" w:rsidRPr="001D3847">
        <w:rPr>
          <w:rFonts w:ascii="Times New Roman" w:hAnsi="Times New Roman" w:cs="Times New Roman"/>
          <w:i/>
        </w:rPr>
        <w:t>Mata Ina</w:t>
      </w:r>
      <w:r w:rsidR="001D3847" w:rsidRPr="00FF300A">
        <w:rPr>
          <w:rFonts w:ascii="Times New Roman" w:hAnsi="Times New Roman" w:cs="Times New Roman"/>
        </w:rPr>
        <w:t xml:space="preserve"> </w:t>
      </w:r>
      <w:r w:rsidRPr="00FF300A">
        <w:rPr>
          <w:rFonts w:ascii="Times New Roman" w:hAnsi="Times New Roman" w:cs="Times New Roman"/>
        </w:rPr>
        <w:t xml:space="preserve">sendiri merupakan proyek identitas yang menunjukan bahwa dalam kebudayaan mereka memiliki tanggung jawab terhadap berbagai prosesi adat masyarakat setempat dan disebut dengan </w:t>
      </w:r>
      <w:r w:rsidRPr="00FF300A">
        <w:rPr>
          <w:rFonts w:ascii="Times New Roman" w:hAnsi="Times New Roman" w:cs="Times New Roman"/>
          <w:i/>
        </w:rPr>
        <w:t xml:space="preserve">“Mata Ina” </w:t>
      </w:r>
      <w:r>
        <w:rPr>
          <w:rFonts w:ascii="Times New Roman" w:hAnsi="Times New Roman" w:cs="Times New Roman"/>
        </w:rPr>
        <w:t xml:space="preserve">atau </w:t>
      </w:r>
      <w:r w:rsidRPr="00FF300A">
        <w:rPr>
          <w:rFonts w:ascii="Times New Roman" w:hAnsi="Times New Roman" w:cs="Times New Roman"/>
          <w:i/>
        </w:rPr>
        <w:t>“Mata Ibu”</w:t>
      </w:r>
      <w:r w:rsidRPr="00FF300A">
        <w:rPr>
          <w:rFonts w:ascii="Times New Roman" w:hAnsi="Times New Roman" w:cs="Times New Roman"/>
        </w:rPr>
        <w:t xml:space="preserve">. </w:t>
      </w:r>
    </w:p>
    <w:p w:rsidR="00394515" w:rsidRPr="00FF300A" w:rsidRDefault="00394515" w:rsidP="00394515">
      <w:pPr>
        <w:spacing w:line="276" w:lineRule="auto"/>
        <w:ind w:left="0" w:firstLine="720"/>
        <w:rPr>
          <w:rFonts w:ascii="Times New Roman" w:hAnsi="Times New Roman" w:cs="Times New Roman"/>
        </w:rPr>
      </w:pPr>
      <w:r w:rsidRPr="00FF300A">
        <w:rPr>
          <w:rFonts w:ascii="Times New Roman" w:hAnsi="Times New Roman" w:cs="Times New Roman"/>
        </w:rPr>
        <w:t>Berdasarkan kodratnya, pembagian peran dan tugas antara laki-laki dan perempuan dalam kehidupan sosial masyarakat Maluku telah ada sejak masa lampau. Sehingga perempuan dalam konteks menjalankan peran dan tanggung jawabnya bukan menjadi orang kedua sesudah laki-laki, melainkan sosok yang dengan sendirinya telah memelihara tradisi dan pusaka budaya. Perempuanlah yang telah menghidupkan tradisi dalam pusaka-pusaka budaya bahkan itu sudah dimulai dari peran, tugas dan tanggung jawabnya dalam keluarga.</w:t>
      </w:r>
    </w:p>
    <w:p w:rsidR="00394515" w:rsidRPr="00FF300A" w:rsidRDefault="00394515" w:rsidP="00394515">
      <w:pPr>
        <w:spacing w:line="276" w:lineRule="auto"/>
        <w:ind w:left="0" w:firstLine="720"/>
        <w:rPr>
          <w:rFonts w:ascii="Times New Roman" w:hAnsi="Times New Roman"/>
          <w:b/>
        </w:rPr>
      </w:pPr>
      <w:r w:rsidRPr="00FF300A">
        <w:rPr>
          <w:rFonts w:ascii="Times New Roman" w:hAnsi="Times New Roman" w:cs="Times New Roman"/>
        </w:rPr>
        <w:t xml:space="preserve">Disisi </w:t>
      </w:r>
      <w:r>
        <w:rPr>
          <w:rFonts w:ascii="Times New Roman" w:hAnsi="Times New Roman" w:cs="Times New Roman"/>
        </w:rPr>
        <w:t>lain,</w:t>
      </w:r>
      <w:r w:rsidRPr="00FF300A">
        <w:rPr>
          <w:rFonts w:ascii="Times New Roman" w:hAnsi="Times New Roman" w:cs="Times New Roman"/>
        </w:rPr>
        <w:t xml:space="preserve"> kenyataannya perempuan mengalami sanksi sosio cultural</w:t>
      </w:r>
      <w:r w:rsidR="001D3847">
        <w:rPr>
          <w:rFonts w:ascii="Times New Roman" w:hAnsi="Times New Roman" w:cs="Times New Roman"/>
        </w:rPr>
        <w:t xml:space="preserve"> di</w:t>
      </w:r>
      <w:r>
        <w:rPr>
          <w:rFonts w:ascii="Times New Roman" w:hAnsi="Times New Roman" w:cs="Times New Roman"/>
        </w:rPr>
        <w:t xml:space="preserve"> negeri Leihari, </w:t>
      </w:r>
      <w:r w:rsidRPr="00FF300A">
        <w:rPr>
          <w:rFonts w:ascii="Times New Roman" w:hAnsi="Times New Roman" w:cs="Times New Roman"/>
        </w:rPr>
        <w:t xml:space="preserve">status </w:t>
      </w:r>
      <w:r w:rsidRPr="001D3847">
        <w:rPr>
          <w:rFonts w:ascii="Times New Roman" w:hAnsi="Times New Roman" w:cs="Times New Roman"/>
          <w:i/>
        </w:rPr>
        <w:t>Mata ina</w:t>
      </w:r>
      <w:r w:rsidRPr="00FF300A">
        <w:rPr>
          <w:rFonts w:ascii="Times New Roman" w:hAnsi="Times New Roman" w:cs="Times New Roman"/>
        </w:rPr>
        <w:t xml:space="preserve"> tidak berlaku bagi perempuan yang hamil diluar pernikahan, mereka akan disebut </w:t>
      </w:r>
      <w:r w:rsidRPr="00FF300A">
        <w:rPr>
          <w:rFonts w:ascii="Times New Roman" w:hAnsi="Times New Roman" w:cs="Times New Roman"/>
          <w:i/>
        </w:rPr>
        <w:t>“Bukan Mata Ina”</w:t>
      </w:r>
      <w:r w:rsidR="001D3847">
        <w:rPr>
          <w:rFonts w:ascii="Times New Roman" w:hAnsi="Times New Roman" w:cs="Times New Roman"/>
        </w:rPr>
        <w:t xml:space="preserve"> </w:t>
      </w:r>
      <w:r w:rsidRPr="00FF300A">
        <w:rPr>
          <w:rFonts w:ascii="Times New Roman" w:hAnsi="Times New Roman" w:cs="Times New Roman"/>
        </w:rPr>
        <w:t>dan tidak diperkenankan lagi untuk terlibat langsung dalam prosesi adat, mereka tidak boleh berada di depan dan tidak diberi peran serta tanggung jawab penting seperti kaum perempuan lainnya di</w:t>
      </w:r>
      <w:r w:rsidR="001D3847">
        <w:rPr>
          <w:rFonts w:ascii="Times New Roman" w:hAnsi="Times New Roman" w:cs="Times New Roman"/>
        </w:rPr>
        <w:t xml:space="preserve"> Negeri</w:t>
      </w:r>
      <w:r w:rsidRPr="00FF300A">
        <w:rPr>
          <w:rFonts w:ascii="Times New Roman" w:hAnsi="Times New Roman" w:cs="Times New Roman"/>
        </w:rPr>
        <w:t xml:space="preserve"> Leihari. </w:t>
      </w:r>
      <w:r w:rsidRPr="00FF300A">
        <w:rPr>
          <w:rFonts w:ascii="Times New Roman" w:hAnsi="Times New Roman" w:cs="Times New Roman"/>
          <w:shd w:val="clear" w:color="auto" w:fill="FFFFFF"/>
        </w:rPr>
        <w:t xml:space="preserve">Status seorang perempuan yang “bukan Mata Ina”, dapat berubah kembali menjadi </w:t>
      </w:r>
      <w:r w:rsidRPr="001D3847">
        <w:rPr>
          <w:rFonts w:ascii="Times New Roman" w:hAnsi="Times New Roman" w:cs="Times New Roman"/>
          <w:i/>
          <w:shd w:val="clear" w:color="auto" w:fill="FFFFFF"/>
        </w:rPr>
        <w:t>Mata Ina</w:t>
      </w:r>
      <w:r w:rsidRPr="00FF300A">
        <w:rPr>
          <w:rFonts w:ascii="Times New Roman" w:hAnsi="Times New Roman" w:cs="Times New Roman"/>
          <w:shd w:val="clear" w:color="auto" w:fill="FFFFFF"/>
        </w:rPr>
        <w:t xml:space="preserve"> hanya ketika dia menikah. Meskipun jika nantinya perempuan tersebut bercerai dengan suaminya, dia tetap menyandang status tersebut.</w:t>
      </w:r>
    </w:p>
    <w:p w:rsidR="00394515" w:rsidRPr="00FF300A" w:rsidRDefault="00394515" w:rsidP="00394515">
      <w:pPr>
        <w:spacing w:line="276" w:lineRule="auto"/>
        <w:ind w:left="0" w:firstLine="0"/>
        <w:rPr>
          <w:rFonts w:ascii="Times New Roman" w:hAnsi="Times New Roman" w:cs="Times New Roman"/>
          <w:b/>
        </w:rPr>
      </w:pPr>
    </w:p>
    <w:p w:rsidR="00394515" w:rsidRPr="00FF300A" w:rsidRDefault="00394515" w:rsidP="00394515">
      <w:pPr>
        <w:spacing w:line="276" w:lineRule="auto"/>
        <w:ind w:left="0" w:firstLine="0"/>
        <w:rPr>
          <w:rFonts w:ascii="Times New Roman" w:hAnsi="Times New Roman" w:cs="Times New Roman"/>
          <w:b/>
        </w:rPr>
      </w:pPr>
      <w:r w:rsidRPr="00FF300A">
        <w:rPr>
          <w:rFonts w:ascii="Times New Roman" w:hAnsi="Times New Roman" w:cs="Times New Roman"/>
          <w:b/>
        </w:rPr>
        <w:t>Mata ina sebagai upaya pemberdayaan komunitas perempuan Leihari di Ambon</w:t>
      </w:r>
    </w:p>
    <w:p w:rsidR="00394515" w:rsidRPr="00FF300A" w:rsidRDefault="00394515" w:rsidP="00394515">
      <w:pPr>
        <w:spacing w:line="276" w:lineRule="auto"/>
        <w:ind w:left="0" w:firstLine="720"/>
        <w:rPr>
          <w:rFonts w:ascii="Times New Roman" w:hAnsi="Times New Roman" w:cs="Times New Roman"/>
        </w:rPr>
      </w:pPr>
      <w:r w:rsidRPr="00FF300A">
        <w:rPr>
          <w:rFonts w:ascii="Times New Roman" w:hAnsi="Times New Roman" w:cs="Times New Roman"/>
        </w:rPr>
        <w:t>Konseling feminis berkaitan dengan pemberdayaan perempuan</w:t>
      </w:r>
      <w:sdt>
        <w:sdtPr>
          <w:rPr>
            <w:rFonts w:ascii="Times New Roman" w:hAnsi="Times New Roman" w:cs="Times New Roman"/>
          </w:rPr>
          <w:id w:val="83134233"/>
          <w:citation/>
        </w:sdtPr>
        <w:sdtContent>
          <w:r>
            <w:rPr>
              <w:rFonts w:ascii="Times New Roman" w:hAnsi="Times New Roman" w:cs="Times New Roman"/>
            </w:rPr>
            <w:fldChar w:fldCharType="begin"/>
          </w:r>
          <w:r>
            <w:rPr>
              <w:rFonts w:ascii="Times New Roman" w:hAnsi="Times New Roman" w:cs="Times New Roman"/>
            </w:rPr>
            <w:instrText xml:space="preserve"> CITATION Run131 \l 1033 </w:instrText>
          </w:r>
          <w:r>
            <w:rPr>
              <w:rFonts w:ascii="Times New Roman" w:hAnsi="Times New Roman" w:cs="Times New Roman"/>
            </w:rPr>
            <w:fldChar w:fldCharType="separate"/>
          </w:r>
          <w:r>
            <w:rPr>
              <w:rFonts w:ascii="Times New Roman" w:hAnsi="Times New Roman" w:cs="Times New Roman"/>
              <w:noProof/>
            </w:rPr>
            <w:t xml:space="preserve"> </w:t>
          </w:r>
          <w:r w:rsidRPr="00056141">
            <w:rPr>
              <w:rFonts w:ascii="Times New Roman" w:hAnsi="Times New Roman" w:cs="Times New Roman"/>
              <w:noProof/>
            </w:rPr>
            <w:t>(Rungreangkulkij, 2013)</w:t>
          </w:r>
          <w:r>
            <w:rPr>
              <w:rFonts w:ascii="Times New Roman" w:hAnsi="Times New Roman" w:cs="Times New Roman"/>
            </w:rPr>
            <w:fldChar w:fldCharType="end"/>
          </w:r>
        </w:sdtContent>
      </w:sdt>
      <w:r w:rsidRPr="00FF300A">
        <w:rPr>
          <w:rFonts w:ascii="Times New Roman" w:hAnsi="Times New Roman" w:cs="Times New Roman"/>
        </w:rPr>
        <w:t>. Salah satu aspeknya yakni; berfokus pada pemberdayaan kesadaran kepercayaan diri untuk meyakini nilai mereka sendiri, sehingga mereka dapat membuat keputusan dan mengontrol kehidupan mereka. Sehingga proses pemberdayaan ini dapat membantu perempuan untuk memilih dan mengontrol jalur hidup mereka. Dengan demikian, perempuan mampu mengembangkan proses pemberdayaan melalu</w:t>
      </w:r>
      <w:r>
        <w:rPr>
          <w:rFonts w:ascii="Times New Roman" w:hAnsi="Times New Roman" w:cs="Times New Roman"/>
        </w:rPr>
        <w:t xml:space="preserve">i kesadaran kritis </w:t>
      </w:r>
      <w:sdt>
        <w:sdtPr>
          <w:rPr>
            <w:rFonts w:ascii="Times New Roman" w:hAnsi="Times New Roman" w:cs="Times New Roman"/>
          </w:rPr>
          <w:id w:val="83134234"/>
          <w:citation/>
        </w:sdtPr>
        <w:sdtContent>
          <w:r>
            <w:rPr>
              <w:rFonts w:ascii="Times New Roman" w:hAnsi="Times New Roman" w:cs="Times New Roman"/>
            </w:rPr>
            <w:fldChar w:fldCharType="begin"/>
          </w:r>
          <w:r>
            <w:rPr>
              <w:rFonts w:ascii="Times New Roman" w:hAnsi="Times New Roman" w:cs="Times New Roman"/>
            </w:rPr>
            <w:instrText xml:space="preserve"> CITATION Eng161 \l 1033 </w:instrText>
          </w:r>
          <w:r>
            <w:rPr>
              <w:rFonts w:ascii="Times New Roman" w:hAnsi="Times New Roman" w:cs="Times New Roman"/>
            </w:rPr>
            <w:fldChar w:fldCharType="separate"/>
          </w:r>
          <w:r w:rsidRPr="00B053C2">
            <w:rPr>
              <w:rFonts w:ascii="Times New Roman" w:hAnsi="Times New Roman" w:cs="Times New Roman"/>
              <w:noProof/>
            </w:rPr>
            <w:t>(Engel, 2016)</w:t>
          </w:r>
          <w:r>
            <w:rPr>
              <w:rFonts w:ascii="Times New Roman" w:hAnsi="Times New Roman" w:cs="Times New Roman"/>
            </w:rPr>
            <w:fldChar w:fldCharType="end"/>
          </w:r>
        </w:sdtContent>
      </w:sdt>
      <w:r w:rsidRPr="00FF300A">
        <w:rPr>
          <w:rFonts w:ascii="Times New Roman" w:hAnsi="Times New Roman" w:cs="Times New Roman"/>
        </w:rPr>
        <w:t xml:space="preserve">.  </w:t>
      </w:r>
    </w:p>
    <w:p w:rsidR="00394515" w:rsidRPr="00FF300A" w:rsidRDefault="00394515" w:rsidP="00394515">
      <w:pPr>
        <w:spacing w:line="276" w:lineRule="auto"/>
        <w:ind w:left="0" w:firstLine="720"/>
        <w:rPr>
          <w:rFonts w:ascii="Times New Roman" w:hAnsi="Times New Roman" w:cs="Times New Roman"/>
        </w:rPr>
      </w:pPr>
      <w:r w:rsidRPr="00FF300A">
        <w:rPr>
          <w:rFonts w:ascii="Times New Roman" w:hAnsi="Times New Roman" w:cs="Times New Roman"/>
        </w:rPr>
        <w:t>Upaya pemberdayaan komunitas perempuan</w:t>
      </w:r>
      <w:r w:rsidR="001D3847">
        <w:rPr>
          <w:rFonts w:ascii="Times New Roman" w:hAnsi="Times New Roman" w:cs="Times New Roman"/>
        </w:rPr>
        <w:t xml:space="preserve"> Negeri</w:t>
      </w:r>
      <w:r w:rsidRPr="00FF300A">
        <w:rPr>
          <w:rFonts w:ascii="Times New Roman" w:hAnsi="Times New Roman" w:cs="Times New Roman"/>
        </w:rPr>
        <w:t xml:space="preserve"> Leihari </w:t>
      </w:r>
      <w:r w:rsidRPr="001D3847">
        <w:rPr>
          <w:rFonts w:ascii="Times New Roman" w:hAnsi="Times New Roman" w:cs="Times New Roman"/>
          <w:i/>
        </w:rPr>
        <w:t>(Mata Ina)</w:t>
      </w:r>
      <w:r w:rsidRPr="00FF300A">
        <w:rPr>
          <w:rFonts w:ascii="Times New Roman" w:hAnsi="Times New Roman" w:cs="Times New Roman"/>
        </w:rPr>
        <w:t xml:space="preserve"> berdasarkan hasil wawancara dalam mengelola konflik melahirkan nilai-nilai yang menghidupkan dan dapat dikembangkan dalam pendampingan dan konseling feminis yakni kesadaran diri</w:t>
      </w:r>
      <w:r>
        <w:rPr>
          <w:rFonts w:ascii="Times New Roman" w:hAnsi="Times New Roman" w:cs="Times New Roman"/>
        </w:rPr>
        <w:t xml:space="preserve"> </w:t>
      </w:r>
      <w:r>
        <w:rPr>
          <w:rFonts w:ascii="Times New Roman" w:hAnsi="Times New Roman" w:cs="Times New Roman"/>
          <w:i/>
        </w:rPr>
        <w:t>(self-awareness)</w:t>
      </w:r>
      <w:r>
        <w:rPr>
          <w:rFonts w:ascii="Times New Roman" w:hAnsi="Times New Roman" w:cs="Times New Roman"/>
        </w:rPr>
        <w:t xml:space="preserve">, </w:t>
      </w:r>
      <w:r w:rsidRPr="00FF300A">
        <w:rPr>
          <w:rFonts w:ascii="Times New Roman" w:hAnsi="Times New Roman" w:cs="Times New Roman"/>
        </w:rPr>
        <w:t>penerimaan diri</w:t>
      </w:r>
      <w:r>
        <w:rPr>
          <w:rFonts w:ascii="Times New Roman" w:hAnsi="Times New Roman" w:cs="Times New Roman"/>
        </w:rPr>
        <w:t xml:space="preserve"> </w:t>
      </w:r>
      <w:r>
        <w:rPr>
          <w:rFonts w:ascii="Times New Roman" w:hAnsi="Times New Roman" w:cs="Times New Roman"/>
          <w:i/>
        </w:rPr>
        <w:t>(self-acceptance)</w:t>
      </w:r>
      <w:r w:rsidRPr="00FF300A">
        <w:rPr>
          <w:rFonts w:ascii="Times New Roman" w:hAnsi="Times New Roman" w:cs="Times New Roman"/>
        </w:rPr>
        <w:t xml:space="preserve">, </w:t>
      </w:r>
      <w:r>
        <w:rPr>
          <w:rFonts w:ascii="Times New Roman" w:hAnsi="Times New Roman" w:cs="Times New Roman"/>
        </w:rPr>
        <w:t>komitmen diri (</w:t>
      </w:r>
      <w:r>
        <w:rPr>
          <w:rFonts w:ascii="Times New Roman" w:hAnsi="Times New Roman" w:cs="Times New Roman"/>
          <w:i/>
        </w:rPr>
        <w:t>self commitment)</w:t>
      </w:r>
      <w:r w:rsidRPr="00FF300A">
        <w:rPr>
          <w:rFonts w:ascii="Times New Roman" w:hAnsi="Times New Roman" w:cs="Times New Roman"/>
        </w:rPr>
        <w:t xml:space="preserve"> dan makna hidup</w:t>
      </w:r>
      <w:r>
        <w:rPr>
          <w:rFonts w:ascii="Times New Roman" w:hAnsi="Times New Roman" w:cs="Times New Roman"/>
        </w:rPr>
        <w:t xml:space="preserve"> </w:t>
      </w:r>
      <w:r>
        <w:rPr>
          <w:rFonts w:ascii="Times New Roman" w:hAnsi="Times New Roman" w:cs="Times New Roman"/>
          <w:i/>
        </w:rPr>
        <w:t>(meaning of life)</w:t>
      </w:r>
      <w:r w:rsidRPr="00FF300A">
        <w:rPr>
          <w:rFonts w:ascii="Times New Roman" w:hAnsi="Times New Roman" w:cs="Times New Roman"/>
        </w:rPr>
        <w:t>.</w:t>
      </w:r>
    </w:p>
    <w:p w:rsidR="00394515" w:rsidRPr="00FF300A" w:rsidRDefault="00394515" w:rsidP="00394515">
      <w:pPr>
        <w:pStyle w:val="ListParagraph"/>
        <w:numPr>
          <w:ilvl w:val="0"/>
          <w:numId w:val="5"/>
        </w:numPr>
        <w:spacing w:line="276" w:lineRule="auto"/>
        <w:rPr>
          <w:rFonts w:ascii="Times New Roman" w:hAnsi="Times New Roman" w:cs="Times New Roman"/>
        </w:rPr>
      </w:pPr>
      <w:r w:rsidRPr="00FF300A">
        <w:rPr>
          <w:rFonts w:ascii="Times New Roman" w:hAnsi="Times New Roman" w:cs="Times New Roman"/>
        </w:rPr>
        <w:t>Kesadaran diri</w:t>
      </w:r>
      <w:r>
        <w:rPr>
          <w:rFonts w:ascii="Times New Roman" w:hAnsi="Times New Roman" w:cs="Times New Roman"/>
        </w:rPr>
        <w:t xml:space="preserve"> </w:t>
      </w:r>
      <w:r>
        <w:rPr>
          <w:rFonts w:ascii="Times New Roman" w:hAnsi="Times New Roman" w:cs="Times New Roman"/>
          <w:i/>
        </w:rPr>
        <w:t>(self-awareness)</w:t>
      </w:r>
    </w:p>
    <w:p w:rsidR="00394515" w:rsidRPr="00646E9D" w:rsidRDefault="00394515" w:rsidP="00394515">
      <w:pPr>
        <w:spacing w:line="276" w:lineRule="auto"/>
        <w:ind w:left="357" w:firstLine="363"/>
        <w:rPr>
          <w:rFonts w:ascii="Times New Roman" w:hAnsi="Times New Roman" w:cs="Times New Roman"/>
        </w:rPr>
      </w:pPr>
      <w:r w:rsidRPr="00646E9D">
        <w:rPr>
          <w:rFonts w:ascii="Times New Roman" w:hAnsi="Times New Roman" w:cs="Times New Roman"/>
        </w:rPr>
        <w:t>Ketika orang-orang terlibat dalam sebuah konflik, mereka akan menarik diri karena merasa terluka. Biasanya di dalam diri mereka akan berkembang sebuah kesadaran diri yang baru. Kesadaran baru bahwa mereka ternyata adalah makhluk yang rentan, makhluk yang bisa terluka. Mereka ternyata tidaklah setangguh dan sekuat sebagaimana yang mereka pahami</w:t>
      </w:r>
      <w:r>
        <w:rPr>
          <w:rFonts w:ascii="Times New Roman" w:hAnsi="Times New Roman" w:cs="Times New Roman"/>
        </w:rPr>
        <w:t xml:space="preserve"> sebelum konflik </w:t>
      </w:r>
      <w:sdt>
        <w:sdtPr>
          <w:rPr>
            <w:rFonts w:ascii="Times New Roman" w:hAnsi="Times New Roman" w:cs="Times New Roman"/>
          </w:rPr>
          <w:id w:val="83134235"/>
          <w:citation/>
        </w:sdtPr>
        <w:sdtContent>
          <w:r>
            <w:rPr>
              <w:rFonts w:ascii="Times New Roman" w:hAnsi="Times New Roman" w:cs="Times New Roman"/>
            </w:rPr>
            <w:fldChar w:fldCharType="begin"/>
          </w:r>
          <w:r>
            <w:rPr>
              <w:rFonts w:ascii="Times New Roman" w:hAnsi="Times New Roman" w:cs="Times New Roman"/>
            </w:rPr>
            <w:instrText xml:space="preserve"> CITATION Wid161 \l 1033 </w:instrText>
          </w:r>
          <w:r>
            <w:rPr>
              <w:rFonts w:ascii="Times New Roman" w:hAnsi="Times New Roman" w:cs="Times New Roman"/>
            </w:rPr>
            <w:fldChar w:fldCharType="separate"/>
          </w:r>
          <w:r w:rsidRPr="003E0086">
            <w:rPr>
              <w:rFonts w:ascii="Times New Roman" w:hAnsi="Times New Roman" w:cs="Times New Roman"/>
              <w:noProof/>
            </w:rPr>
            <w:t>(Widjaja, 2016)</w:t>
          </w:r>
          <w:r>
            <w:rPr>
              <w:rFonts w:ascii="Times New Roman" w:hAnsi="Times New Roman" w:cs="Times New Roman"/>
            </w:rPr>
            <w:fldChar w:fldCharType="end"/>
          </w:r>
        </w:sdtContent>
      </w:sdt>
      <w:r w:rsidR="00ED636D">
        <w:rPr>
          <w:rFonts w:ascii="Times New Roman" w:hAnsi="Times New Roman" w:cs="Times New Roman"/>
        </w:rPr>
        <w:t xml:space="preserve">. Oleh karena itu, dalam upaya </w:t>
      </w:r>
      <w:r w:rsidRPr="00646E9D">
        <w:rPr>
          <w:rFonts w:ascii="Times New Roman" w:hAnsi="Times New Roman" w:cs="Times New Roman"/>
        </w:rPr>
        <w:t>menyadari keterlukaan, kesadaran diri menjadi sebuah upaya pemberdayaan untuk suatu perubahan sikap da</w:t>
      </w:r>
      <w:r>
        <w:rPr>
          <w:rFonts w:ascii="Times New Roman" w:hAnsi="Times New Roman" w:cs="Times New Roman"/>
        </w:rPr>
        <w:t xml:space="preserve">n perilaku sehat </w:t>
      </w:r>
      <w:r w:rsidRPr="003E0086">
        <w:rPr>
          <w:rFonts w:ascii="Times New Roman" w:hAnsi="Times New Roman" w:cs="Times New Roman"/>
          <w:noProof/>
        </w:rPr>
        <w:t>(E</w:t>
      </w:r>
      <w:r>
        <w:rPr>
          <w:rFonts w:ascii="Times New Roman" w:hAnsi="Times New Roman" w:cs="Times New Roman"/>
          <w:noProof/>
        </w:rPr>
        <w:t>ngel</w:t>
      </w:r>
      <w:r w:rsidRPr="003E0086">
        <w:rPr>
          <w:rFonts w:ascii="Times New Roman" w:hAnsi="Times New Roman" w:cs="Times New Roman"/>
          <w:noProof/>
        </w:rPr>
        <w:t>, 2014)</w:t>
      </w:r>
      <w:r w:rsidRPr="00646E9D">
        <w:rPr>
          <w:rFonts w:ascii="Times New Roman" w:hAnsi="Times New Roman" w:cs="Times New Roman"/>
        </w:rPr>
        <w:t xml:space="preserve">. </w:t>
      </w:r>
    </w:p>
    <w:p w:rsidR="00394515" w:rsidRPr="00646E9D" w:rsidRDefault="00394515" w:rsidP="00394515">
      <w:pPr>
        <w:spacing w:line="276" w:lineRule="auto"/>
        <w:ind w:left="357" w:firstLine="363"/>
        <w:rPr>
          <w:rFonts w:ascii="Times New Roman" w:hAnsi="Times New Roman" w:cs="Times New Roman"/>
        </w:rPr>
      </w:pPr>
      <w:r w:rsidRPr="00646E9D">
        <w:rPr>
          <w:rFonts w:ascii="Times New Roman" w:hAnsi="Times New Roman" w:cs="Times New Roman"/>
        </w:rPr>
        <w:t xml:space="preserve">Dalam sebuah ritual yang terlaksana di </w:t>
      </w:r>
      <w:r w:rsidR="001D3847" w:rsidRPr="00646E9D">
        <w:rPr>
          <w:rFonts w:ascii="Times New Roman" w:hAnsi="Times New Roman" w:cs="Times New Roman"/>
        </w:rPr>
        <w:t xml:space="preserve">Negeri </w:t>
      </w:r>
      <w:r w:rsidRPr="00646E9D">
        <w:rPr>
          <w:rFonts w:ascii="Times New Roman" w:hAnsi="Times New Roman" w:cs="Times New Roman"/>
        </w:rPr>
        <w:t xml:space="preserve">Leihari, perempuan-perempuan yang tidak menyandang status </w:t>
      </w:r>
      <w:r w:rsidR="001D3847" w:rsidRPr="001D3847">
        <w:rPr>
          <w:rFonts w:ascii="Times New Roman" w:hAnsi="Times New Roman" w:cs="Times New Roman"/>
          <w:i/>
        </w:rPr>
        <w:t>Mata Ina</w:t>
      </w:r>
      <w:r w:rsidR="001D3847" w:rsidRPr="00646E9D">
        <w:rPr>
          <w:rFonts w:ascii="Times New Roman" w:hAnsi="Times New Roman" w:cs="Times New Roman"/>
        </w:rPr>
        <w:t xml:space="preserve"> </w:t>
      </w:r>
      <w:r w:rsidRPr="00646E9D">
        <w:rPr>
          <w:rFonts w:ascii="Times New Roman" w:hAnsi="Times New Roman" w:cs="Times New Roman"/>
        </w:rPr>
        <w:t xml:space="preserve">dengan sendirinya menyadari keberadaan diri mereka </w:t>
      </w:r>
      <w:r w:rsidRPr="00646E9D">
        <w:rPr>
          <w:rFonts w:ascii="Times New Roman" w:hAnsi="Times New Roman" w:cs="Times New Roman"/>
        </w:rPr>
        <w:lastRenderedPageBreak/>
        <w:t xml:space="preserve">dengan tidak terlibat dalam ritual tersebut.  Tidak dapat dipaksakan untuk mereka bisa terlibat dalam ritual adat yang dilaksanakan karena sesuai aturan adat jika mereka dilibatkan maka akan terjadi hal-hal diluar kelancaran dari ritual yang berlangsung. Oleh karena itu, tanpa dikatakan oleh tokoh adatpun perempuan </w:t>
      </w:r>
      <w:r w:rsidRPr="001464B2">
        <w:rPr>
          <w:rFonts w:ascii="Times New Roman" w:hAnsi="Times New Roman" w:cs="Times New Roman"/>
        </w:rPr>
        <w:t xml:space="preserve">bukan </w:t>
      </w:r>
      <w:r w:rsidR="001D3847" w:rsidRPr="001464B2">
        <w:rPr>
          <w:rFonts w:ascii="Times New Roman" w:hAnsi="Times New Roman" w:cs="Times New Roman"/>
        </w:rPr>
        <w:t xml:space="preserve">Mata Ina </w:t>
      </w:r>
      <w:r w:rsidRPr="001464B2">
        <w:rPr>
          <w:rFonts w:ascii="Times New Roman" w:hAnsi="Times New Roman" w:cs="Times New Roman"/>
        </w:rPr>
        <w:t>t</w:t>
      </w:r>
      <w:r w:rsidRPr="00646E9D">
        <w:rPr>
          <w:rFonts w:ascii="Times New Roman" w:hAnsi="Times New Roman" w:cs="Times New Roman"/>
        </w:rPr>
        <w:t>elah dengan sendirinya</w:t>
      </w:r>
      <w:r w:rsidRPr="00646E9D">
        <w:rPr>
          <w:rFonts w:ascii="Times New Roman" w:hAnsi="Times New Roman" w:cs="Times New Roman"/>
          <w:i/>
        </w:rPr>
        <w:t xml:space="preserve"> </w:t>
      </w:r>
      <w:r w:rsidRPr="00646E9D">
        <w:rPr>
          <w:rFonts w:ascii="Times New Roman" w:hAnsi="Times New Roman" w:cs="Times New Roman"/>
        </w:rPr>
        <w:t xml:space="preserve">menyadari posisi mereka di dalam masyarakat. </w:t>
      </w:r>
    </w:p>
    <w:p w:rsidR="00394515" w:rsidRPr="00646E9D" w:rsidRDefault="00394515" w:rsidP="00394515">
      <w:pPr>
        <w:spacing w:line="276" w:lineRule="auto"/>
        <w:ind w:left="357" w:firstLine="363"/>
        <w:rPr>
          <w:rFonts w:ascii="Times New Roman" w:hAnsi="Times New Roman" w:cs="Times New Roman"/>
        </w:rPr>
      </w:pPr>
      <w:r w:rsidRPr="00646E9D">
        <w:rPr>
          <w:rFonts w:ascii="Times New Roman" w:hAnsi="Times New Roman" w:cs="Times New Roman"/>
        </w:rPr>
        <w:t xml:space="preserve">Dibalik ketidakterlibatan yang dipandang sebagai kelemahan setiap individu, kesadaran diri dapat menjadi kekuatan sebagai upaya pemberdayaan suatu perilaku seseorang.  Dari situasi yang dihadapi baik tantangan dan masalah, individu mampu menerima dengan penuh kesabaran dan katabahan dan juga keberanian untuk menghadapinya sehingga dapat membuka peluang besar untuk menemukan makna hidup. Dengan bangkitnya kesadaran diri yang dalam, seseorang dapat menyesuaikan dirinya dengan keadaan, mengintropeksi, membuka diri serta mengembangkan kepercayaan diri untuk penemuan makna hidup. Hidup setiap manusia tentunya memiliki makna bahkan dalam kondisi yang menyakitkan seseorang mampu untuk mengubah hidupnya dari yang negatif ke sesuatu yang positif dan konstruktif. </w:t>
      </w:r>
    </w:p>
    <w:p w:rsidR="00394515" w:rsidRPr="00646E9D" w:rsidRDefault="00394515" w:rsidP="00394515">
      <w:pPr>
        <w:spacing w:line="276" w:lineRule="auto"/>
        <w:ind w:left="357" w:firstLine="363"/>
        <w:rPr>
          <w:rFonts w:ascii="Times New Roman" w:hAnsi="Times New Roman" w:cs="Times New Roman"/>
        </w:rPr>
      </w:pPr>
      <w:r w:rsidRPr="00646E9D">
        <w:rPr>
          <w:rFonts w:ascii="Times New Roman" w:hAnsi="Times New Roman" w:cs="Times New Roman"/>
        </w:rPr>
        <w:t>Dengan demikian, upaya pemberdayaan tersebut berhubungan dengan kemampuan untuk membuat keputusan dan mengatasi masalah karena kesadaran diri merupakan fundamen utama suatu pengendalian diri setiap individu yang mengalami harga diri spiritual yang rendah.</w:t>
      </w:r>
    </w:p>
    <w:p w:rsidR="00394515" w:rsidRPr="001F11DA" w:rsidRDefault="00394515" w:rsidP="00394515">
      <w:pPr>
        <w:spacing w:line="276" w:lineRule="auto"/>
        <w:ind w:left="0" w:firstLine="0"/>
        <w:rPr>
          <w:rFonts w:ascii="Times New Roman" w:hAnsi="Times New Roman" w:cs="Times New Roman"/>
        </w:rPr>
      </w:pPr>
      <w:r>
        <w:rPr>
          <w:rFonts w:ascii="Times New Roman" w:hAnsi="Times New Roman" w:cs="Times New Roman"/>
        </w:rPr>
        <w:t xml:space="preserve"> </w:t>
      </w:r>
    </w:p>
    <w:p w:rsidR="00394515" w:rsidRPr="00FF300A" w:rsidRDefault="00394515" w:rsidP="00394515">
      <w:pPr>
        <w:pStyle w:val="ListParagraph"/>
        <w:numPr>
          <w:ilvl w:val="0"/>
          <w:numId w:val="5"/>
        </w:numPr>
        <w:spacing w:line="276" w:lineRule="auto"/>
        <w:rPr>
          <w:rFonts w:ascii="Times New Roman" w:hAnsi="Times New Roman" w:cs="Times New Roman"/>
        </w:rPr>
      </w:pPr>
      <w:r w:rsidRPr="00FF300A">
        <w:rPr>
          <w:rFonts w:ascii="Times New Roman" w:hAnsi="Times New Roman" w:cs="Times New Roman"/>
        </w:rPr>
        <w:t xml:space="preserve">Penerimaan diri </w:t>
      </w:r>
      <w:r w:rsidRPr="00FF300A">
        <w:rPr>
          <w:rFonts w:ascii="Times New Roman" w:hAnsi="Times New Roman" w:cs="Times New Roman"/>
          <w:i/>
        </w:rPr>
        <w:t>(self acceptance)</w:t>
      </w:r>
    </w:p>
    <w:p w:rsidR="00394515" w:rsidRPr="00646E9D" w:rsidRDefault="00394515" w:rsidP="00394515">
      <w:pPr>
        <w:spacing w:line="276" w:lineRule="auto"/>
        <w:ind w:left="360" w:firstLine="360"/>
        <w:rPr>
          <w:rFonts w:ascii="Times New Roman" w:hAnsi="Times New Roman" w:cs="Times New Roman"/>
        </w:rPr>
      </w:pPr>
      <w:r w:rsidRPr="00646E9D">
        <w:rPr>
          <w:rFonts w:ascii="Times New Roman" w:hAnsi="Times New Roman" w:cs="Times New Roman"/>
        </w:rPr>
        <w:t xml:space="preserve">Penerimaan diri sebagai sebuah kekuatan bahwa setiap orang memiliki kesadaran, mengakui perilaku dan tidak lagi takut untuk mengenali kekurangan diriya. Mengenali diri sendiri memberi kemungkinan seseorang untuk memperbaiki kehidupan dirinya sendiri dengan berhenti membandingkan dirinya dengan orang lain. Dengan demikian, penerimaan diri </w:t>
      </w:r>
      <w:r>
        <w:rPr>
          <w:rFonts w:ascii="Times New Roman" w:hAnsi="Times New Roman" w:cs="Times New Roman"/>
        </w:rPr>
        <w:t xml:space="preserve">artinya menerima kekurangan </w:t>
      </w:r>
      <w:r w:rsidRPr="00646E9D">
        <w:rPr>
          <w:rFonts w:ascii="Times New Roman" w:hAnsi="Times New Roman" w:cs="Times New Roman"/>
        </w:rPr>
        <w:t>dan prestasi sebagai kekuatan untuk menga</w:t>
      </w:r>
      <w:r>
        <w:rPr>
          <w:rFonts w:ascii="Times New Roman" w:hAnsi="Times New Roman" w:cs="Times New Roman"/>
        </w:rPr>
        <w:t xml:space="preserve">tasi masalah hidup </w:t>
      </w:r>
      <w:r w:rsidRPr="003E0086">
        <w:rPr>
          <w:rFonts w:ascii="Times New Roman" w:hAnsi="Times New Roman" w:cs="Times New Roman"/>
          <w:noProof/>
        </w:rPr>
        <w:t>(Eng</w:t>
      </w:r>
      <w:r>
        <w:rPr>
          <w:rFonts w:ascii="Times New Roman" w:hAnsi="Times New Roman" w:cs="Times New Roman"/>
          <w:noProof/>
        </w:rPr>
        <w:t xml:space="preserve">el, </w:t>
      </w:r>
      <w:r w:rsidRPr="003E0086">
        <w:rPr>
          <w:rFonts w:ascii="Times New Roman" w:hAnsi="Times New Roman" w:cs="Times New Roman"/>
          <w:noProof/>
        </w:rPr>
        <w:t>2014)</w:t>
      </w:r>
      <w:r w:rsidRPr="00646E9D">
        <w:rPr>
          <w:rFonts w:ascii="Times New Roman" w:hAnsi="Times New Roman" w:cs="Times New Roman"/>
        </w:rPr>
        <w:t xml:space="preserve">. Penerimaan diri memiliki peran yang penting dalam sebuah interaksi sosial. Dalam kenyataan, seseorang sulit menerima orang lain akan mempengaruhi aktualisasi dirinya sendiri. Untuk itu penerimaan diri baik agar individu dapat menyadari dirinya, apa yang menjadi kelemahan ataupun kelebihannya yang bisa digunakan dalam menghadapi masalah yang dihadapi dan tuntutannya dalam menjalankan peran di masyarakat.  </w:t>
      </w:r>
    </w:p>
    <w:p w:rsidR="00394515" w:rsidRDefault="00394515" w:rsidP="00394515">
      <w:pPr>
        <w:spacing w:line="276" w:lineRule="auto"/>
        <w:ind w:left="357" w:firstLine="363"/>
        <w:rPr>
          <w:rFonts w:ascii="Times New Roman" w:hAnsi="Times New Roman" w:cs="Times New Roman"/>
        </w:rPr>
      </w:pPr>
      <w:r w:rsidRPr="00646E9D">
        <w:rPr>
          <w:rFonts w:ascii="Times New Roman" w:hAnsi="Times New Roman" w:cs="Times New Roman"/>
        </w:rPr>
        <w:t>Merasa ditolak dari ke</w:t>
      </w:r>
      <w:r w:rsidRPr="001464B2">
        <w:rPr>
          <w:rFonts w:ascii="Times New Roman" w:hAnsi="Times New Roman" w:cs="Times New Roman"/>
        </w:rPr>
        <w:t>beradaan masyarakat adalah hal yang dianggap tidak baik dan tidak nyaman. Itulah yang dirasakan oleh perempuan bukan mata ina yang menyadari diri mereka berbeda dengan orang lain.  Namun, penerimaan diri dapat dijadikan se</w:t>
      </w:r>
      <w:r>
        <w:rPr>
          <w:rFonts w:ascii="Times New Roman" w:hAnsi="Times New Roman" w:cs="Times New Roman"/>
        </w:rPr>
        <w:t>bagai kekuatan pendampingan dan</w:t>
      </w:r>
      <w:r w:rsidRPr="001464B2">
        <w:rPr>
          <w:rFonts w:ascii="Times New Roman" w:hAnsi="Times New Roman" w:cs="Times New Roman"/>
        </w:rPr>
        <w:t xml:space="preserve"> konseling feminis. Dengan penerimaan</w:t>
      </w:r>
      <w:r>
        <w:rPr>
          <w:rFonts w:ascii="Times New Roman" w:hAnsi="Times New Roman" w:cs="Times New Roman"/>
        </w:rPr>
        <w:t xml:space="preserve"> diri perempuan bukan </w:t>
      </w:r>
      <w:r w:rsidR="00853C05" w:rsidRPr="00853C05">
        <w:rPr>
          <w:rFonts w:ascii="Times New Roman" w:hAnsi="Times New Roman" w:cs="Times New Roman"/>
        </w:rPr>
        <w:t>Mata Ina</w:t>
      </w:r>
      <w:r>
        <w:rPr>
          <w:rFonts w:ascii="Times New Roman" w:hAnsi="Times New Roman" w:cs="Times New Roman"/>
        </w:rPr>
        <w:t xml:space="preserve"> </w:t>
      </w:r>
      <w:r w:rsidRPr="001464B2">
        <w:rPr>
          <w:rFonts w:ascii="Times New Roman" w:hAnsi="Times New Roman" w:cs="Times New Roman"/>
        </w:rPr>
        <w:t xml:space="preserve">didorong untuk menyadari keberadaan dirinya dengan </w:t>
      </w:r>
      <w:r w:rsidRPr="00646E9D">
        <w:rPr>
          <w:rFonts w:ascii="Times New Roman" w:hAnsi="Times New Roman" w:cs="Times New Roman"/>
        </w:rPr>
        <w:t xml:space="preserve">penuh kesadaran dan mau melihat fakta yang ada pada diri, baik fisik maupun psikis sekaligus kekurangan dan ketidaksempurnaan tanpa ada kekecewaan tujuannya untuk merubah diri menjadi lebih baik. </w:t>
      </w:r>
    </w:p>
    <w:p w:rsidR="00853C05" w:rsidRPr="00646E9D" w:rsidRDefault="00853C05" w:rsidP="00394515">
      <w:pPr>
        <w:spacing w:line="276" w:lineRule="auto"/>
        <w:ind w:left="357" w:firstLine="363"/>
        <w:rPr>
          <w:rFonts w:ascii="Times New Roman" w:hAnsi="Times New Roman" w:cs="Times New Roman"/>
        </w:rPr>
      </w:pPr>
    </w:p>
    <w:p w:rsidR="00394515" w:rsidRPr="00FF300A" w:rsidRDefault="00394515" w:rsidP="00394515">
      <w:pPr>
        <w:pStyle w:val="ListParagraph"/>
        <w:spacing w:line="276" w:lineRule="auto"/>
        <w:ind w:firstLine="0"/>
        <w:rPr>
          <w:rFonts w:ascii="Times New Roman" w:hAnsi="Times New Roman" w:cs="Times New Roman"/>
        </w:rPr>
      </w:pPr>
    </w:p>
    <w:p w:rsidR="00394515" w:rsidRPr="00FF300A" w:rsidRDefault="00394515" w:rsidP="00394515">
      <w:pPr>
        <w:pStyle w:val="ListParagraph"/>
        <w:numPr>
          <w:ilvl w:val="0"/>
          <w:numId w:val="5"/>
        </w:numPr>
        <w:spacing w:line="276" w:lineRule="auto"/>
        <w:rPr>
          <w:rFonts w:ascii="Times New Roman" w:hAnsi="Times New Roman" w:cs="Times New Roman"/>
        </w:rPr>
      </w:pPr>
      <w:r>
        <w:rPr>
          <w:rFonts w:ascii="Times New Roman" w:hAnsi="Times New Roman" w:cs="Times New Roman"/>
        </w:rPr>
        <w:lastRenderedPageBreak/>
        <w:t xml:space="preserve">Komitmen diri </w:t>
      </w:r>
      <w:r w:rsidRPr="00FF300A">
        <w:rPr>
          <w:rFonts w:ascii="Times New Roman" w:hAnsi="Times New Roman" w:cs="Times New Roman"/>
          <w:i/>
        </w:rPr>
        <w:t>(self commitment)</w:t>
      </w:r>
    </w:p>
    <w:p w:rsidR="00394515" w:rsidRDefault="00394515" w:rsidP="00394515">
      <w:pPr>
        <w:spacing w:before="240" w:line="276" w:lineRule="auto"/>
        <w:ind w:left="360" w:firstLine="360"/>
        <w:rPr>
          <w:rFonts w:ascii="Times New Roman" w:hAnsi="Times New Roman" w:cs="Times New Roman"/>
        </w:rPr>
      </w:pPr>
      <w:bookmarkStart w:id="0" w:name="_GoBack"/>
      <w:r w:rsidRPr="00646E9D">
        <w:rPr>
          <w:rFonts w:ascii="Times New Roman" w:hAnsi="Times New Roman" w:cs="Times New Roman"/>
        </w:rPr>
        <w:t xml:space="preserve">Dalam menghadapi sebuah masalah, individu sering menyalahkan diri sendiri dan </w:t>
      </w:r>
      <w:bookmarkEnd w:id="0"/>
      <w:r w:rsidRPr="00646E9D">
        <w:rPr>
          <w:rFonts w:ascii="Times New Roman" w:hAnsi="Times New Roman" w:cs="Times New Roman"/>
        </w:rPr>
        <w:t>mengkritik dirinya bahkan menyesali apa yang terjadi pada dirinya. Mereka merasa tidak berharga sehingga menimbulkan keyakinan negatif terhadap diri mereka sendiri. Mereka merasa tertekan, merasa sedih dan putus asa.</w:t>
      </w:r>
      <w:r w:rsidR="0090226A">
        <w:rPr>
          <w:rFonts w:ascii="Times New Roman" w:hAnsi="Times New Roman" w:cs="Times New Roman"/>
        </w:rPr>
        <w:t xml:space="preserve"> Demikian halnya yang dirasakan oleh</w:t>
      </w:r>
      <w:r w:rsidRPr="00646E9D">
        <w:rPr>
          <w:rFonts w:ascii="Times New Roman" w:hAnsi="Times New Roman" w:cs="Times New Roman"/>
        </w:rPr>
        <w:t xml:space="preserve"> </w:t>
      </w:r>
      <w:r w:rsidR="0090226A">
        <w:rPr>
          <w:rFonts w:ascii="Times New Roman" w:hAnsi="Times New Roman" w:cs="Times New Roman"/>
        </w:rPr>
        <w:t xml:space="preserve">perempuan </w:t>
      </w:r>
      <w:r w:rsidRPr="001464B2">
        <w:rPr>
          <w:rFonts w:ascii="Times New Roman" w:hAnsi="Times New Roman" w:cs="Times New Roman"/>
        </w:rPr>
        <w:t xml:space="preserve">bukan </w:t>
      </w:r>
      <w:r w:rsidR="00853C05" w:rsidRPr="001464B2">
        <w:rPr>
          <w:rFonts w:ascii="Times New Roman" w:hAnsi="Times New Roman" w:cs="Times New Roman"/>
        </w:rPr>
        <w:t>Mata Ina</w:t>
      </w:r>
      <w:r w:rsidRPr="001464B2">
        <w:rPr>
          <w:rFonts w:ascii="Times New Roman" w:hAnsi="Times New Roman" w:cs="Times New Roman"/>
        </w:rPr>
        <w:t xml:space="preserve"> masyarakat</w:t>
      </w:r>
      <w:r w:rsidR="00602411">
        <w:rPr>
          <w:rFonts w:ascii="Times New Roman" w:hAnsi="Times New Roman" w:cs="Times New Roman"/>
        </w:rPr>
        <w:t xml:space="preserve"> Negeri</w:t>
      </w:r>
      <w:r w:rsidR="0090226A">
        <w:rPr>
          <w:rFonts w:ascii="Times New Roman" w:hAnsi="Times New Roman" w:cs="Times New Roman"/>
        </w:rPr>
        <w:t xml:space="preserve"> Leihari. </w:t>
      </w:r>
      <w:r w:rsidR="00B1107E">
        <w:rPr>
          <w:rFonts w:ascii="Times New Roman" w:hAnsi="Times New Roman" w:cs="Times New Roman"/>
        </w:rPr>
        <w:t>U</w:t>
      </w:r>
      <w:r w:rsidRPr="001464B2">
        <w:rPr>
          <w:rFonts w:ascii="Times New Roman" w:hAnsi="Times New Roman" w:cs="Times New Roman"/>
        </w:rPr>
        <w:t>paya pemberdayaan perem</w:t>
      </w:r>
      <w:r w:rsidR="0066674D">
        <w:rPr>
          <w:rFonts w:ascii="Times New Roman" w:hAnsi="Times New Roman" w:cs="Times New Roman"/>
        </w:rPr>
        <w:t xml:space="preserve">puan </w:t>
      </w:r>
      <w:r w:rsidR="000D1958">
        <w:rPr>
          <w:rFonts w:ascii="Times New Roman" w:hAnsi="Times New Roman" w:cs="Times New Roman"/>
        </w:rPr>
        <w:t xml:space="preserve">hadir </w:t>
      </w:r>
      <w:r w:rsidR="0066674D">
        <w:rPr>
          <w:rFonts w:ascii="Times New Roman" w:hAnsi="Times New Roman" w:cs="Times New Roman"/>
        </w:rPr>
        <w:t>untuk</w:t>
      </w:r>
      <w:r>
        <w:rPr>
          <w:rFonts w:ascii="Times New Roman" w:hAnsi="Times New Roman" w:cs="Times New Roman"/>
        </w:rPr>
        <w:t xml:space="preserve"> menyadari </w:t>
      </w:r>
      <w:r w:rsidRPr="00010967">
        <w:rPr>
          <w:rFonts w:ascii="Times New Roman" w:hAnsi="Times New Roman" w:cs="Times New Roman"/>
        </w:rPr>
        <w:t>kesadara</w:t>
      </w:r>
      <w:r w:rsidR="0090226A">
        <w:rPr>
          <w:rFonts w:ascii="Times New Roman" w:hAnsi="Times New Roman" w:cs="Times New Roman"/>
        </w:rPr>
        <w:t>n dan pengambilan keputusan,</w:t>
      </w:r>
      <w:r>
        <w:rPr>
          <w:rFonts w:ascii="Times New Roman" w:hAnsi="Times New Roman" w:cs="Times New Roman"/>
        </w:rPr>
        <w:t xml:space="preserve"> membuat kebijakan-kebijakan </w:t>
      </w:r>
      <w:r w:rsidRPr="00010967">
        <w:rPr>
          <w:rFonts w:ascii="Times New Roman" w:hAnsi="Times New Roman" w:cs="Times New Roman"/>
          <w:i/>
        </w:rPr>
        <w:t xml:space="preserve">self –nurturance </w:t>
      </w:r>
      <w:r w:rsidRPr="00010967">
        <w:rPr>
          <w:rFonts w:ascii="Times New Roman" w:hAnsi="Times New Roman" w:cs="Times New Roman"/>
        </w:rPr>
        <w:t xml:space="preserve">(peduli diri) </w:t>
      </w:r>
      <w:r w:rsidR="0090226A">
        <w:rPr>
          <w:rFonts w:ascii="Times New Roman" w:hAnsi="Times New Roman" w:cs="Times New Roman"/>
        </w:rPr>
        <w:t xml:space="preserve">dan </w:t>
      </w:r>
      <w:r w:rsidRPr="00010967">
        <w:rPr>
          <w:rFonts w:ascii="Times New Roman" w:hAnsi="Times New Roman" w:cs="Times New Roman"/>
        </w:rPr>
        <w:t>menjadikan perempuan seperti mendapat kekuatan baru untuk melanjutkan hidupnya yang bertujuan dan bermakna.</w:t>
      </w:r>
      <w:r>
        <w:rPr>
          <w:rFonts w:ascii="Times New Roman" w:hAnsi="Times New Roman" w:cs="Times New Roman"/>
        </w:rPr>
        <w:t xml:space="preserve"> </w:t>
      </w:r>
    </w:p>
    <w:p w:rsidR="00394515" w:rsidRPr="00010967" w:rsidRDefault="00394515" w:rsidP="00394515">
      <w:pPr>
        <w:spacing w:before="240" w:line="276" w:lineRule="auto"/>
        <w:ind w:left="360" w:firstLine="360"/>
        <w:rPr>
          <w:rFonts w:ascii="Times New Roman" w:hAnsi="Times New Roman" w:cs="Times New Roman"/>
        </w:rPr>
      </w:pPr>
      <w:r>
        <w:rPr>
          <w:rFonts w:ascii="Times New Roman" w:hAnsi="Times New Roman" w:cs="Times New Roman"/>
        </w:rPr>
        <w:t xml:space="preserve">Perempuan </w:t>
      </w:r>
      <w:r>
        <w:rPr>
          <w:rFonts w:ascii="Times New Roman" w:hAnsi="Times New Roman" w:cs="Times New Roman"/>
        </w:rPr>
        <w:t xml:space="preserve">bukan </w:t>
      </w:r>
      <w:r w:rsidR="00602411" w:rsidRPr="00602411">
        <w:rPr>
          <w:rFonts w:ascii="Times New Roman" w:hAnsi="Times New Roman" w:cs="Times New Roman"/>
        </w:rPr>
        <w:t>Mata Ina</w:t>
      </w:r>
      <w:r>
        <w:rPr>
          <w:rFonts w:ascii="Times New Roman" w:hAnsi="Times New Roman" w:cs="Times New Roman"/>
        </w:rPr>
        <w:t xml:space="preserve"> </w:t>
      </w:r>
      <w:r w:rsidRPr="001464B2">
        <w:rPr>
          <w:rFonts w:ascii="Times New Roman" w:hAnsi="Times New Roman" w:cs="Times New Roman"/>
        </w:rPr>
        <w:t>perlu menyadari bahwa komitmen tidak akan pernah terwujud jika proses pengamp</w:t>
      </w:r>
      <w:r>
        <w:rPr>
          <w:rFonts w:ascii="Times New Roman" w:hAnsi="Times New Roman" w:cs="Times New Roman"/>
        </w:rPr>
        <w:t xml:space="preserve">unan pada diri sendiri diabaikan. Oleh karena itu, </w:t>
      </w:r>
      <w:r w:rsidRPr="00010967">
        <w:rPr>
          <w:rFonts w:ascii="Times New Roman" w:hAnsi="Times New Roman" w:cs="Times New Roman"/>
        </w:rPr>
        <w:t>sebelum melangkah ke tahap pemaknaan hidup, individu mestinya memiliki komitmen dalam diri sebagai suatu kemampuan dan motivasi diri berupa dorongan yang menggerakan seseorang untuk bertingkah laku. Motivasi ini yang menjadi kekuatan individu untuk mencapai tujuan tertentu. Dengan demikian, motivasi menjadi pendorong seseorang memiliki komitmen diri untuk keluar dari keterpurukan dan berani melewati masalah untuk perubahan yang lebih baik.</w:t>
      </w:r>
      <w:r>
        <w:rPr>
          <w:rFonts w:ascii="Times New Roman" w:hAnsi="Times New Roman" w:cs="Times New Roman"/>
        </w:rPr>
        <w:t xml:space="preserve">  </w:t>
      </w:r>
      <w:r>
        <w:rPr>
          <w:rFonts w:ascii="Times New Roman" w:hAnsi="Times New Roman" w:cs="Times New Roman"/>
        </w:rPr>
        <w:t xml:space="preserve">Dengan mengingat </w:t>
      </w:r>
      <w:r w:rsidRPr="00010967">
        <w:rPr>
          <w:rFonts w:ascii="Times New Roman" w:hAnsi="Times New Roman" w:cs="Times New Roman"/>
        </w:rPr>
        <w:t xml:space="preserve">tujuan hidup </w:t>
      </w:r>
      <w:r>
        <w:rPr>
          <w:rFonts w:ascii="Times New Roman" w:hAnsi="Times New Roman" w:cs="Times New Roman"/>
        </w:rPr>
        <w:t>sebagai</w:t>
      </w:r>
      <w:r w:rsidRPr="00010967">
        <w:rPr>
          <w:rFonts w:ascii="Times New Roman" w:hAnsi="Times New Roman" w:cs="Times New Roman"/>
        </w:rPr>
        <w:t xml:space="preserve"> seperangkat nilai keikatan diri </w:t>
      </w:r>
      <w:r>
        <w:rPr>
          <w:rFonts w:ascii="Times New Roman" w:hAnsi="Times New Roman" w:cs="Times New Roman"/>
          <w:i/>
        </w:rPr>
        <w:t xml:space="preserve">(self commitment) </w:t>
      </w:r>
      <w:r w:rsidR="00ED636D">
        <w:rPr>
          <w:rFonts w:ascii="Times New Roman" w:hAnsi="Times New Roman" w:cs="Times New Roman"/>
        </w:rPr>
        <w:t>dalam</w:t>
      </w:r>
      <w:r w:rsidRPr="00010967">
        <w:rPr>
          <w:rFonts w:ascii="Times New Roman" w:hAnsi="Times New Roman" w:cs="Times New Roman"/>
          <w:i/>
        </w:rPr>
        <w:t xml:space="preserve"> </w:t>
      </w:r>
      <w:r w:rsidRPr="00010967">
        <w:rPr>
          <w:rFonts w:ascii="Times New Roman" w:hAnsi="Times New Roman" w:cs="Times New Roman"/>
        </w:rPr>
        <w:t xml:space="preserve">melakukan berbagai kegiatan nyata yang lebih terarah guna mencapai makna dan tujuan hidupnya (Engel, 2014). </w:t>
      </w:r>
    </w:p>
    <w:p w:rsidR="00394515" w:rsidRPr="00FF300A" w:rsidRDefault="00394515" w:rsidP="00394515">
      <w:pPr>
        <w:pStyle w:val="ListParagraph"/>
        <w:spacing w:line="276" w:lineRule="auto"/>
        <w:ind w:left="360" w:firstLine="360"/>
        <w:rPr>
          <w:rFonts w:ascii="Times New Roman" w:hAnsi="Times New Roman" w:cs="Times New Roman"/>
        </w:rPr>
      </w:pPr>
    </w:p>
    <w:p w:rsidR="00394515" w:rsidRPr="00977294" w:rsidRDefault="00394515" w:rsidP="00394515">
      <w:pPr>
        <w:pStyle w:val="ListParagraph"/>
        <w:numPr>
          <w:ilvl w:val="0"/>
          <w:numId w:val="5"/>
        </w:numPr>
        <w:spacing w:line="276" w:lineRule="auto"/>
        <w:rPr>
          <w:rFonts w:ascii="Times New Roman" w:hAnsi="Times New Roman" w:cs="Times New Roman"/>
        </w:rPr>
      </w:pPr>
      <w:r w:rsidRPr="00FF300A">
        <w:rPr>
          <w:rFonts w:ascii="Times New Roman" w:hAnsi="Times New Roman" w:cs="Times New Roman"/>
        </w:rPr>
        <w:t xml:space="preserve">Makna hidup </w:t>
      </w:r>
      <w:r w:rsidRPr="00FF300A">
        <w:rPr>
          <w:rFonts w:ascii="Times New Roman" w:hAnsi="Times New Roman" w:cs="Times New Roman"/>
          <w:i/>
        </w:rPr>
        <w:t xml:space="preserve">(meaning of life) </w:t>
      </w:r>
    </w:p>
    <w:p w:rsidR="00394515" w:rsidRPr="00646E9D" w:rsidRDefault="00394515" w:rsidP="00394515">
      <w:pPr>
        <w:spacing w:line="276" w:lineRule="auto"/>
        <w:ind w:left="360" w:firstLine="354"/>
        <w:rPr>
          <w:rFonts w:ascii="Times New Roman" w:hAnsi="Times New Roman" w:cs="Times New Roman"/>
        </w:rPr>
      </w:pPr>
      <w:r w:rsidRPr="00646E9D">
        <w:rPr>
          <w:rFonts w:ascii="Times New Roman" w:hAnsi="Times New Roman" w:cs="Times New Roman"/>
        </w:rPr>
        <w:t xml:space="preserve">Konseling merupakan suatu upaya untuk memanusiakan sesama manusia. Dalam upaya memanusiakan itulah terkandung </w:t>
      </w:r>
      <w:r>
        <w:rPr>
          <w:rFonts w:ascii="Times New Roman" w:hAnsi="Times New Roman" w:cs="Times New Roman"/>
        </w:rPr>
        <w:t xml:space="preserve">makna pemberdayaan </w:t>
      </w:r>
      <w:r w:rsidRPr="00C32AC5">
        <w:rPr>
          <w:rFonts w:ascii="Times New Roman" w:hAnsi="Times New Roman" w:cs="Times New Roman"/>
          <w:noProof/>
        </w:rPr>
        <w:t>(Enge</w:t>
      </w:r>
      <w:r>
        <w:rPr>
          <w:rFonts w:ascii="Times New Roman" w:hAnsi="Times New Roman" w:cs="Times New Roman"/>
          <w:noProof/>
        </w:rPr>
        <w:t>l,</w:t>
      </w:r>
      <w:r w:rsidRPr="00C32AC5">
        <w:rPr>
          <w:rFonts w:ascii="Times New Roman" w:hAnsi="Times New Roman" w:cs="Times New Roman"/>
          <w:noProof/>
        </w:rPr>
        <w:t xml:space="preserve"> 2018)</w:t>
      </w:r>
      <w:r w:rsidRPr="00646E9D">
        <w:rPr>
          <w:rFonts w:ascii="Times New Roman" w:hAnsi="Times New Roman" w:cs="Times New Roman"/>
        </w:rPr>
        <w:t xml:space="preserve">. Sehingga seseorang dapat menemukan makna hidup </w:t>
      </w:r>
      <w:r w:rsidRPr="00646E9D">
        <w:rPr>
          <w:rFonts w:ascii="Times New Roman" w:hAnsi="Times New Roman" w:cs="Times New Roman"/>
          <w:i/>
        </w:rPr>
        <w:t xml:space="preserve">(meaning of life) </w:t>
      </w:r>
      <w:r w:rsidRPr="00646E9D">
        <w:rPr>
          <w:rFonts w:ascii="Times New Roman" w:hAnsi="Times New Roman" w:cs="Times New Roman"/>
        </w:rPr>
        <w:t>karena makna hidup sangat penting dan berharga serta memberikan nilai khusus bagi seseorang dan layak dijadikan tujuan d</w:t>
      </w:r>
      <w:r>
        <w:rPr>
          <w:rFonts w:ascii="Times New Roman" w:hAnsi="Times New Roman" w:cs="Times New Roman"/>
        </w:rPr>
        <w:t xml:space="preserve">alam kehidupannya </w:t>
      </w:r>
      <w:r w:rsidRPr="00EB6EF1">
        <w:rPr>
          <w:rFonts w:ascii="Times New Roman" w:hAnsi="Times New Roman" w:cs="Times New Roman"/>
          <w:noProof/>
        </w:rPr>
        <w:t>(En</w:t>
      </w:r>
      <w:r>
        <w:rPr>
          <w:rFonts w:ascii="Times New Roman" w:hAnsi="Times New Roman" w:cs="Times New Roman"/>
          <w:noProof/>
        </w:rPr>
        <w:t>gel,</w:t>
      </w:r>
      <w:r w:rsidRPr="00EB6EF1">
        <w:rPr>
          <w:rFonts w:ascii="Times New Roman" w:hAnsi="Times New Roman" w:cs="Times New Roman"/>
          <w:noProof/>
        </w:rPr>
        <w:t xml:space="preserve"> 2014)</w:t>
      </w:r>
      <w:r w:rsidRPr="00646E9D">
        <w:rPr>
          <w:rFonts w:ascii="Times New Roman" w:hAnsi="Times New Roman" w:cs="Times New Roman"/>
        </w:rPr>
        <w:t xml:space="preserve">. Kehidupan yang bermakna akan dimiliki seseorang jika mengetahui apa makna dari sebuah pilihan hidup. Makna hidup bermula dari sebuah visi kehidupan, harapan hidup dan alasan mengapa seseorang harus terus hidup. Kebermaknaan ini adalah kekuatan yang mendorong seseorang untuk memiliki komitmen hidup dan menjadikan seseorang berguna tidak hanya untuk diri sendiri tetapi juga untuk orang lain. </w:t>
      </w:r>
    </w:p>
    <w:p w:rsidR="00394515" w:rsidRDefault="00394515" w:rsidP="00394515">
      <w:pPr>
        <w:spacing w:line="276" w:lineRule="auto"/>
        <w:ind w:left="357" w:firstLine="357"/>
        <w:rPr>
          <w:rFonts w:ascii="Times New Roman" w:hAnsi="Times New Roman" w:cs="Times New Roman"/>
        </w:rPr>
      </w:pPr>
      <w:r>
        <w:rPr>
          <w:rFonts w:ascii="Times New Roman" w:hAnsi="Times New Roman" w:cs="Times New Roman"/>
        </w:rPr>
        <w:t xml:space="preserve">Makna hidup merupakan hal pribadi yang dapat berubah-ubah seiring berjalannya waktu dan perubahan situasi dalam kehidupan individu. Makna hidup memang tidak mudah ditemukan dalam kehidupan seorang individu akan tetapi makna hidup benar-benar ada dalam kehidupan </w:t>
      </w:r>
      <w:sdt>
        <w:sdtPr>
          <w:rPr>
            <w:rFonts w:ascii="Times New Roman" w:hAnsi="Times New Roman" w:cs="Times New Roman"/>
          </w:rPr>
          <w:id w:val="83134243"/>
          <w:citation/>
        </w:sdtPr>
        <w:sdtContent>
          <w:r>
            <w:rPr>
              <w:rFonts w:ascii="Times New Roman" w:hAnsi="Times New Roman" w:cs="Times New Roman"/>
            </w:rPr>
            <w:fldChar w:fldCharType="begin"/>
          </w:r>
          <w:r>
            <w:rPr>
              <w:rFonts w:ascii="Times New Roman" w:hAnsi="Times New Roman" w:cs="Times New Roman"/>
            </w:rPr>
            <w:instrText xml:space="preserve"> CITATION Fra06 \l 1033 </w:instrText>
          </w:r>
          <w:r>
            <w:rPr>
              <w:rFonts w:ascii="Times New Roman" w:hAnsi="Times New Roman" w:cs="Times New Roman"/>
            </w:rPr>
            <w:fldChar w:fldCharType="separate"/>
          </w:r>
          <w:r w:rsidRPr="00C32AC5">
            <w:rPr>
              <w:rFonts w:ascii="Times New Roman" w:hAnsi="Times New Roman" w:cs="Times New Roman"/>
              <w:noProof/>
            </w:rPr>
            <w:t>(Frankl, 2006)</w:t>
          </w:r>
          <w:r>
            <w:rPr>
              <w:rFonts w:ascii="Times New Roman" w:hAnsi="Times New Roman" w:cs="Times New Roman"/>
            </w:rPr>
            <w:fldChar w:fldCharType="end"/>
          </w:r>
        </w:sdtContent>
      </w:sdt>
      <w:r>
        <w:rPr>
          <w:rFonts w:ascii="Times New Roman" w:hAnsi="Times New Roman" w:cs="Times New Roman"/>
        </w:rPr>
        <w:t xml:space="preserve">. Apabila makna hidup berhasil ditemukan dalam kehidupan maka kehidupan akan terasa lebih berarti dan berharga yang dapat melahirkan kebahagiaan. Kebahagiaan itulah yang menjadi pencapaian makna hidup seseorang. </w:t>
      </w:r>
    </w:p>
    <w:p w:rsidR="00394515" w:rsidRDefault="00394515" w:rsidP="00602411">
      <w:pPr>
        <w:spacing w:line="276" w:lineRule="auto"/>
        <w:ind w:left="426" w:hanging="69"/>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464B2">
        <w:rPr>
          <w:rFonts w:ascii="Times New Roman" w:hAnsi="Times New Roman" w:cs="Times New Roman"/>
        </w:rPr>
        <w:t xml:space="preserve">Status </w:t>
      </w:r>
      <w:r w:rsidR="00602411" w:rsidRPr="001464B2">
        <w:rPr>
          <w:rFonts w:ascii="Times New Roman" w:hAnsi="Times New Roman" w:cs="Times New Roman"/>
        </w:rPr>
        <w:t>bukan Mata Ina</w:t>
      </w:r>
      <w:r w:rsidRPr="001464B2">
        <w:rPr>
          <w:rFonts w:ascii="Times New Roman" w:hAnsi="Times New Roman" w:cs="Times New Roman"/>
        </w:rPr>
        <w:t xml:space="preserve"> bukanlah penghalang seseorang untuk hidup namun menjadi kekuatan ses</w:t>
      </w:r>
      <w:r>
        <w:rPr>
          <w:rFonts w:ascii="Times New Roman" w:hAnsi="Times New Roman" w:cs="Times New Roman"/>
        </w:rPr>
        <w:t xml:space="preserve">eorang bisa hidup berdamai dengan diri sendiri dan bermakna bagi orang lain. Melalui proses dan pencapaian-pencapaian sebagai upaya pemberdayaan semua </w:t>
      </w:r>
      <w:r>
        <w:rPr>
          <w:rFonts w:ascii="Times New Roman" w:hAnsi="Times New Roman" w:cs="Times New Roman"/>
        </w:rPr>
        <w:lastRenderedPageBreak/>
        <w:t xml:space="preserve">perempuan. Perempuan bukan lagi dilihat sebagai korban dari ketidakadilan namun sebagai sosok yang dianugrahi hati dan rasa yang peka menawarkan nilai-nilai kehidupan sebagai suatu alternatif dalam proses rekonsiliasi.    </w:t>
      </w:r>
    </w:p>
    <w:p w:rsidR="00602411" w:rsidRDefault="00602411" w:rsidP="00602411">
      <w:pPr>
        <w:spacing w:line="276" w:lineRule="auto"/>
        <w:ind w:left="426" w:hanging="69"/>
        <w:rPr>
          <w:rFonts w:ascii="Times New Roman" w:hAnsi="Times New Roman" w:cs="Times New Roman"/>
        </w:rPr>
      </w:pPr>
    </w:p>
    <w:p w:rsidR="00394515" w:rsidRDefault="00394515" w:rsidP="00394515">
      <w:pPr>
        <w:spacing w:line="276" w:lineRule="auto"/>
        <w:ind w:left="0" w:firstLine="0"/>
        <w:rPr>
          <w:rFonts w:ascii="Times New Roman" w:hAnsi="Times New Roman" w:cs="Times New Roman"/>
        </w:rPr>
      </w:pPr>
      <w:r w:rsidRPr="00FF300A">
        <w:rPr>
          <w:rFonts w:ascii="Times New Roman" w:hAnsi="Times New Roman" w:cs="Times New Roman"/>
        </w:rPr>
        <w:t xml:space="preserve">Dengan demikian, setiap pribadi maupun individu diharapkan agar dapat menyadari bahwa dirinya memiliki nilai-nilai yang dapat diterapkan berdampak positif mengurangi kecemasan dan ketakutan sehingga adanya perubahan ke arah yang lebih baik dengan tujuan dan makna hidup yang jelas sehingga terjadi </w:t>
      </w:r>
      <w:r w:rsidRPr="00FF300A">
        <w:rPr>
          <w:rFonts w:ascii="Times New Roman" w:hAnsi="Times New Roman" w:cs="Times New Roman"/>
          <w:i/>
        </w:rPr>
        <w:t xml:space="preserve">transfer of meaning </w:t>
      </w:r>
      <w:r w:rsidRPr="00FF300A">
        <w:rPr>
          <w:rFonts w:ascii="Times New Roman" w:hAnsi="Times New Roman" w:cs="Times New Roman"/>
        </w:rPr>
        <w:t xml:space="preserve">bagi hidupnya. </w:t>
      </w:r>
    </w:p>
    <w:p w:rsidR="00394515" w:rsidRPr="00FF300A" w:rsidRDefault="00394515" w:rsidP="00394515">
      <w:pPr>
        <w:spacing w:line="276" w:lineRule="auto"/>
        <w:ind w:left="0" w:firstLine="0"/>
        <w:rPr>
          <w:rFonts w:ascii="Times New Roman" w:hAnsi="Times New Roman" w:cs="Times New Roman"/>
        </w:rPr>
      </w:pPr>
    </w:p>
    <w:p w:rsidR="00394515" w:rsidRPr="00FF300A" w:rsidRDefault="00394515" w:rsidP="00394515">
      <w:pPr>
        <w:spacing w:line="276" w:lineRule="auto"/>
        <w:ind w:left="0" w:firstLine="0"/>
        <w:rPr>
          <w:rFonts w:ascii="Times New Roman" w:hAnsi="Times New Roman" w:cs="Times New Roman"/>
          <w:b/>
        </w:rPr>
      </w:pPr>
      <w:r w:rsidRPr="00FF300A">
        <w:rPr>
          <w:rFonts w:ascii="Times New Roman" w:hAnsi="Times New Roman" w:cs="Times New Roman"/>
          <w:b/>
        </w:rPr>
        <w:t>Teori Pendampingan dan Konseling Feminis</w:t>
      </w:r>
    </w:p>
    <w:p w:rsidR="00394515" w:rsidRPr="00FF300A" w:rsidRDefault="00394515" w:rsidP="00394515">
      <w:pPr>
        <w:spacing w:line="276" w:lineRule="auto"/>
        <w:ind w:left="0" w:firstLine="720"/>
        <w:rPr>
          <w:rFonts w:ascii="Times New Roman" w:hAnsi="Times New Roman" w:cs="Times New Roman"/>
        </w:rPr>
      </w:pPr>
      <w:r w:rsidRPr="00FF300A">
        <w:rPr>
          <w:rFonts w:ascii="Times New Roman" w:hAnsi="Times New Roman" w:cs="Times New Roman"/>
        </w:rPr>
        <w:t>Pendampingan merupakan suatu jawaban terhadap kebutuhan setiap orang akan kehangatan, perhatian penuh dan dukungan</w:t>
      </w:r>
      <w:r>
        <w:rPr>
          <w:rFonts w:ascii="Times New Roman" w:hAnsi="Times New Roman" w:cs="Times New Roman"/>
        </w:rPr>
        <w:t xml:space="preserve"> </w:t>
      </w:r>
      <w:sdt>
        <w:sdtPr>
          <w:rPr>
            <w:rFonts w:ascii="Times New Roman" w:hAnsi="Times New Roman" w:cs="Times New Roman"/>
          </w:rPr>
          <w:id w:val="83134245"/>
          <w:citation/>
        </w:sdtPr>
        <w:sdtContent>
          <w:r>
            <w:rPr>
              <w:rFonts w:ascii="Times New Roman" w:hAnsi="Times New Roman" w:cs="Times New Roman"/>
            </w:rPr>
            <w:fldChar w:fldCharType="begin"/>
          </w:r>
          <w:r>
            <w:rPr>
              <w:rFonts w:ascii="Times New Roman" w:hAnsi="Times New Roman" w:cs="Times New Roman"/>
            </w:rPr>
            <w:instrText xml:space="preserve"> CITATION How11 \l 1033 </w:instrText>
          </w:r>
          <w:r>
            <w:rPr>
              <w:rFonts w:ascii="Times New Roman" w:hAnsi="Times New Roman" w:cs="Times New Roman"/>
            </w:rPr>
            <w:fldChar w:fldCharType="separate"/>
          </w:r>
          <w:r w:rsidRPr="00F8621D">
            <w:rPr>
              <w:rFonts w:ascii="Times New Roman" w:hAnsi="Times New Roman" w:cs="Times New Roman"/>
              <w:noProof/>
            </w:rPr>
            <w:t>(Howard, 2011)</w:t>
          </w:r>
          <w:r>
            <w:rPr>
              <w:rFonts w:ascii="Times New Roman" w:hAnsi="Times New Roman" w:cs="Times New Roman"/>
            </w:rPr>
            <w:fldChar w:fldCharType="end"/>
          </w:r>
        </w:sdtContent>
      </w:sdt>
      <w:r w:rsidRPr="00FF300A">
        <w:rPr>
          <w:rFonts w:ascii="Times New Roman" w:hAnsi="Times New Roman" w:cs="Times New Roman"/>
        </w:rPr>
        <w:t>. Kebutuhan ini memuncak pada waktu tekanan pribadi dan kek</w:t>
      </w:r>
      <w:r>
        <w:rPr>
          <w:rFonts w:ascii="Times New Roman" w:hAnsi="Times New Roman" w:cs="Times New Roman"/>
        </w:rPr>
        <w:t xml:space="preserve">acauan sosial terjadi </w:t>
      </w:r>
      <w:sdt>
        <w:sdtPr>
          <w:rPr>
            <w:rFonts w:ascii="Times New Roman" w:hAnsi="Times New Roman" w:cs="Times New Roman"/>
          </w:rPr>
          <w:id w:val="83134244"/>
          <w:citation/>
        </w:sdtPr>
        <w:sdtContent>
          <w:r>
            <w:rPr>
              <w:rFonts w:ascii="Times New Roman" w:hAnsi="Times New Roman" w:cs="Times New Roman"/>
            </w:rPr>
            <w:fldChar w:fldCharType="begin"/>
          </w:r>
          <w:r>
            <w:rPr>
              <w:rFonts w:ascii="Times New Roman" w:hAnsi="Times New Roman" w:cs="Times New Roman"/>
            </w:rPr>
            <w:instrText xml:space="preserve"> CITATION Cli02 \l 1033  </w:instrText>
          </w:r>
          <w:r>
            <w:rPr>
              <w:rFonts w:ascii="Times New Roman" w:hAnsi="Times New Roman" w:cs="Times New Roman"/>
            </w:rPr>
            <w:fldChar w:fldCharType="separate"/>
          </w:r>
          <w:r w:rsidRPr="00F8621D">
            <w:rPr>
              <w:rFonts w:ascii="Times New Roman" w:hAnsi="Times New Roman" w:cs="Times New Roman"/>
              <w:noProof/>
            </w:rPr>
            <w:t>(Clinebell, 2002)</w:t>
          </w:r>
          <w:r>
            <w:rPr>
              <w:rFonts w:ascii="Times New Roman" w:hAnsi="Times New Roman" w:cs="Times New Roman"/>
            </w:rPr>
            <w:fldChar w:fldCharType="end"/>
          </w:r>
        </w:sdtContent>
      </w:sdt>
      <w:r w:rsidRPr="00FF300A">
        <w:rPr>
          <w:rFonts w:ascii="Times New Roman" w:hAnsi="Times New Roman" w:cs="Times New Roman"/>
        </w:rPr>
        <w:t>. Sama halnya pendampingan menurut Engel sebagai kegiatan menolong dengan memiliki arti kegiatan kemitraan, bahu membahu, menemani, berbagi dengan tujuan saling men</w:t>
      </w:r>
      <w:r>
        <w:rPr>
          <w:rFonts w:ascii="Times New Roman" w:hAnsi="Times New Roman" w:cs="Times New Roman"/>
        </w:rPr>
        <w:t xml:space="preserve">umbuhkan dan mengutuhkan </w:t>
      </w:r>
      <w:r>
        <w:rPr>
          <w:rFonts w:ascii="Times New Roman" w:hAnsi="Times New Roman" w:cs="Times New Roman"/>
          <w:noProof/>
        </w:rPr>
        <w:t>(Engel,</w:t>
      </w:r>
      <w:r w:rsidRPr="00F8621D">
        <w:rPr>
          <w:rFonts w:ascii="Times New Roman" w:hAnsi="Times New Roman" w:cs="Times New Roman"/>
          <w:noProof/>
        </w:rPr>
        <w:t xml:space="preserve"> 2016)</w:t>
      </w:r>
      <w:r w:rsidRPr="00FF300A">
        <w:rPr>
          <w:rFonts w:ascii="Times New Roman" w:hAnsi="Times New Roman" w:cs="Times New Roman"/>
        </w:rPr>
        <w:t xml:space="preserve">. </w:t>
      </w:r>
    </w:p>
    <w:p w:rsidR="00394515" w:rsidRPr="00FF300A" w:rsidRDefault="00394515" w:rsidP="00394515">
      <w:pPr>
        <w:spacing w:line="276" w:lineRule="auto"/>
        <w:ind w:left="0" w:firstLine="720"/>
        <w:rPr>
          <w:rFonts w:ascii="Times New Roman" w:hAnsi="Times New Roman" w:cs="Times New Roman"/>
        </w:rPr>
      </w:pPr>
      <w:r w:rsidRPr="00FF300A">
        <w:rPr>
          <w:rFonts w:ascii="Times New Roman" w:hAnsi="Times New Roman" w:cs="Times New Roman"/>
        </w:rPr>
        <w:t>Selain itu, pendampingan dan konseling menurut Engel sebagai suatu panggilan yang dilakukan oleh setiap orang dalam merespon panggilan Allah. Pendampingan dan konseling bukan saja menjadi tanggung jawab seorang pendeta, pastor atau kaum rohaniwan tetapi semua orang percaya yang terpanggil untuk melaksanakan tugas penggembalaan itu. Signifikansi pendampingan dan konseling  secara konseptual dari segi fungsi, keduanya menjalankan fungsi yang sama, untuk membimbing, menopang, memperbaiki, memberdayakan, memulihkan da</w:t>
      </w:r>
      <w:r>
        <w:rPr>
          <w:rFonts w:ascii="Times New Roman" w:hAnsi="Times New Roman" w:cs="Times New Roman"/>
        </w:rPr>
        <w:t xml:space="preserve">n menyembuhkan </w:t>
      </w:r>
      <w:sdt>
        <w:sdtPr>
          <w:rPr>
            <w:rFonts w:ascii="Times New Roman" w:hAnsi="Times New Roman" w:cs="Times New Roman"/>
          </w:rPr>
          <w:id w:val="83134247"/>
          <w:citation/>
        </w:sdtPr>
        <w:sdtContent>
          <w:r>
            <w:rPr>
              <w:rFonts w:ascii="Times New Roman" w:hAnsi="Times New Roman" w:cs="Times New Roman"/>
            </w:rPr>
            <w:fldChar w:fldCharType="begin"/>
          </w:r>
          <w:r>
            <w:rPr>
              <w:rFonts w:ascii="Times New Roman" w:hAnsi="Times New Roman" w:cs="Times New Roman"/>
            </w:rPr>
            <w:instrText xml:space="preserve"> CITATION Cli02 \l 1033 </w:instrText>
          </w:r>
          <w:r>
            <w:rPr>
              <w:rFonts w:ascii="Times New Roman" w:hAnsi="Times New Roman" w:cs="Times New Roman"/>
            </w:rPr>
            <w:fldChar w:fldCharType="separate"/>
          </w:r>
          <w:r w:rsidRPr="00F8621D">
            <w:rPr>
              <w:rFonts w:ascii="Times New Roman" w:hAnsi="Times New Roman" w:cs="Times New Roman"/>
              <w:noProof/>
            </w:rPr>
            <w:t>(Clinebell, 2002)</w:t>
          </w:r>
          <w:r>
            <w:rPr>
              <w:rFonts w:ascii="Times New Roman" w:hAnsi="Times New Roman" w:cs="Times New Roman"/>
            </w:rPr>
            <w:fldChar w:fldCharType="end"/>
          </w:r>
        </w:sdtContent>
      </w:sdt>
      <w:r>
        <w:rPr>
          <w:rFonts w:ascii="Times New Roman" w:hAnsi="Times New Roman" w:cs="Times New Roman"/>
        </w:rPr>
        <w:t>.</w:t>
      </w:r>
    </w:p>
    <w:p w:rsidR="00394515" w:rsidRDefault="00394515" w:rsidP="00394515">
      <w:pPr>
        <w:spacing w:line="276" w:lineRule="auto"/>
        <w:ind w:left="0" w:firstLine="720"/>
        <w:rPr>
          <w:rFonts w:ascii="Times New Roman" w:hAnsi="Times New Roman" w:cs="Times New Roman"/>
        </w:rPr>
      </w:pPr>
      <w:r w:rsidRPr="00FF300A">
        <w:rPr>
          <w:rFonts w:ascii="Times New Roman" w:hAnsi="Times New Roman" w:cs="Times New Roman"/>
        </w:rPr>
        <w:t>Pendampingan dalam upaya menyembuhka</w:t>
      </w:r>
      <w:r w:rsidR="00ED636D">
        <w:rPr>
          <w:rFonts w:ascii="Times New Roman" w:hAnsi="Times New Roman" w:cs="Times New Roman"/>
        </w:rPr>
        <w:t xml:space="preserve">n dan membalut luka orang lain </w:t>
      </w:r>
      <w:r w:rsidRPr="00FF300A">
        <w:rPr>
          <w:rFonts w:ascii="Times New Roman" w:hAnsi="Times New Roman" w:cs="Times New Roman"/>
        </w:rPr>
        <w:t>mencakup sebuah pelayanan suatu komunitas sepanjang hidupnya. Pendampingan dapat berlanjut menjadi konseling apabila diperlengkapi lagi dengan ketrampilan dan pelatihan umtuk meningkatkan kemampuan dan bakat dalam mengatasi masalah-masalah atau krisis-krisis yang lebih kompleks. Dengan demikian,  orang membutuhkan pendampingan sepanjang hidupnya, tetapi mungkin orang membutuhkan konseling ketika mengalami kri</w:t>
      </w:r>
      <w:r>
        <w:rPr>
          <w:rFonts w:ascii="Times New Roman" w:hAnsi="Times New Roman" w:cs="Times New Roman"/>
        </w:rPr>
        <w:t xml:space="preserve">sis yang hebat </w:t>
      </w:r>
      <w:sdt>
        <w:sdtPr>
          <w:rPr>
            <w:rFonts w:ascii="Times New Roman" w:hAnsi="Times New Roman" w:cs="Times New Roman"/>
          </w:rPr>
          <w:id w:val="83134248"/>
          <w:citation/>
        </w:sdtPr>
        <w:sdtContent>
          <w:r>
            <w:rPr>
              <w:rFonts w:ascii="Times New Roman" w:hAnsi="Times New Roman" w:cs="Times New Roman"/>
            </w:rPr>
            <w:fldChar w:fldCharType="begin"/>
          </w:r>
          <w:r>
            <w:rPr>
              <w:rFonts w:ascii="Times New Roman" w:hAnsi="Times New Roman" w:cs="Times New Roman"/>
            </w:rPr>
            <w:instrText xml:space="preserve"> CITATION Cli02 \l 1033 </w:instrText>
          </w:r>
          <w:r>
            <w:rPr>
              <w:rFonts w:ascii="Times New Roman" w:hAnsi="Times New Roman" w:cs="Times New Roman"/>
            </w:rPr>
            <w:fldChar w:fldCharType="separate"/>
          </w:r>
          <w:r w:rsidRPr="00F8621D">
            <w:rPr>
              <w:rFonts w:ascii="Times New Roman" w:hAnsi="Times New Roman" w:cs="Times New Roman"/>
              <w:noProof/>
            </w:rPr>
            <w:t>(Clinebell, 2002)</w:t>
          </w:r>
          <w:r>
            <w:rPr>
              <w:rFonts w:ascii="Times New Roman" w:hAnsi="Times New Roman" w:cs="Times New Roman"/>
            </w:rPr>
            <w:fldChar w:fldCharType="end"/>
          </w:r>
        </w:sdtContent>
      </w:sdt>
      <w:r w:rsidRPr="00FF300A">
        <w:rPr>
          <w:rFonts w:ascii="Times New Roman" w:hAnsi="Times New Roman" w:cs="Times New Roman"/>
        </w:rPr>
        <w:t xml:space="preserve">. </w:t>
      </w:r>
    </w:p>
    <w:p w:rsidR="00394515" w:rsidRPr="00FF300A" w:rsidRDefault="00394515" w:rsidP="00394515">
      <w:pPr>
        <w:spacing w:line="276" w:lineRule="auto"/>
        <w:ind w:left="0" w:firstLine="720"/>
        <w:rPr>
          <w:rFonts w:ascii="Times New Roman" w:hAnsi="Times New Roman" w:cs="Times New Roman"/>
        </w:rPr>
      </w:pPr>
      <w:r>
        <w:rPr>
          <w:rFonts w:ascii="Times New Roman" w:hAnsi="Times New Roman" w:cs="Times New Roman"/>
        </w:rPr>
        <w:t xml:space="preserve">Istilah konseling dari bahasa inggris </w:t>
      </w:r>
      <w:r>
        <w:rPr>
          <w:rFonts w:ascii="Times New Roman" w:hAnsi="Times New Roman" w:cs="Times New Roman"/>
          <w:i/>
        </w:rPr>
        <w:t xml:space="preserve">to counsel </w:t>
      </w:r>
      <w:r>
        <w:rPr>
          <w:rFonts w:ascii="Times New Roman" w:hAnsi="Times New Roman" w:cs="Times New Roman"/>
        </w:rPr>
        <w:t xml:space="preserve">secara harafiah berarti memberi arahan, nasihat. Konseling juga diartikan sebagai proses pertolongan antara seorang penolong (konselor) dan yang ditolong (konseli-klien) dengan maksud untuk meringankan penderitaan konseli/klien </w:t>
      </w:r>
      <w:sdt>
        <w:sdtPr>
          <w:rPr>
            <w:rFonts w:ascii="Times New Roman" w:hAnsi="Times New Roman" w:cs="Times New Roman"/>
          </w:rPr>
          <w:id w:val="83134249"/>
          <w:citation/>
        </w:sdtPr>
        <w:sdtContent>
          <w:r>
            <w:rPr>
              <w:rFonts w:ascii="Times New Roman" w:hAnsi="Times New Roman" w:cs="Times New Roman"/>
            </w:rPr>
            <w:fldChar w:fldCharType="begin"/>
          </w:r>
          <w:r>
            <w:rPr>
              <w:rFonts w:ascii="Times New Roman" w:hAnsi="Times New Roman" w:cs="Times New Roman"/>
            </w:rPr>
            <w:instrText xml:space="preserve"> CITATION Vaa17 \l 1033 </w:instrText>
          </w:r>
          <w:r>
            <w:rPr>
              <w:rFonts w:ascii="Times New Roman" w:hAnsi="Times New Roman" w:cs="Times New Roman"/>
            </w:rPr>
            <w:fldChar w:fldCharType="separate"/>
          </w:r>
          <w:r w:rsidRPr="008032A2">
            <w:rPr>
              <w:rFonts w:ascii="Times New Roman" w:hAnsi="Times New Roman" w:cs="Times New Roman"/>
              <w:noProof/>
            </w:rPr>
            <w:t>(Vaan Beek, 2017)</w:t>
          </w:r>
          <w:r>
            <w:rPr>
              <w:rFonts w:ascii="Times New Roman" w:hAnsi="Times New Roman" w:cs="Times New Roman"/>
            </w:rPr>
            <w:fldChar w:fldCharType="end"/>
          </w:r>
        </w:sdtContent>
      </w:sdt>
      <w:r>
        <w:rPr>
          <w:rFonts w:ascii="Times New Roman" w:hAnsi="Times New Roman" w:cs="Times New Roman"/>
        </w:rPr>
        <w:t xml:space="preserve">.  Pengertian yang lain, </w:t>
      </w:r>
      <w:r w:rsidRPr="00FF300A">
        <w:rPr>
          <w:rFonts w:ascii="Times New Roman" w:hAnsi="Times New Roman" w:cs="Times New Roman"/>
        </w:rPr>
        <w:t xml:space="preserve">konseling merupakan suatu upaya untuk memanusiakan sesama manusia. Dalam upaya memanusiakan itulah terkandung </w:t>
      </w:r>
      <w:r>
        <w:rPr>
          <w:rFonts w:ascii="Times New Roman" w:hAnsi="Times New Roman" w:cs="Times New Roman"/>
        </w:rPr>
        <w:t xml:space="preserve">makna pemberdayaan </w:t>
      </w:r>
      <w:r w:rsidR="00602411" w:rsidRPr="008032A2">
        <w:rPr>
          <w:rFonts w:ascii="Times New Roman" w:hAnsi="Times New Roman" w:cs="Times New Roman"/>
          <w:noProof/>
        </w:rPr>
        <w:t>(Enge</w:t>
      </w:r>
      <w:r w:rsidR="00602411">
        <w:rPr>
          <w:rFonts w:ascii="Times New Roman" w:hAnsi="Times New Roman" w:cs="Times New Roman"/>
          <w:noProof/>
        </w:rPr>
        <w:t>l,</w:t>
      </w:r>
      <w:r w:rsidR="00602411" w:rsidRPr="008032A2">
        <w:rPr>
          <w:rFonts w:ascii="Times New Roman" w:hAnsi="Times New Roman" w:cs="Times New Roman"/>
          <w:noProof/>
        </w:rPr>
        <w:t xml:space="preserve"> 2018)</w:t>
      </w:r>
      <w:r w:rsidRPr="00FF300A">
        <w:rPr>
          <w:rFonts w:ascii="Times New Roman" w:hAnsi="Times New Roman" w:cs="Times New Roman"/>
        </w:rPr>
        <w:t xml:space="preserve"> sehingga seseorang dapat menemukan makna hidup </w:t>
      </w:r>
      <w:r w:rsidRPr="00FF300A">
        <w:rPr>
          <w:rFonts w:ascii="Times New Roman" w:hAnsi="Times New Roman" w:cs="Times New Roman"/>
          <w:i/>
        </w:rPr>
        <w:t xml:space="preserve">(meaning of life) </w:t>
      </w:r>
      <w:r w:rsidRPr="00FF300A">
        <w:rPr>
          <w:rFonts w:ascii="Times New Roman" w:hAnsi="Times New Roman" w:cs="Times New Roman"/>
        </w:rPr>
        <w:t xml:space="preserve">karena makna hidup sangat penting dan berharga serta memberikan nilai khusus bagi seseorang dan layak dijadikan tujuan </w:t>
      </w:r>
      <w:r>
        <w:rPr>
          <w:rFonts w:ascii="Times New Roman" w:hAnsi="Times New Roman" w:cs="Times New Roman"/>
        </w:rPr>
        <w:t xml:space="preserve">dalam kehidupannya </w:t>
      </w:r>
      <w:r w:rsidRPr="008032A2">
        <w:rPr>
          <w:rFonts w:ascii="Times New Roman" w:hAnsi="Times New Roman" w:cs="Times New Roman"/>
          <w:noProof/>
        </w:rPr>
        <w:t>(Eng</w:t>
      </w:r>
      <w:r>
        <w:rPr>
          <w:rFonts w:ascii="Times New Roman" w:hAnsi="Times New Roman" w:cs="Times New Roman"/>
          <w:noProof/>
        </w:rPr>
        <w:t xml:space="preserve">el, </w:t>
      </w:r>
      <w:r w:rsidRPr="008032A2">
        <w:rPr>
          <w:rFonts w:ascii="Times New Roman" w:hAnsi="Times New Roman" w:cs="Times New Roman"/>
          <w:noProof/>
        </w:rPr>
        <w:t>2014)</w:t>
      </w:r>
      <w:r w:rsidRPr="00FF300A">
        <w:rPr>
          <w:rFonts w:ascii="Times New Roman" w:hAnsi="Times New Roman" w:cs="Times New Roman"/>
        </w:rPr>
        <w:t>. Itu berarti bahwa konseling tidak hanya sekedar membawa orang keluar dari keterpurukan dan penderitaan hidup tetapi mengembangkan potensi – potensi yang dimiliki untuk memberdayakan dirinya dan orang lain bahkan masyarakat.</w:t>
      </w:r>
      <w:r>
        <w:rPr>
          <w:rFonts w:ascii="Times New Roman" w:hAnsi="Times New Roman" w:cs="Times New Roman"/>
        </w:rPr>
        <w:t xml:space="preserve"> </w:t>
      </w:r>
    </w:p>
    <w:p w:rsidR="00394515" w:rsidRDefault="00394515" w:rsidP="00394515">
      <w:pPr>
        <w:spacing w:line="276" w:lineRule="auto"/>
        <w:ind w:left="0" w:firstLine="720"/>
        <w:rPr>
          <w:rFonts w:ascii="Times New Roman" w:hAnsi="Times New Roman" w:cs="Times New Roman"/>
        </w:rPr>
      </w:pPr>
      <w:r w:rsidRPr="00FF300A">
        <w:rPr>
          <w:rFonts w:ascii="Times New Roman" w:hAnsi="Times New Roman" w:cs="Times New Roman"/>
        </w:rPr>
        <w:lastRenderedPageBreak/>
        <w:t xml:space="preserve"> Konseling feminis juga merupakan kepekaan terhadap masalah-masalah perempuan yang kerap terjadi dalam berbagai aspek kehidupan. Tujuan konseling feminis ialah sebagai pemberdayaan perempuan dalam menerapkan perubahan serta kesadaran dalam dirinya serta memahami bahwa dirinya masih merupakan kepribadian yang utuh. Berkaitan dengan itu, perspektif konseling feminis haruslah dilihat sebagai kekuatan untuk memberdayakan. Dengan demikian, konseling feminis menjadi sebuah solusi alternatif merangkul, mempertemukan dan pendampingan bagi perempuan maluku agar perempuan sebagai </w:t>
      </w:r>
      <w:r w:rsidRPr="004A019C">
        <w:rPr>
          <w:rFonts w:ascii="Times New Roman" w:hAnsi="Times New Roman" w:cs="Times New Roman"/>
          <w:i/>
        </w:rPr>
        <w:t>Mata Ina</w:t>
      </w:r>
      <w:r w:rsidRPr="00FF300A">
        <w:rPr>
          <w:rFonts w:ascii="Times New Roman" w:hAnsi="Times New Roman" w:cs="Times New Roman"/>
        </w:rPr>
        <w:t xml:space="preserve"> selain dapat menemukan makna hidupnya (</w:t>
      </w:r>
      <w:r w:rsidRPr="00FF300A">
        <w:rPr>
          <w:rFonts w:ascii="Times New Roman" w:hAnsi="Times New Roman" w:cs="Times New Roman"/>
          <w:i/>
        </w:rPr>
        <w:t>The meaning of life</w:t>
      </w:r>
      <w:r w:rsidRPr="00FF300A">
        <w:rPr>
          <w:rFonts w:ascii="Times New Roman" w:hAnsi="Times New Roman" w:cs="Times New Roman"/>
        </w:rPr>
        <w:t xml:space="preserve"> ) tetapi juga berani menjadikan dirinya untuk hidup bermakna bagi orang lain </w:t>
      </w:r>
      <w:r w:rsidRPr="00FF300A">
        <w:rPr>
          <w:rFonts w:ascii="Times New Roman" w:hAnsi="Times New Roman" w:cs="Times New Roman"/>
          <w:i/>
        </w:rPr>
        <w:t xml:space="preserve">(the will to meaning) </w:t>
      </w:r>
      <w:sdt>
        <w:sdtPr>
          <w:rPr>
            <w:rFonts w:ascii="Times New Roman" w:hAnsi="Times New Roman" w:cs="Times New Roman"/>
            <w:i/>
          </w:rPr>
          <w:id w:val="83134252"/>
          <w:citation/>
        </w:sdtPr>
        <w:sdtContent>
          <w:r>
            <w:rPr>
              <w:rFonts w:ascii="Times New Roman" w:hAnsi="Times New Roman" w:cs="Times New Roman"/>
              <w:i/>
            </w:rPr>
            <w:fldChar w:fldCharType="begin"/>
          </w:r>
          <w:r>
            <w:rPr>
              <w:rFonts w:ascii="Times New Roman" w:hAnsi="Times New Roman" w:cs="Times New Roman"/>
            </w:rPr>
            <w:instrText xml:space="preserve"> CITATION Bas07 \l 1033 </w:instrText>
          </w:r>
          <w:r>
            <w:rPr>
              <w:rFonts w:ascii="Times New Roman" w:hAnsi="Times New Roman" w:cs="Times New Roman"/>
              <w:i/>
            </w:rPr>
            <w:fldChar w:fldCharType="separate"/>
          </w:r>
          <w:r w:rsidRPr="00983C4D">
            <w:rPr>
              <w:rFonts w:ascii="Times New Roman" w:hAnsi="Times New Roman" w:cs="Times New Roman"/>
              <w:noProof/>
            </w:rPr>
            <w:t>(Bastaman, 2007)</w:t>
          </w:r>
          <w:r>
            <w:rPr>
              <w:rFonts w:ascii="Times New Roman" w:hAnsi="Times New Roman" w:cs="Times New Roman"/>
              <w:i/>
            </w:rPr>
            <w:fldChar w:fldCharType="end"/>
          </w:r>
        </w:sdtContent>
      </w:sdt>
      <w:r w:rsidRPr="00FF300A">
        <w:rPr>
          <w:rFonts w:ascii="Times New Roman" w:hAnsi="Times New Roman" w:cs="Times New Roman"/>
        </w:rPr>
        <w:t>.</w:t>
      </w:r>
    </w:p>
    <w:p w:rsidR="00394515" w:rsidRPr="00FF300A" w:rsidRDefault="00394515" w:rsidP="00394515">
      <w:pPr>
        <w:spacing w:line="276" w:lineRule="auto"/>
        <w:rPr>
          <w:rFonts w:ascii="Times New Roman" w:hAnsi="Times New Roman" w:cs="Times New Roman"/>
        </w:rPr>
      </w:pPr>
    </w:p>
    <w:p w:rsidR="00394515" w:rsidRDefault="00394515" w:rsidP="00394515">
      <w:pPr>
        <w:spacing w:line="276" w:lineRule="auto"/>
        <w:ind w:left="0" w:firstLine="0"/>
        <w:rPr>
          <w:rFonts w:ascii="Times New Roman" w:hAnsi="Times New Roman" w:cs="Times New Roman"/>
          <w:b/>
        </w:rPr>
      </w:pPr>
      <w:r w:rsidRPr="00FF300A">
        <w:rPr>
          <w:rFonts w:ascii="Times New Roman" w:hAnsi="Times New Roman" w:cs="Times New Roman"/>
          <w:b/>
        </w:rPr>
        <w:t>Pendampingan dan konseling feminis berbasis budaya terhadap upaya pemberdayaan komunitas perempuan leihari di Ambon</w:t>
      </w:r>
    </w:p>
    <w:p w:rsidR="00394515" w:rsidRPr="00CE09EE" w:rsidRDefault="00394515" w:rsidP="00394515">
      <w:pPr>
        <w:spacing w:line="276" w:lineRule="auto"/>
        <w:ind w:left="0" w:firstLine="0"/>
        <w:rPr>
          <w:rFonts w:ascii="Times New Roman" w:hAnsi="Times New Roman" w:cs="Times New Roman"/>
        </w:rPr>
      </w:pPr>
      <w:r>
        <w:rPr>
          <w:rFonts w:ascii="Times New Roman" w:hAnsi="Times New Roman" w:cs="Times New Roman"/>
          <w:b/>
        </w:rPr>
        <w:tab/>
      </w:r>
      <w:r>
        <w:rPr>
          <w:rFonts w:ascii="Times New Roman" w:hAnsi="Times New Roman" w:cs="Times New Roman"/>
        </w:rPr>
        <w:t>Budaya merupakan bagian yang tak terpisahkan dari kehidupan manusia</w:t>
      </w:r>
      <w:r w:rsidR="00ED636D">
        <w:rPr>
          <w:rFonts w:ascii="Times New Roman" w:hAnsi="Times New Roman" w:cs="Times New Roman"/>
        </w:rPr>
        <w:t xml:space="preserve">. Berkaitan dengan itu, </w:t>
      </w:r>
      <w:r>
        <w:rPr>
          <w:rFonts w:ascii="Times New Roman" w:hAnsi="Times New Roman" w:cs="Times New Roman"/>
        </w:rPr>
        <w:t xml:space="preserve">kebutuhan konseling budaya di Indonesia sangat diperlukan mengingat Indonesia terdiri dari berbagai latar belakang yang berbeda-beda. Oleh karena itu penulisan budaya mata ina sebagai upaya pemberdayaan perempuan dari perspektif pendampingan dan konseling feminis menjadi menarik ketika budaya menjadi pusat perhatian. Fokus utamanya adalah nilai-nilai yang ditemui pada perempuan </w:t>
      </w:r>
      <w:r w:rsidRPr="00602411">
        <w:rPr>
          <w:rFonts w:ascii="Times New Roman" w:hAnsi="Times New Roman" w:cs="Times New Roman"/>
        </w:rPr>
        <w:t xml:space="preserve">bukan </w:t>
      </w:r>
      <w:r w:rsidR="00602411" w:rsidRPr="00602411">
        <w:rPr>
          <w:rFonts w:ascii="Times New Roman" w:hAnsi="Times New Roman" w:cs="Times New Roman"/>
        </w:rPr>
        <w:t>Mata Ina</w:t>
      </w:r>
      <w:r>
        <w:rPr>
          <w:rFonts w:ascii="Times New Roman" w:hAnsi="Times New Roman" w:cs="Times New Roman"/>
          <w:i/>
        </w:rPr>
        <w:t xml:space="preserve"> </w:t>
      </w:r>
      <w:r>
        <w:rPr>
          <w:rFonts w:ascii="Times New Roman" w:hAnsi="Times New Roman" w:cs="Times New Roman"/>
        </w:rPr>
        <w:t xml:space="preserve">yang kemudian dikembangkan sebagai jawaban terhadap masalah perempuan yang mengalami sanksi sosio cultural, ketidakadilan dan ketertindasan. Dalam konseling feminis ini, penemuan dan pemahaman terhadap akar budaya menjadi sangat penting. Sehingga dengan cara ini, ada cara pandang yang unik dilahirkan dari setiap budaya menjadi suatu model yang baru. </w:t>
      </w:r>
    </w:p>
    <w:p w:rsidR="00394515" w:rsidRDefault="00394515" w:rsidP="00394515">
      <w:pPr>
        <w:spacing w:line="276" w:lineRule="auto"/>
        <w:ind w:left="0" w:firstLine="720"/>
        <w:rPr>
          <w:rFonts w:ascii="Times New Roman" w:hAnsi="Times New Roman" w:cs="Times New Roman"/>
        </w:rPr>
      </w:pPr>
      <w:r>
        <w:rPr>
          <w:rFonts w:ascii="Times New Roman" w:hAnsi="Times New Roman" w:cs="Times New Roman"/>
        </w:rPr>
        <w:t xml:space="preserve">Upaya pemberdayaan sebagai tujuan konseling merupakan cara untuk menghargai perbedaan, berusaha melakukan perubahan, kesetaraan, menyeimbangkan independensi dan interdependensi, perubahan sosial dan </w:t>
      </w:r>
      <w:r>
        <w:rPr>
          <w:rFonts w:ascii="Times New Roman" w:hAnsi="Times New Roman" w:cs="Times New Roman"/>
          <w:i/>
        </w:rPr>
        <w:t>self-nurturance</w:t>
      </w:r>
      <w:r>
        <w:rPr>
          <w:rFonts w:ascii="Times New Roman" w:hAnsi="Times New Roman" w:cs="Times New Roman"/>
        </w:rPr>
        <w:t xml:space="preserve"> (peduli diri) </w:t>
      </w:r>
      <w:sdt>
        <w:sdtPr>
          <w:rPr>
            <w:rFonts w:ascii="Times New Roman" w:hAnsi="Times New Roman" w:cs="Times New Roman"/>
          </w:rPr>
          <w:id w:val="83134253"/>
          <w:citation/>
        </w:sdtPr>
        <w:sdtContent>
          <w:r>
            <w:rPr>
              <w:rFonts w:ascii="Times New Roman" w:hAnsi="Times New Roman" w:cs="Times New Roman"/>
            </w:rPr>
            <w:fldChar w:fldCharType="begin"/>
          </w:r>
          <w:r>
            <w:rPr>
              <w:rFonts w:ascii="Times New Roman" w:hAnsi="Times New Roman" w:cs="Times New Roman"/>
            </w:rPr>
            <w:instrText xml:space="preserve"> CITATION Wha04 \l 1033 </w:instrText>
          </w:r>
          <w:r>
            <w:rPr>
              <w:rFonts w:ascii="Times New Roman" w:hAnsi="Times New Roman" w:cs="Times New Roman"/>
            </w:rPr>
            <w:fldChar w:fldCharType="separate"/>
          </w:r>
          <w:r w:rsidRPr="00983C4D">
            <w:rPr>
              <w:rFonts w:ascii="Times New Roman" w:hAnsi="Times New Roman" w:cs="Times New Roman"/>
              <w:noProof/>
            </w:rPr>
            <w:t>(Whalen, 2004)</w:t>
          </w:r>
          <w:r>
            <w:rPr>
              <w:rFonts w:ascii="Times New Roman" w:hAnsi="Times New Roman" w:cs="Times New Roman"/>
            </w:rPr>
            <w:fldChar w:fldCharType="end"/>
          </w:r>
        </w:sdtContent>
      </w:sdt>
      <w:r>
        <w:rPr>
          <w:rFonts w:ascii="Times New Roman" w:hAnsi="Times New Roman" w:cs="Times New Roman"/>
        </w:rPr>
        <w:t xml:space="preserve"> berkaitan dengan hal itu, upaya pemberdayaan juga dapat mengubah kesadaran perempuan tentang kemampuan dirinya sebagai pribadi dan dalam mengisi peran sosialnya </w:t>
      </w:r>
      <w:sdt>
        <w:sdtPr>
          <w:rPr>
            <w:rFonts w:ascii="Times New Roman" w:hAnsi="Times New Roman" w:cs="Times New Roman"/>
          </w:rPr>
          <w:id w:val="83134254"/>
          <w:citation/>
        </w:sdtPr>
        <w:sdtContent>
          <w:r>
            <w:rPr>
              <w:rFonts w:ascii="Times New Roman" w:hAnsi="Times New Roman" w:cs="Times New Roman"/>
            </w:rPr>
            <w:fldChar w:fldCharType="begin"/>
          </w:r>
          <w:r>
            <w:rPr>
              <w:rFonts w:ascii="Times New Roman" w:hAnsi="Times New Roman" w:cs="Times New Roman"/>
            </w:rPr>
            <w:instrText xml:space="preserve"> CITATION Sad10 \l 1033 </w:instrText>
          </w:r>
          <w:r>
            <w:rPr>
              <w:rFonts w:ascii="Times New Roman" w:hAnsi="Times New Roman" w:cs="Times New Roman"/>
            </w:rPr>
            <w:fldChar w:fldCharType="separate"/>
          </w:r>
          <w:r w:rsidRPr="00983C4D">
            <w:rPr>
              <w:rFonts w:ascii="Times New Roman" w:hAnsi="Times New Roman" w:cs="Times New Roman"/>
              <w:noProof/>
            </w:rPr>
            <w:t>(Sadli, 2010)</w:t>
          </w:r>
          <w:r>
            <w:rPr>
              <w:rFonts w:ascii="Times New Roman" w:hAnsi="Times New Roman" w:cs="Times New Roman"/>
            </w:rPr>
            <w:fldChar w:fldCharType="end"/>
          </w:r>
        </w:sdtContent>
      </w:sdt>
      <w:r>
        <w:rPr>
          <w:rFonts w:ascii="Times New Roman" w:hAnsi="Times New Roman" w:cs="Times New Roman"/>
        </w:rPr>
        <w:t xml:space="preserve">. Dengan demikian, Mata Ina dalam perspektif pendampingan dan konseling feminis merupakan tujuan jangka panjang konseling yang dengan </w:t>
      </w:r>
      <w:r w:rsidRPr="00920AFA">
        <w:rPr>
          <w:rFonts w:ascii="Times New Roman" w:hAnsi="Times New Roman" w:cs="Times New Roman"/>
        </w:rPr>
        <w:t>diberdayakan maka individu mampu membebaskan dirinya sendiri dari ikatan-ikatan para gender serta dapat menantang tekanan-tekanan inst</w:t>
      </w:r>
      <w:r>
        <w:rPr>
          <w:rFonts w:ascii="Times New Roman" w:hAnsi="Times New Roman" w:cs="Times New Roman"/>
        </w:rPr>
        <w:t xml:space="preserve">itusional atas dirinya </w:t>
      </w:r>
      <w:r>
        <w:rPr>
          <w:rFonts w:ascii="Times New Roman" w:hAnsi="Times New Roman" w:cs="Times New Roman"/>
          <w:noProof/>
        </w:rPr>
        <w:t xml:space="preserve">(Engel, </w:t>
      </w:r>
      <w:r w:rsidRPr="00694E4A">
        <w:rPr>
          <w:rFonts w:ascii="Times New Roman" w:hAnsi="Times New Roman" w:cs="Times New Roman"/>
          <w:noProof/>
        </w:rPr>
        <w:t>2016)</w:t>
      </w:r>
      <w:r w:rsidRPr="00920AFA">
        <w:rPr>
          <w:rFonts w:ascii="Times New Roman" w:hAnsi="Times New Roman" w:cs="Times New Roman"/>
        </w:rPr>
        <w:t xml:space="preserve">. </w:t>
      </w:r>
    </w:p>
    <w:p w:rsidR="00394515" w:rsidRDefault="00394515" w:rsidP="00394515">
      <w:pPr>
        <w:spacing w:line="276" w:lineRule="auto"/>
        <w:ind w:left="0" w:firstLine="720"/>
        <w:rPr>
          <w:rFonts w:ascii="Times New Roman" w:hAnsi="Times New Roman" w:cs="Times New Roman"/>
        </w:rPr>
      </w:pPr>
      <w:r>
        <w:rPr>
          <w:rFonts w:ascii="Times New Roman" w:hAnsi="Times New Roman" w:cs="Times New Roman"/>
        </w:rPr>
        <w:t xml:space="preserve">Kecenderungan saat ini semakin meningkat oleh kasus perlakuan sewenang-wenang dan kekerasan terhadap perempuan baik secara fisik maupun psikis di Maluku sebagaimana terlihat di media elektronik maupun pemberitaan media masa bahwa keberadaan perempuan sangat memprihatinkan karena angka kekerasan terus meningkat. Rata-rata korban kekerasan dan ketidakadilan adalah perempuan. Pendampingan yang dihadirkan dalam penulisan ini akan membantu perempuan untuk menyadari </w:t>
      </w:r>
      <w:r w:rsidRPr="009564A2">
        <w:rPr>
          <w:rFonts w:ascii="Times New Roman" w:hAnsi="Times New Roman" w:cs="Times New Roman"/>
        </w:rPr>
        <w:t>bahwa terlahir sebagai perempuan adalah anugra</w:t>
      </w:r>
      <w:r w:rsidR="009B2793">
        <w:rPr>
          <w:rFonts w:ascii="Times New Roman" w:hAnsi="Times New Roman" w:cs="Times New Roman"/>
        </w:rPr>
        <w:t xml:space="preserve">h terindah dengan sebutan </w:t>
      </w:r>
      <w:r w:rsidR="00812AF1" w:rsidRPr="00812AF1">
        <w:rPr>
          <w:rFonts w:ascii="Times New Roman" w:hAnsi="Times New Roman" w:cs="Times New Roman"/>
          <w:i/>
        </w:rPr>
        <w:t>Ina</w:t>
      </w:r>
      <w:r w:rsidR="00812AF1">
        <w:rPr>
          <w:rFonts w:ascii="Times New Roman" w:hAnsi="Times New Roman" w:cs="Times New Roman"/>
        </w:rPr>
        <w:t xml:space="preserve"> </w:t>
      </w:r>
      <w:r w:rsidR="009B2793">
        <w:rPr>
          <w:rFonts w:ascii="Times New Roman" w:hAnsi="Times New Roman" w:cs="Times New Roman"/>
        </w:rPr>
        <w:t>(</w:t>
      </w:r>
      <w:r w:rsidRPr="009564A2">
        <w:rPr>
          <w:rFonts w:ascii="Times New Roman" w:hAnsi="Times New Roman" w:cs="Times New Roman"/>
        </w:rPr>
        <w:t xml:space="preserve">perempuan, ibu) dalam konteks orang maluku adalah pemberi semangat kehidupan. Dalam hal ini, </w:t>
      </w:r>
      <w:r w:rsidR="00812AF1" w:rsidRPr="00812AF1">
        <w:rPr>
          <w:rFonts w:ascii="Times New Roman" w:hAnsi="Times New Roman" w:cs="Times New Roman"/>
          <w:i/>
        </w:rPr>
        <w:t>Ina</w:t>
      </w:r>
      <w:r w:rsidR="00812AF1" w:rsidRPr="009564A2">
        <w:rPr>
          <w:rFonts w:ascii="Times New Roman" w:hAnsi="Times New Roman" w:cs="Times New Roman"/>
        </w:rPr>
        <w:t xml:space="preserve"> </w:t>
      </w:r>
      <w:r w:rsidRPr="009564A2">
        <w:rPr>
          <w:rFonts w:ascii="Times New Roman" w:hAnsi="Times New Roman" w:cs="Times New Roman"/>
        </w:rPr>
        <w:t>dapat mendampingi, merangkul, memberikan dan menanamkan nilai-nilai persaudaraan kepada anak-anakny</w:t>
      </w:r>
      <w:r w:rsidR="009B2793">
        <w:rPr>
          <w:rFonts w:ascii="Times New Roman" w:hAnsi="Times New Roman" w:cs="Times New Roman"/>
        </w:rPr>
        <w:t xml:space="preserve">a. Oleh sebab itu, </w:t>
      </w:r>
      <w:r w:rsidR="009B2793" w:rsidRPr="009B2793">
        <w:rPr>
          <w:rFonts w:ascii="Times New Roman" w:hAnsi="Times New Roman" w:cs="Times New Roman"/>
          <w:i/>
        </w:rPr>
        <w:t>Ina</w:t>
      </w:r>
      <w:r w:rsidRPr="009B2793">
        <w:rPr>
          <w:rFonts w:ascii="Times New Roman" w:hAnsi="Times New Roman" w:cs="Times New Roman"/>
          <w:i/>
        </w:rPr>
        <w:t xml:space="preserve"> </w:t>
      </w:r>
      <w:r>
        <w:rPr>
          <w:rFonts w:ascii="Times New Roman" w:hAnsi="Times New Roman" w:cs="Times New Roman"/>
        </w:rPr>
        <w:t xml:space="preserve">menjadi </w:t>
      </w:r>
      <w:r w:rsidRPr="009564A2">
        <w:rPr>
          <w:rFonts w:ascii="Times New Roman" w:hAnsi="Times New Roman" w:cs="Times New Roman"/>
        </w:rPr>
        <w:t>si</w:t>
      </w:r>
      <w:r>
        <w:rPr>
          <w:rFonts w:ascii="Times New Roman" w:hAnsi="Times New Roman" w:cs="Times New Roman"/>
        </w:rPr>
        <w:t xml:space="preserve">mbol solidaritas dan penghubung </w:t>
      </w:r>
      <w:r w:rsidRPr="009564A2">
        <w:rPr>
          <w:rFonts w:ascii="Times New Roman" w:hAnsi="Times New Roman" w:cs="Times New Roman"/>
        </w:rPr>
        <w:t xml:space="preserve">yang menghidupkan identitas-identitas </w:t>
      </w:r>
      <w:r w:rsidRPr="009564A2">
        <w:rPr>
          <w:rFonts w:ascii="Times New Roman" w:hAnsi="Times New Roman" w:cs="Times New Roman"/>
        </w:rPr>
        <w:lastRenderedPageBreak/>
        <w:t xml:space="preserve">masyarakat Maluku. Sejalan dengan hal itu, perempuan bukan </w:t>
      </w:r>
      <w:r w:rsidR="00602411" w:rsidRPr="009564A2">
        <w:rPr>
          <w:rFonts w:ascii="Times New Roman" w:hAnsi="Times New Roman" w:cs="Times New Roman"/>
        </w:rPr>
        <w:t>Mata Ina</w:t>
      </w:r>
      <w:r w:rsidRPr="009564A2">
        <w:rPr>
          <w:rFonts w:ascii="Times New Roman" w:hAnsi="Times New Roman" w:cs="Times New Roman"/>
        </w:rPr>
        <w:t xml:space="preserve"> dalam </w:t>
      </w:r>
      <w:r>
        <w:rPr>
          <w:rFonts w:ascii="Times New Roman" w:hAnsi="Times New Roman" w:cs="Times New Roman"/>
        </w:rPr>
        <w:t>konteks masyarakat</w:t>
      </w:r>
      <w:r w:rsidR="00602411">
        <w:rPr>
          <w:rFonts w:ascii="Times New Roman" w:hAnsi="Times New Roman" w:cs="Times New Roman"/>
        </w:rPr>
        <w:t xml:space="preserve"> Negeri</w:t>
      </w:r>
      <w:r>
        <w:rPr>
          <w:rFonts w:ascii="Times New Roman" w:hAnsi="Times New Roman" w:cs="Times New Roman"/>
        </w:rPr>
        <w:t xml:space="preserve"> Leihari memaknai fungsi </w:t>
      </w:r>
      <w:r w:rsidR="00602411" w:rsidRPr="00602411">
        <w:rPr>
          <w:rFonts w:ascii="Times New Roman" w:hAnsi="Times New Roman" w:cs="Times New Roman"/>
          <w:i/>
        </w:rPr>
        <w:t>Ina</w:t>
      </w:r>
      <w:r w:rsidR="00602411">
        <w:rPr>
          <w:rFonts w:ascii="Times New Roman" w:hAnsi="Times New Roman" w:cs="Times New Roman"/>
        </w:rPr>
        <w:t xml:space="preserve"> </w:t>
      </w:r>
      <w:r>
        <w:rPr>
          <w:rFonts w:ascii="Times New Roman" w:hAnsi="Times New Roman" w:cs="Times New Roman"/>
        </w:rPr>
        <w:t xml:space="preserve">dalam mendampingi, merangkul, menanamkan serta menanamkan nilai-nilai persaudaraan bagi </w:t>
      </w:r>
      <w:r w:rsidRPr="007B7A29">
        <w:rPr>
          <w:rFonts w:ascii="Times New Roman" w:hAnsi="Times New Roman" w:cs="Times New Roman"/>
        </w:rPr>
        <w:t xml:space="preserve">perempuan bukan </w:t>
      </w:r>
      <w:r w:rsidR="00602411" w:rsidRPr="00602411">
        <w:rPr>
          <w:rFonts w:ascii="Times New Roman" w:hAnsi="Times New Roman" w:cs="Times New Roman"/>
        </w:rPr>
        <w:t>Mata Ina</w:t>
      </w:r>
      <w:r w:rsidRPr="007B7A29">
        <w:rPr>
          <w:rFonts w:ascii="Times New Roman" w:hAnsi="Times New Roman" w:cs="Times New Roman"/>
        </w:rPr>
        <w:t xml:space="preserve"> sebagai</w:t>
      </w:r>
      <w:r>
        <w:rPr>
          <w:rFonts w:ascii="Times New Roman" w:hAnsi="Times New Roman" w:cs="Times New Roman"/>
        </w:rPr>
        <w:t xml:space="preserve"> pemberi semangat dan motivasi untuk mereka bisa bangkit dari keterpurukan yang dialami. Demikian proses pendampingan yang dilakukan oleh perempuan komunitas </w:t>
      </w:r>
      <w:r w:rsidR="002B440E">
        <w:rPr>
          <w:rFonts w:ascii="Times New Roman" w:hAnsi="Times New Roman" w:cs="Times New Roman"/>
        </w:rPr>
        <w:t xml:space="preserve">Negeri </w:t>
      </w:r>
      <w:r>
        <w:rPr>
          <w:rFonts w:ascii="Times New Roman" w:hAnsi="Times New Roman" w:cs="Times New Roman"/>
        </w:rPr>
        <w:t xml:space="preserve">Leihari </w:t>
      </w:r>
      <w:r w:rsidR="00B601DD">
        <w:rPr>
          <w:rFonts w:ascii="Times New Roman" w:hAnsi="Times New Roman" w:cs="Times New Roman"/>
        </w:rPr>
        <w:t xml:space="preserve">dan </w:t>
      </w:r>
      <w:r>
        <w:rPr>
          <w:rFonts w:ascii="Times New Roman" w:hAnsi="Times New Roman" w:cs="Times New Roman"/>
        </w:rPr>
        <w:t>yang menjadi gambaran besar bukan hanya kepada masyarakat</w:t>
      </w:r>
      <w:r w:rsidR="00581305">
        <w:rPr>
          <w:rFonts w:ascii="Times New Roman" w:hAnsi="Times New Roman" w:cs="Times New Roman"/>
        </w:rPr>
        <w:t xml:space="preserve"> Negeri</w:t>
      </w:r>
      <w:r>
        <w:rPr>
          <w:rFonts w:ascii="Times New Roman" w:hAnsi="Times New Roman" w:cs="Times New Roman"/>
        </w:rPr>
        <w:t xml:space="preserve"> Leihari namun kepada semua perempuan. </w:t>
      </w:r>
    </w:p>
    <w:p w:rsidR="00394515" w:rsidRDefault="00394515" w:rsidP="00394515">
      <w:pPr>
        <w:spacing w:line="276" w:lineRule="auto"/>
        <w:ind w:left="0" w:firstLine="720"/>
        <w:rPr>
          <w:rFonts w:ascii="Times New Roman" w:hAnsi="Times New Roman" w:cs="Times New Roman"/>
        </w:rPr>
      </w:pPr>
      <w:r>
        <w:rPr>
          <w:rFonts w:ascii="Times New Roman" w:hAnsi="Times New Roman" w:cs="Times New Roman"/>
        </w:rPr>
        <w:t>Proses konseling feminis dalam konteks masyarakat</w:t>
      </w:r>
      <w:r w:rsidR="00B601DD">
        <w:rPr>
          <w:rFonts w:ascii="Times New Roman" w:hAnsi="Times New Roman" w:cs="Times New Roman"/>
        </w:rPr>
        <w:t xml:space="preserve"> Negeri</w:t>
      </w:r>
      <w:r>
        <w:rPr>
          <w:rFonts w:ascii="Times New Roman" w:hAnsi="Times New Roman" w:cs="Times New Roman"/>
        </w:rPr>
        <w:t xml:space="preserve"> Leihari dalam melihat status seorang </w:t>
      </w:r>
      <w:r w:rsidRPr="007B7A29">
        <w:rPr>
          <w:rFonts w:ascii="Times New Roman" w:hAnsi="Times New Roman" w:cs="Times New Roman"/>
        </w:rPr>
        <w:t xml:space="preserve">perempuan bukan </w:t>
      </w:r>
      <w:r w:rsidR="00B601DD" w:rsidRPr="007B7A29">
        <w:rPr>
          <w:rFonts w:ascii="Times New Roman" w:hAnsi="Times New Roman" w:cs="Times New Roman"/>
        </w:rPr>
        <w:t>Mata Ina</w:t>
      </w:r>
      <w:r w:rsidRPr="007B7A29">
        <w:rPr>
          <w:rFonts w:ascii="Times New Roman" w:hAnsi="Times New Roman" w:cs="Times New Roman"/>
        </w:rPr>
        <w:t xml:space="preserve"> akan menjadi </w:t>
      </w:r>
      <w:r w:rsidR="00B601DD" w:rsidRPr="00812AF1">
        <w:rPr>
          <w:rFonts w:ascii="Times New Roman" w:hAnsi="Times New Roman" w:cs="Times New Roman"/>
          <w:i/>
        </w:rPr>
        <w:t>Mata Ina</w:t>
      </w:r>
      <w:r w:rsidRPr="007B7A29">
        <w:rPr>
          <w:rFonts w:ascii="Times New Roman" w:hAnsi="Times New Roman" w:cs="Times New Roman"/>
        </w:rPr>
        <w:t xml:space="preserve"> ketika perempuan itu menikah lagi (memiliki suami). Setelah melewati proses sanksi sosial cultural oleh masyarakat, nilai kesadaran diri, penerimaan diri, komitmen diri dan makna hidup dijadikan sebagai kemampuan untuk memperoleh harga diri spiritual yang baik dan sehat. Sasaran pencapaian pembuktian individu dalam merealisasikan dan menemukan makna serta tujuan hidup di balik penderitaan hidup dan pengalaman pahit yang dialami menjadikan perempuan bukan </w:t>
      </w:r>
      <w:r w:rsidR="00812AF1" w:rsidRPr="007B7A29">
        <w:rPr>
          <w:rFonts w:ascii="Times New Roman" w:hAnsi="Times New Roman" w:cs="Times New Roman"/>
        </w:rPr>
        <w:t>Mata Ina</w:t>
      </w:r>
      <w:r w:rsidRPr="007B7A29">
        <w:rPr>
          <w:rFonts w:ascii="Times New Roman" w:hAnsi="Times New Roman" w:cs="Times New Roman"/>
        </w:rPr>
        <w:t xml:space="preserve"> untuk</w:t>
      </w:r>
      <w:r>
        <w:rPr>
          <w:rFonts w:ascii="Times New Roman" w:hAnsi="Times New Roman" w:cs="Times New Roman"/>
        </w:rPr>
        <w:t xml:space="preserve"> menghargai hidup sebagai suatu karunia yang tidak boleh disia-siakan. </w:t>
      </w:r>
    </w:p>
    <w:p w:rsidR="00394515" w:rsidRPr="00920AFA" w:rsidRDefault="00394515" w:rsidP="00394515">
      <w:pPr>
        <w:spacing w:line="276" w:lineRule="auto"/>
        <w:ind w:left="0" w:firstLine="720"/>
        <w:rPr>
          <w:rFonts w:ascii="Times New Roman" w:hAnsi="Times New Roman" w:cs="Times New Roman"/>
        </w:rPr>
      </w:pPr>
      <w:r>
        <w:rPr>
          <w:rFonts w:ascii="Times New Roman" w:hAnsi="Times New Roman" w:cs="Times New Roman"/>
        </w:rPr>
        <w:t xml:space="preserve">Penulis melihat nilai-nilai budaya dari </w:t>
      </w:r>
      <w:r w:rsidR="00812AF1">
        <w:rPr>
          <w:rFonts w:ascii="Times New Roman" w:hAnsi="Times New Roman" w:cs="Times New Roman"/>
          <w:i/>
        </w:rPr>
        <w:t>Mata</w:t>
      </w:r>
      <w:r w:rsidR="00812AF1">
        <w:rPr>
          <w:rFonts w:ascii="Times New Roman" w:hAnsi="Times New Roman" w:cs="Times New Roman"/>
        </w:rPr>
        <w:t xml:space="preserve"> </w:t>
      </w:r>
      <w:r w:rsidR="00812AF1">
        <w:rPr>
          <w:rFonts w:ascii="Times New Roman" w:hAnsi="Times New Roman" w:cs="Times New Roman"/>
          <w:i/>
        </w:rPr>
        <w:t>Ina</w:t>
      </w:r>
      <w:r>
        <w:rPr>
          <w:rFonts w:ascii="Times New Roman" w:hAnsi="Times New Roman" w:cs="Times New Roman"/>
          <w:i/>
        </w:rPr>
        <w:t xml:space="preserve"> </w:t>
      </w:r>
      <w:r>
        <w:rPr>
          <w:rFonts w:ascii="Times New Roman" w:hAnsi="Times New Roman" w:cs="Times New Roman"/>
        </w:rPr>
        <w:t xml:space="preserve">sangat membantu perempuan dalam proses pendampingan konseling, ketika perempuan </w:t>
      </w:r>
      <w:r w:rsidR="00812AF1" w:rsidRPr="00812AF1">
        <w:rPr>
          <w:rFonts w:ascii="Times New Roman" w:hAnsi="Times New Roman" w:cs="Times New Roman"/>
          <w:i/>
        </w:rPr>
        <w:t>Mata Ina</w:t>
      </w:r>
      <w:r>
        <w:rPr>
          <w:rFonts w:ascii="Times New Roman" w:hAnsi="Times New Roman" w:cs="Times New Roman"/>
        </w:rPr>
        <w:t xml:space="preserve"> mendapat sanksi sosial cultural maka pencarian perempuan mengenai makna merupakan kekuatan utama untuk mampu hidup dan melewatinya. </w:t>
      </w:r>
    </w:p>
    <w:p w:rsidR="00394515" w:rsidRDefault="00394515" w:rsidP="00394515">
      <w:pPr>
        <w:spacing w:line="276" w:lineRule="auto"/>
        <w:ind w:left="0" w:firstLine="0"/>
        <w:rPr>
          <w:rFonts w:ascii="Times New Roman" w:hAnsi="Times New Roman" w:cs="Times New Roman"/>
          <w:b/>
        </w:rPr>
      </w:pPr>
    </w:p>
    <w:p w:rsidR="00394515" w:rsidRDefault="00394515" w:rsidP="00394515">
      <w:pPr>
        <w:spacing w:line="276" w:lineRule="auto"/>
        <w:ind w:left="0" w:firstLine="0"/>
        <w:rPr>
          <w:rFonts w:ascii="Times New Roman" w:hAnsi="Times New Roman" w:cs="Times New Roman"/>
          <w:b/>
        </w:rPr>
      </w:pPr>
      <w:r>
        <w:rPr>
          <w:rFonts w:ascii="Times New Roman" w:hAnsi="Times New Roman" w:cs="Times New Roman"/>
          <w:b/>
        </w:rPr>
        <w:t>SIMPULAN DAN SARAN</w:t>
      </w:r>
    </w:p>
    <w:p w:rsidR="00394515" w:rsidRDefault="00394515" w:rsidP="00394515">
      <w:pPr>
        <w:spacing w:line="276" w:lineRule="auto"/>
        <w:ind w:left="0" w:firstLine="720"/>
        <w:rPr>
          <w:rFonts w:ascii="Times New Roman" w:hAnsi="Times New Roman" w:cs="Times New Roman"/>
        </w:rPr>
      </w:pPr>
      <w:r>
        <w:rPr>
          <w:rFonts w:ascii="Times New Roman" w:hAnsi="Times New Roman" w:cs="Times New Roman"/>
        </w:rPr>
        <w:t xml:space="preserve">Berdasarkan tujuan dan hasil pembahasan, kesimpulan dari penulisan ini adalah </w:t>
      </w:r>
      <w:r w:rsidRPr="00812AF1">
        <w:rPr>
          <w:rFonts w:ascii="Times New Roman" w:hAnsi="Times New Roman" w:cs="Times New Roman"/>
          <w:i/>
        </w:rPr>
        <w:t>Mata Ina</w:t>
      </w:r>
      <w:r>
        <w:rPr>
          <w:rFonts w:ascii="Times New Roman" w:hAnsi="Times New Roman" w:cs="Times New Roman"/>
        </w:rPr>
        <w:t xml:space="preserve"> dalam komunitas perempuan </w:t>
      </w:r>
      <w:r w:rsidR="00812AF1">
        <w:rPr>
          <w:rFonts w:ascii="Times New Roman" w:hAnsi="Times New Roman" w:cs="Times New Roman"/>
        </w:rPr>
        <w:t xml:space="preserve">Negeri </w:t>
      </w:r>
      <w:r>
        <w:rPr>
          <w:rFonts w:ascii="Times New Roman" w:hAnsi="Times New Roman" w:cs="Times New Roman"/>
        </w:rPr>
        <w:t xml:space="preserve">Leihari dapat dikembangkan dengan perspektif pendampingan dan konseling feminis sebagai upaya pemberdayaan melawan </w:t>
      </w:r>
      <w:r w:rsidRPr="00812AF1">
        <w:rPr>
          <w:rFonts w:ascii="Times New Roman" w:hAnsi="Times New Roman" w:cs="Times New Roman"/>
          <w:i/>
        </w:rPr>
        <w:t>sanksi sosio cultural</w:t>
      </w:r>
      <w:r>
        <w:rPr>
          <w:rFonts w:ascii="Times New Roman" w:hAnsi="Times New Roman" w:cs="Times New Roman"/>
        </w:rPr>
        <w:t xml:space="preserve"> dan mengangkat nilai dan martabat perempuan sehingga perempuan tidak dipandang sebelah mata oleh karna </w:t>
      </w:r>
      <w:r w:rsidRPr="00812AF1">
        <w:rPr>
          <w:rFonts w:ascii="Times New Roman" w:hAnsi="Times New Roman" w:cs="Times New Roman"/>
          <w:i/>
        </w:rPr>
        <w:t>sanksi sosio cultural</w:t>
      </w:r>
      <w:r>
        <w:rPr>
          <w:rFonts w:ascii="Times New Roman" w:hAnsi="Times New Roman" w:cs="Times New Roman"/>
        </w:rPr>
        <w:t xml:space="preserve"> tersebut. </w:t>
      </w:r>
    </w:p>
    <w:p w:rsidR="00394515" w:rsidRDefault="00394515" w:rsidP="00394515">
      <w:pPr>
        <w:spacing w:line="276" w:lineRule="auto"/>
        <w:ind w:left="0" w:firstLine="0"/>
        <w:rPr>
          <w:rFonts w:ascii="Times New Roman" w:hAnsi="Times New Roman" w:cs="Times New Roman"/>
        </w:rPr>
      </w:pPr>
      <w:r>
        <w:rPr>
          <w:rFonts w:ascii="Times New Roman" w:hAnsi="Times New Roman" w:cs="Times New Roman"/>
        </w:rPr>
        <w:t xml:space="preserve">Pendampingan dan konseling feminis yang berbasis budaya dapat membantu dan mendampingi setiap </w:t>
      </w:r>
      <w:r w:rsidRPr="00B42914">
        <w:rPr>
          <w:rFonts w:ascii="Times New Roman" w:hAnsi="Times New Roman" w:cs="Times New Roman"/>
        </w:rPr>
        <w:t>individu atau kelompok dalam menyikapi setiap konflik dengan nilai-nilai yang terkandung di dalamnya. Dengan mengakat nilai kearifan lokal yang ada di Indonesia sebagai sebuah pendekatan pendampingan dan konseling maka secara tidak langsung setiap komunitas adat dapat mengaktualisasikan kehidupan mereka berdasark</w:t>
      </w:r>
      <w:r>
        <w:rPr>
          <w:rFonts w:ascii="Times New Roman" w:hAnsi="Times New Roman" w:cs="Times New Roman"/>
        </w:rPr>
        <w:t>an apa yang mereka anut bersama sehingga dapat menjawab kebutuhan kaum perempuan di</w:t>
      </w:r>
      <w:r w:rsidR="00812AF1">
        <w:rPr>
          <w:rFonts w:ascii="Times New Roman" w:hAnsi="Times New Roman" w:cs="Times New Roman"/>
        </w:rPr>
        <w:t xml:space="preserve"> </w:t>
      </w:r>
      <w:r>
        <w:rPr>
          <w:rFonts w:ascii="Times New Roman" w:hAnsi="Times New Roman" w:cs="Times New Roman"/>
        </w:rPr>
        <w:t>suatu komunitas atau daerah tertentu.</w:t>
      </w:r>
    </w:p>
    <w:p w:rsidR="00394515" w:rsidRPr="00920AFA" w:rsidRDefault="00394515" w:rsidP="00394515">
      <w:pPr>
        <w:spacing w:line="276" w:lineRule="auto"/>
        <w:ind w:left="0" w:firstLine="720"/>
        <w:rPr>
          <w:rFonts w:ascii="Times New Roman" w:hAnsi="Times New Roman" w:cs="Times New Roman"/>
        </w:rPr>
      </w:pPr>
      <w:r w:rsidRPr="00B42914">
        <w:rPr>
          <w:rFonts w:ascii="Times New Roman" w:hAnsi="Times New Roman" w:cs="Times New Roman"/>
        </w:rPr>
        <w:t xml:space="preserve">Saran yang dapat disampaikan yaitu: </w:t>
      </w:r>
      <w:r w:rsidRPr="00920AFA">
        <w:rPr>
          <w:rFonts w:ascii="Times New Roman" w:hAnsi="Times New Roman" w:cs="Times New Roman"/>
          <w:i/>
        </w:rPr>
        <w:t>Pertama,</w:t>
      </w:r>
      <w:r w:rsidRPr="00B42914">
        <w:rPr>
          <w:rFonts w:ascii="Times New Roman" w:hAnsi="Times New Roman" w:cs="Times New Roman"/>
        </w:rPr>
        <w:t xml:space="preserve"> setiap komunitas di Indonesia </w:t>
      </w:r>
      <w:r>
        <w:rPr>
          <w:rFonts w:ascii="Times New Roman" w:hAnsi="Times New Roman" w:cs="Times New Roman"/>
        </w:rPr>
        <w:t>dapat</w:t>
      </w:r>
      <w:r w:rsidRPr="00B42914">
        <w:rPr>
          <w:rFonts w:ascii="Times New Roman" w:hAnsi="Times New Roman" w:cs="Times New Roman"/>
        </w:rPr>
        <w:t xml:space="preserve"> menggunakan nilai tradisi dan </w:t>
      </w:r>
      <w:r>
        <w:rPr>
          <w:rFonts w:ascii="Times New Roman" w:hAnsi="Times New Roman" w:cs="Times New Roman"/>
        </w:rPr>
        <w:t>budaya</w:t>
      </w:r>
      <w:r w:rsidRPr="00B42914">
        <w:rPr>
          <w:rFonts w:ascii="Times New Roman" w:hAnsi="Times New Roman" w:cs="Times New Roman"/>
        </w:rPr>
        <w:t xml:space="preserve"> yang dimiliki untuk membantu orang lain yang selanjutnya dapat digunakan sebagai bentuk pendekatan pendampingan dan konseling dalam menga</w:t>
      </w:r>
      <w:r>
        <w:rPr>
          <w:rFonts w:ascii="Times New Roman" w:hAnsi="Times New Roman" w:cs="Times New Roman"/>
        </w:rPr>
        <w:t xml:space="preserve">tasi masalah sosial masyarakat. </w:t>
      </w:r>
      <w:r w:rsidRPr="00920AFA">
        <w:rPr>
          <w:rFonts w:ascii="Times New Roman" w:hAnsi="Times New Roman" w:cs="Times New Roman"/>
          <w:i/>
        </w:rPr>
        <w:t>Kedua,</w:t>
      </w:r>
      <w:r>
        <w:rPr>
          <w:rFonts w:ascii="Times New Roman" w:hAnsi="Times New Roman" w:cs="Times New Roman"/>
        </w:rPr>
        <w:t xml:space="preserve"> Nilai dan budaya yang ada dalam masyarakat dapat dikembangkan untuk memberdayakan warga masyarakat menjadi manusia yang berdaya dan mampu menjalani kehidupannya ditengah permasalahan hidup yang dialami serta dapat menemukan meaning of life. </w:t>
      </w:r>
      <w:r w:rsidRPr="00920AFA">
        <w:rPr>
          <w:rFonts w:ascii="Times New Roman" w:hAnsi="Times New Roman" w:cs="Times New Roman"/>
          <w:i/>
        </w:rPr>
        <w:t>Ketiga,</w:t>
      </w:r>
      <w:r>
        <w:rPr>
          <w:rFonts w:ascii="Times New Roman" w:hAnsi="Times New Roman" w:cs="Times New Roman"/>
        </w:rPr>
        <w:t xml:space="preserve"> </w:t>
      </w:r>
      <w:r w:rsidRPr="00920AFA">
        <w:rPr>
          <w:rFonts w:ascii="Times New Roman" w:hAnsi="Times New Roman" w:cs="Times New Roman"/>
        </w:rPr>
        <w:t>Pendampingan dan konseling feminis berbasis budaya</w:t>
      </w:r>
      <w:r>
        <w:rPr>
          <w:rFonts w:ascii="Times New Roman" w:hAnsi="Times New Roman" w:cs="Times New Roman"/>
        </w:rPr>
        <w:t xml:space="preserve"> yang dibangun dalam masyarakat Indonesia yang majemuk dapat mengkaji akan falsafah bahkan nilai-nilai hidup dalam kearifan lokal budaya bangsa indonesia menjadi </w:t>
      </w:r>
      <w:r>
        <w:rPr>
          <w:rFonts w:ascii="Times New Roman" w:hAnsi="Times New Roman" w:cs="Times New Roman"/>
        </w:rPr>
        <w:lastRenderedPageBreak/>
        <w:t xml:space="preserve">suatu teori konseling feminis yang kontekstual dan berpusat pada budaya serta dapat memanfaatkan nilai-nilai tersebut dalam ritual-ritual adat yang dijalankan untuk penyelesaian masalah.  </w:t>
      </w:r>
    </w:p>
    <w:p w:rsidR="00394515" w:rsidRDefault="00394515" w:rsidP="00394515">
      <w:pPr>
        <w:spacing w:line="276" w:lineRule="auto"/>
        <w:ind w:left="0" w:firstLine="720"/>
        <w:rPr>
          <w:rFonts w:ascii="Times New Roman" w:hAnsi="Times New Roman" w:cs="Times New Roman"/>
        </w:rPr>
      </w:pPr>
    </w:p>
    <w:p w:rsidR="00394515" w:rsidRDefault="00394515" w:rsidP="00394515">
      <w:pPr>
        <w:spacing w:line="276" w:lineRule="auto"/>
        <w:ind w:left="0" w:firstLine="0"/>
        <w:rPr>
          <w:rFonts w:ascii="Times New Roman" w:hAnsi="Times New Roman" w:cs="Times New Roman"/>
        </w:rPr>
        <w:sectPr w:rsidR="00394515" w:rsidSect="00394515">
          <w:headerReference w:type="default" r:id="rId16"/>
          <w:footerReference w:type="default" r:id="rId17"/>
          <w:type w:val="continuous"/>
          <w:pgSz w:w="12240" w:h="15840"/>
          <w:pgMar w:top="1701" w:right="1701" w:bottom="1701" w:left="2268" w:header="720" w:footer="720" w:gutter="0"/>
          <w:cols w:space="720"/>
          <w:docGrid w:linePitch="360"/>
        </w:sectPr>
      </w:pPr>
    </w:p>
    <w:p w:rsidR="00394515" w:rsidRDefault="00394515" w:rsidP="00394515">
      <w:pPr>
        <w:spacing w:line="276" w:lineRule="auto"/>
        <w:ind w:left="0" w:firstLine="0"/>
        <w:rPr>
          <w:rFonts w:ascii="Times New Roman" w:hAnsi="Times New Roman" w:cs="Times New Roman"/>
        </w:rPr>
      </w:pPr>
    </w:p>
    <w:p w:rsidR="00394515" w:rsidRDefault="00394515" w:rsidP="00394515">
      <w:pPr>
        <w:spacing w:line="276" w:lineRule="auto"/>
        <w:ind w:left="0" w:firstLine="0"/>
        <w:rPr>
          <w:rFonts w:ascii="Times New Roman" w:hAnsi="Times New Roman" w:cs="Times New Roman"/>
          <w:b/>
        </w:rPr>
      </w:pPr>
      <w:r>
        <w:rPr>
          <w:rFonts w:ascii="Times New Roman" w:hAnsi="Times New Roman" w:cs="Times New Roman"/>
          <w:b/>
        </w:rPr>
        <w:t>DAFTAR RUJUKAN</w:t>
      </w:r>
    </w:p>
    <w:p w:rsidR="00394515" w:rsidRDefault="00394515" w:rsidP="00394515">
      <w:pPr>
        <w:spacing w:line="276" w:lineRule="auto"/>
        <w:ind w:left="0" w:firstLine="0"/>
        <w:rPr>
          <w:rFonts w:ascii="Times New Roman" w:hAnsi="Times New Roman" w:cs="Times New Roman"/>
          <w:b/>
        </w:rPr>
      </w:pP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b/>
        </w:rPr>
        <w:fldChar w:fldCharType="begin"/>
      </w:r>
      <w:r w:rsidRPr="002A4015">
        <w:rPr>
          <w:rFonts w:ascii="Times New Roman" w:hAnsi="Times New Roman" w:cs="Times New Roman"/>
          <w:b/>
        </w:rPr>
        <w:instrText xml:space="preserve"> BIBLIOGRAPHY  \l 1033 </w:instrText>
      </w:r>
      <w:r w:rsidRPr="002A4015">
        <w:rPr>
          <w:rFonts w:ascii="Times New Roman" w:hAnsi="Times New Roman" w:cs="Times New Roman"/>
          <w:b/>
        </w:rPr>
        <w:fldChar w:fldCharType="separate"/>
      </w:r>
      <w:r w:rsidRPr="002A4015">
        <w:rPr>
          <w:rFonts w:ascii="Times New Roman" w:hAnsi="Times New Roman" w:cs="Times New Roman"/>
          <w:noProof/>
        </w:rPr>
        <w:t xml:space="preserve">Bastaman, H. D. (2007). </w:t>
      </w:r>
      <w:r w:rsidRPr="002A4015">
        <w:rPr>
          <w:rFonts w:ascii="Times New Roman" w:hAnsi="Times New Roman" w:cs="Times New Roman"/>
          <w:i/>
          <w:iCs/>
          <w:noProof/>
        </w:rPr>
        <w:t>LOGOTERAPI: Psikologi untuk menemukan makna hidup dan meraih hidup bermakna.</w:t>
      </w:r>
      <w:r w:rsidRPr="002A4015">
        <w:rPr>
          <w:rFonts w:ascii="Times New Roman" w:hAnsi="Times New Roman" w:cs="Times New Roman"/>
          <w:noProof/>
        </w:rPr>
        <w:t xml:space="preserve"> Jakarta: PT Rajagrafindo Persada.</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Brown, B. (2006). </w:t>
      </w:r>
      <w:r w:rsidRPr="002A4015">
        <w:rPr>
          <w:rFonts w:ascii="Times New Roman" w:hAnsi="Times New Roman" w:cs="Times New Roman"/>
          <w:i/>
          <w:iCs/>
          <w:noProof/>
        </w:rPr>
        <w:t>Feminist therapy.</w:t>
      </w:r>
      <w:r w:rsidRPr="002A4015">
        <w:rPr>
          <w:rFonts w:ascii="Times New Roman" w:hAnsi="Times New Roman" w:cs="Times New Roman"/>
          <w:noProof/>
        </w:rPr>
        <w:t xml:space="preserve"> USA: American Psychological Association.</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Clinebell, H. (2002). </w:t>
      </w:r>
      <w:r w:rsidRPr="002A4015">
        <w:rPr>
          <w:rFonts w:ascii="Times New Roman" w:hAnsi="Times New Roman" w:cs="Times New Roman"/>
          <w:i/>
          <w:iCs/>
          <w:noProof/>
        </w:rPr>
        <w:t>Tipe-tipe dasar pendampingan dan konseling pastoral.</w:t>
      </w:r>
      <w:r w:rsidRPr="002A4015">
        <w:rPr>
          <w:rFonts w:ascii="Times New Roman" w:hAnsi="Times New Roman" w:cs="Times New Roman"/>
          <w:noProof/>
        </w:rPr>
        <w:t xml:space="preserve"> Yogyakarta: PT KANISIUS.</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Creswell, J. W. (2010). </w:t>
      </w:r>
      <w:r w:rsidRPr="002A4015">
        <w:rPr>
          <w:rFonts w:ascii="Times New Roman" w:hAnsi="Times New Roman" w:cs="Times New Roman"/>
          <w:i/>
          <w:iCs/>
          <w:noProof/>
        </w:rPr>
        <w:t>Research design: Pendekatan Kualitatif, Juantitatif dan Mixed.</w:t>
      </w:r>
      <w:r w:rsidRPr="002A4015">
        <w:rPr>
          <w:rFonts w:ascii="Times New Roman" w:hAnsi="Times New Roman" w:cs="Times New Roman"/>
          <w:noProof/>
        </w:rPr>
        <w:t xml:space="preserve"> Yogyakarta: Pustaka Pelajar.</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Engel, J. D. (2018). </w:t>
      </w:r>
      <w:r w:rsidRPr="002A4015">
        <w:rPr>
          <w:rFonts w:ascii="Times New Roman" w:hAnsi="Times New Roman" w:cs="Times New Roman"/>
          <w:i/>
          <w:iCs/>
          <w:noProof/>
        </w:rPr>
        <w:t>Konseling Masalah Masyarakat.</w:t>
      </w:r>
      <w:r w:rsidRPr="002A4015">
        <w:rPr>
          <w:rFonts w:ascii="Times New Roman" w:hAnsi="Times New Roman" w:cs="Times New Roman"/>
          <w:noProof/>
        </w:rPr>
        <w:t xml:space="preserve"> Yogyakarta: PT KANISIUS.</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Engel, J. D. (2016). </w:t>
      </w:r>
      <w:r w:rsidRPr="002A4015">
        <w:rPr>
          <w:rFonts w:ascii="Times New Roman" w:hAnsi="Times New Roman" w:cs="Times New Roman"/>
          <w:i/>
          <w:iCs/>
          <w:noProof/>
        </w:rPr>
        <w:t>Konseling Pastoral dan Isu-isu kontemporer.</w:t>
      </w:r>
      <w:r w:rsidRPr="002A4015">
        <w:rPr>
          <w:rFonts w:ascii="Times New Roman" w:hAnsi="Times New Roman" w:cs="Times New Roman"/>
          <w:noProof/>
        </w:rPr>
        <w:t xml:space="preserve"> Jakarta: BPK Gunung Mulia.</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Engel, J. D. (2014). </w:t>
      </w:r>
      <w:r w:rsidRPr="002A4015">
        <w:rPr>
          <w:rFonts w:ascii="Times New Roman" w:hAnsi="Times New Roman" w:cs="Times New Roman"/>
          <w:i/>
          <w:iCs/>
          <w:noProof/>
        </w:rPr>
        <w:t>Nilai Dasar Logo Konseling.</w:t>
      </w:r>
      <w:r w:rsidRPr="002A4015">
        <w:rPr>
          <w:rFonts w:ascii="Times New Roman" w:hAnsi="Times New Roman" w:cs="Times New Roman"/>
          <w:noProof/>
        </w:rPr>
        <w:t xml:space="preserve"> Yogyakarta: PT Kanisius.</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Engel, J. D. (2016). </w:t>
      </w:r>
      <w:r w:rsidRPr="002A4015">
        <w:rPr>
          <w:rFonts w:ascii="Times New Roman" w:hAnsi="Times New Roman" w:cs="Times New Roman"/>
          <w:i/>
          <w:iCs/>
          <w:noProof/>
        </w:rPr>
        <w:t>Pastoral dan Kebutuhan Dasar Konseling.</w:t>
      </w:r>
      <w:r w:rsidRPr="002A4015">
        <w:rPr>
          <w:rFonts w:ascii="Times New Roman" w:hAnsi="Times New Roman" w:cs="Times New Roman"/>
          <w:noProof/>
        </w:rPr>
        <w:t xml:space="preserve"> Jakarta: BPK Gunung Mulia.</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Francis, M. E. (1958). </w:t>
      </w:r>
      <w:r w:rsidRPr="002A4015">
        <w:rPr>
          <w:rFonts w:ascii="Times New Roman" w:hAnsi="Times New Roman" w:cs="Times New Roman"/>
          <w:i/>
          <w:iCs/>
          <w:noProof/>
        </w:rPr>
        <w:t>Society &amp; Culture an Introduction to Sosiology</w:t>
      </w:r>
      <w:r w:rsidRPr="002A4015">
        <w:rPr>
          <w:rFonts w:ascii="Times New Roman" w:hAnsi="Times New Roman" w:cs="Times New Roman"/>
          <w:noProof/>
        </w:rPr>
        <w:t xml:space="preserve"> (Third edition ed.).</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Frankl, V. E. (2006). </w:t>
      </w:r>
      <w:r w:rsidRPr="002A4015">
        <w:rPr>
          <w:rFonts w:ascii="Times New Roman" w:hAnsi="Times New Roman" w:cs="Times New Roman"/>
          <w:i/>
          <w:iCs/>
          <w:noProof/>
        </w:rPr>
        <w:t>LOGOTERAPI: Terapi Psikologi Melalui Pemaknaan Eksistensi.</w:t>
      </w:r>
      <w:r w:rsidRPr="002A4015">
        <w:rPr>
          <w:rFonts w:ascii="Times New Roman" w:hAnsi="Times New Roman" w:cs="Times New Roman"/>
          <w:noProof/>
        </w:rPr>
        <w:t xml:space="preserve"> Yogyakarta: Kreasi Wacana.</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Howard, R. A. (2011). Concepts and Controversies in Grief and Loss. </w:t>
      </w:r>
      <w:r w:rsidRPr="002A4015">
        <w:rPr>
          <w:rFonts w:ascii="Times New Roman" w:hAnsi="Times New Roman" w:cs="Times New Roman"/>
          <w:i/>
          <w:iCs/>
          <w:noProof/>
        </w:rPr>
        <w:t>Journalof Mental Health Counseling</w:t>
      </w:r>
      <w:r w:rsidRPr="002A4015">
        <w:rPr>
          <w:rFonts w:ascii="Times New Roman" w:hAnsi="Times New Roman" w:cs="Times New Roman"/>
          <w:noProof/>
        </w:rPr>
        <w:t xml:space="preserve"> </w:t>
      </w:r>
      <w:r w:rsidRPr="002A4015">
        <w:rPr>
          <w:rFonts w:ascii="Times New Roman" w:hAnsi="Times New Roman" w:cs="Times New Roman"/>
          <w:i/>
          <w:iCs/>
          <w:noProof/>
        </w:rPr>
        <w:t>, Vol. 33, No 01, 4</w:t>
      </w:r>
      <w:r w:rsidRPr="002A4015">
        <w:rPr>
          <w:rFonts w:ascii="Times New Roman" w:hAnsi="Times New Roman" w:cs="Times New Roman"/>
          <w:noProof/>
        </w:rPr>
        <w:t>.</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Noya, H. (2015). </w:t>
      </w:r>
      <w:r w:rsidRPr="002A4015">
        <w:rPr>
          <w:rFonts w:ascii="Times New Roman" w:hAnsi="Times New Roman" w:cs="Times New Roman"/>
          <w:i/>
          <w:iCs/>
          <w:noProof/>
        </w:rPr>
        <w:t>Peran single parent terhadap anak dari perspektif konseling feminis.</w:t>
      </w:r>
      <w:r w:rsidRPr="002A4015">
        <w:rPr>
          <w:rFonts w:ascii="Times New Roman" w:hAnsi="Times New Roman" w:cs="Times New Roman"/>
          <w:noProof/>
        </w:rPr>
        <w:t xml:space="preserve"> UKSW, Pascasarjana Magister Sosisologi Agama. Salatiga: Tesis tidak diterbitkan.</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Pattipeilohy, M. M. (2017, September 14). </w:t>
      </w:r>
      <w:r w:rsidRPr="002A4015">
        <w:rPr>
          <w:rFonts w:ascii="Times New Roman" w:hAnsi="Times New Roman" w:cs="Times New Roman"/>
          <w:i/>
          <w:iCs/>
          <w:noProof/>
        </w:rPr>
        <w:t>INA: Perempuan Maluku dalam Bejana kehidupan.</w:t>
      </w:r>
      <w:r w:rsidRPr="002A4015">
        <w:rPr>
          <w:rFonts w:ascii="Times New Roman" w:hAnsi="Times New Roman" w:cs="Times New Roman"/>
          <w:noProof/>
        </w:rPr>
        <w:t xml:space="preserve"> Retrieved from https://kebudayaan.kemdikbud.go.id/bpnbmaluku/ina-perempuan-maluku-dalam-bejana-kehidupan/.</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Rungreangkulkij, T. &amp;. (2013). The effectiveness of Postmodern Feminist Empowering Counseling for Abused Woman: A Perspectives of Thai Abused Woman. </w:t>
      </w:r>
      <w:r w:rsidRPr="002A4015">
        <w:rPr>
          <w:rFonts w:ascii="Times New Roman" w:hAnsi="Times New Roman" w:cs="Times New Roman"/>
          <w:i/>
          <w:iCs/>
          <w:noProof/>
        </w:rPr>
        <w:t>International Journal of Behavioral Science</w:t>
      </w:r>
      <w:r w:rsidRPr="002A4015">
        <w:rPr>
          <w:rFonts w:ascii="Times New Roman" w:hAnsi="Times New Roman" w:cs="Times New Roman"/>
          <w:noProof/>
        </w:rPr>
        <w:t xml:space="preserve"> </w:t>
      </w:r>
      <w:r w:rsidRPr="002A4015">
        <w:rPr>
          <w:rFonts w:ascii="Times New Roman" w:hAnsi="Times New Roman" w:cs="Times New Roman"/>
          <w:i/>
          <w:iCs/>
          <w:noProof/>
        </w:rPr>
        <w:t>, Vol. 8, No 1</w:t>
      </w:r>
      <w:r w:rsidRPr="002A4015">
        <w:rPr>
          <w:rFonts w:ascii="Times New Roman" w:hAnsi="Times New Roman" w:cs="Times New Roman"/>
          <w:noProof/>
        </w:rPr>
        <w:t>.</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Sadli, S. (2010). </w:t>
      </w:r>
      <w:r w:rsidRPr="002A4015">
        <w:rPr>
          <w:rFonts w:ascii="Times New Roman" w:hAnsi="Times New Roman" w:cs="Times New Roman"/>
          <w:i/>
          <w:iCs/>
          <w:noProof/>
        </w:rPr>
        <w:t>Berbeda tetapi Setara: Pemikiran tentang kajian Perempuan .</w:t>
      </w:r>
      <w:r w:rsidRPr="002A4015">
        <w:rPr>
          <w:rFonts w:ascii="Times New Roman" w:hAnsi="Times New Roman" w:cs="Times New Roman"/>
          <w:noProof/>
        </w:rPr>
        <w:t xml:space="preserve"> Jakarta: PT Kompas Media Nusantara.</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Sands, T. (1998). Feminist counseling an female adolescents: Treatment strategies for depression. </w:t>
      </w:r>
      <w:r w:rsidRPr="002A4015">
        <w:rPr>
          <w:rFonts w:ascii="Times New Roman" w:hAnsi="Times New Roman" w:cs="Times New Roman"/>
          <w:i/>
          <w:iCs/>
          <w:noProof/>
        </w:rPr>
        <w:t>Journal of Mental Health Counseling</w:t>
      </w:r>
      <w:r w:rsidRPr="002A4015">
        <w:rPr>
          <w:rFonts w:ascii="Times New Roman" w:hAnsi="Times New Roman" w:cs="Times New Roman"/>
          <w:noProof/>
        </w:rPr>
        <w:t xml:space="preserve"> </w:t>
      </w:r>
      <w:r w:rsidRPr="002A4015">
        <w:rPr>
          <w:rFonts w:ascii="Times New Roman" w:hAnsi="Times New Roman" w:cs="Times New Roman"/>
          <w:i/>
          <w:iCs/>
          <w:noProof/>
        </w:rPr>
        <w:t>, 20 (1)</w:t>
      </w:r>
      <w:r w:rsidRPr="002A4015">
        <w:rPr>
          <w:rFonts w:ascii="Times New Roman" w:hAnsi="Times New Roman" w:cs="Times New Roman"/>
          <w:noProof/>
        </w:rPr>
        <w:t>, 42-54.</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Sugiyono. (2013). </w:t>
      </w:r>
      <w:r w:rsidRPr="002A4015">
        <w:rPr>
          <w:rFonts w:ascii="Times New Roman" w:hAnsi="Times New Roman" w:cs="Times New Roman"/>
          <w:i/>
          <w:iCs/>
          <w:noProof/>
        </w:rPr>
        <w:t>Metode Penelitian Kuantitatif dan R&amp;D.</w:t>
      </w:r>
      <w:r w:rsidRPr="002A4015">
        <w:rPr>
          <w:rFonts w:ascii="Times New Roman" w:hAnsi="Times New Roman" w:cs="Times New Roman"/>
          <w:noProof/>
        </w:rPr>
        <w:t xml:space="preserve"> Bandung: Alfabeta.</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Tiwery, J. W. (2015). </w:t>
      </w:r>
      <w:r w:rsidRPr="002A4015">
        <w:rPr>
          <w:rFonts w:ascii="Times New Roman" w:hAnsi="Times New Roman" w:cs="Times New Roman"/>
          <w:i/>
          <w:iCs/>
          <w:noProof/>
        </w:rPr>
        <w:t>TEOLOGI INA: Terlahir dari rahim Maluku.</w:t>
      </w:r>
      <w:r w:rsidRPr="002A4015">
        <w:rPr>
          <w:rFonts w:ascii="Times New Roman" w:hAnsi="Times New Roman" w:cs="Times New Roman"/>
          <w:noProof/>
        </w:rPr>
        <w:t xml:space="preserve"> Jakarta: BPK Gunung Mulia.</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Vaan Beek, A. (2017). </w:t>
      </w:r>
      <w:r w:rsidRPr="002A4015">
        <w:rPr>
          <w:rFonts w:ascii="Times New Roman" w:hAnsi="Times New Roman" w:cs="Times New Roman"/>
          <w:i/>
          <w:iCs/>
          <w:noProof/>
        </w:rPr>
        <w:t>Pendampingan Pastoral.</w:t>
      </w:r>
      <w:r w:rsidRPr="002A4015">
        <w:rPr>
          <w:rFonts w:ascii="Times New Roman" w:hAnsi="Times New Roman" w:cs="Times New Roman"/>
          <w:noProof/>
        </w:rPr>
        <w:t xml:space="preserve"> Jakarta: BPK Gunung Mulia.</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Wattimena, J. (2015). </w:t>
      </w:r>
      <w:r w:rsidRPr="002A4015">
        <w:rPr>
          <w:rFonts w:ascii="Times New Roman" w:hAnsi="Times New Roman" w:cs="Times New Roman"/>
          <w:i/>
          <w:iCs/>
          <w:noProof/>
        </w:rPr>
        <w:t>Peran perempuan pasca perceraian perspektif konseling feminis.</w:t>
      </w:r>
      <w:r w:rsidRPr="002A4015">
        <w:rPr>
          <w:rFonts w:ascii="Times New Roman" w:hAnsi="Times New Roman" w:cs="Times New Roman"/>
          <w:noProof/>
        </w:rPr>
        <w:t xml:space="preserve"> UKSW, Pascasarjana Magister Sosiologi Agama. Salatiga: Tesis tidak diterbitkan.</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Whalen, M. &amp;. (2004). Counseling Practice With Feminist Multicultural Perspectives. </w:t>
      </w:r>
      <w:r w:rsidRPr="002A4015">
        <w:rPr>
          <w:rFonts w:ascii="Times New Roman" w:hAnsi="Times New Roman" w:cs="Times New Roman"/>
          <w:i/>
          <w:iCs/>
          <w:noProof/>
        </w:rPr>
        <w:t>Journal of Multicultural Counseling and Development</w:t>
      </w:r>
      <w:r w:rsidRPr="002A4015">
        <w:rPr>
          <w:rFonts w:ascii="Times New Roman" w:hAnsi="Times New Roman" w:cs="Times New Roman"/>
          <w:noProof/>
        </w:rPr>
        <w:t xml:space="preserve"> </w:t>
      </w:r>
      <w:r w:rsidRPr="002A4015">
        <w:rPr>
          <w:rFonts w:ascii="Times New Roman" w:hAnsi="Times New Roman" w:cs="Times New Roman"/>
          <w:i/>
          <w:iCs/>
          <w:noProof/>
        </w:rPr>
        <w:t>, Vol. 32</w:t>
      </w:r>
      <w:r w:rsidRPr="002A4015">
        <w:rPr>
          <w:rFonts w:ascii="Times New Roman" w:hAnsi="Times New Roman" w:cs="Times New Roman"/>
          <w:noProof/>
        </w:rPr>
        <w:t>, 379-389.</w:t>
      </w:r>
    </w:p>
    <w:p w:rsidR="00394515" w:rsidRPr="002A4015" w:rsidRDefault="00394515" w:rsidP="00394515">
      <w:pPr>
        <w:pStyle w:val="Bibliography"/>
        <w:rPr>
          <w:rFonts w:ascii="Times New Roman" w:hAnsi="Times New Roman" w:cs="Times New Roman"/>
          <w:noProof/>
        </w:rPr>
      </w:pPr>
      <w:r w:rsidRPr="002A4015">
        <w:rPr>
          <w:rFonts w:ascii="Times New Roman" w:hAnsi="Times New Roman" w:cs="Times New Roman"/>
          <w:noProof/>
        </w:rPr>
        <w:t xml:space="preserve">Widjaja, P. S. (2016). </w:t>
      </w:r>
      <w:r w:rsidRPr="002A4015">
        <w:rPr>
          <w:rFonts w:ascii="Times New Roman" w:hAnsi="Times New Roman" w:cs="Times New Roman"/>
          <w:i/>
          <w:iCs/>
          <w:noProof/>
        </w:rPr>
        <w:t>Perempuan, Konflik &amp; Rekonsiliasi: Perspektif Teologi dan Praksis.</w:t>
      </w:r>
      <w:r w:rsidRPr="002A4015">
        <w:rPr>
          <w:rFonts w:ascii="Times New Roman" w:hAnsi="Times New Roman" w:cs="Times New Roman"/>
          <w:noProof/>
        </w:rPr>
        <w:t xml:space="preserve"> Jakarta: BPK Gunung Mulia.</w:t>
      </w:r>
    </w:p>
    <w:p w:rsidR="00394515" w:rsidRPr="002A4015" w:rsidRDefault="00394515" w:rsidP="00394515">
      <w:pPr>
        <w:spacing w:line="276" w:lineRule="auto"/>
        <w:ind w:left="0" w:firstLine="0"/>
        <w:rPr>
          <w:rFonts w:ascii="Times New Roman" w:hAnsi="Times New Roman" w:cs="Times New Roman"/>
          <w:b/>
        </w:rPr>
      </w:pPr>
      <w:r w:rsidRPr="002A4015">
        <w:rPr>
          <w:rFonts w:ascii="Times New Roman" w:hAnsi="Times New Roman" w:cs="Times New Roman"/>
          <w:b/>
        </w:rPr>
        <w:fldChar w:fldCharType="end"/>
      </w:r>
    </w:p>
    <w:p w:rsidR="00394515" w:rsidRPr="002A4015" w:rsidRDefault="00394515" w:rsidP="00394515">
      <w:pPr>
        <w:spacing w:line="276" w:lineRule="auto"/>
        <w:ind w:left="0" w:firstLine="0"/>
        <w:rPr>
          <w:rFonts w:ascii="Times New Roman" w:hAnsi="Times New Roman" w:cs="Times New Roman"/>
          <w:b/>
        </w:rPr>
      </w:pPr>
    </w:p>
    <w:p w:rsidR="00394515" w:rsidRPr="002A4015" w:rsidRDefault="00394515" w:rsidP="00394515">
      <w:pPr>
        <w:spacing w:line="276" w:lineRule="auto"/>
        <w:ind w:left="0" w:firstLine="0"/>
        <w:rPr>
          <w:rFonts w:ascii="Times New Roman" w:hAnsi="Times New Roman" w:cs="Times New Roman"/>
          <w:b/>
        </w:rPr>
      </w:pPr>
    </w:p>
    <w:p w:rsidR="006A7CD3" w:rsidRDefault="006A7CD3" w:rsidP="007B7A29">
      <w:pPr>
        <w:spacing w:line="276" w:lineRule="auto"/>
        <w:ind w:left="0" w:firstLine="0"/>
        <w:rPr>
          <w:rFonts w:ascii="Times New Roman" w:hAnsi="Times New Roman" w:cs="Times New Roman"/>
          <w:b/>
          <w:i/>
        </w:rPr>
        <w:sectPr w:rsidR="006A7CD3" w:rsidSect="007B7A29">
          <w:pgSz w:w="12240" w:h="15840"/>
          <w:pgMar w:top="1701" w:right="1701" w:bottom="1701" w:left="2268" w:header="720" w:footer="720" w:gutter="0"/>
          <w:cols w:space="720"/>
          <w:docGrid w:linePitch="360"/>
        </w:sectPr>
      </w:pPr>
    </w:p>
    <w:p w:rsidR="00031B4A" w:rsidRPr="002A4015" w:rsidRDefault="00031B4A" w:rsidP="00394515">
      <w:pPr>
        <w:spacing w:line="276" w:lineRule="auto"/>
        <w:ind w:left="0" w:firstLine="0"/>
        <w:rPr>
          <w:rFonts w:ascii="Times New Roman" w:hAnsi="Times New Roman" w:cs="Times New Roman"/>
          <w:b/>
        </w:rPr>
      </w:pPr>
    </w:p>
    <w:sectPr w:rsidR="00031B4A" w:rsidRPr="002A4015" w:rsidSect="00394515">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E2" w:rsidRDefault="00E540E2" w:rsidP="009522AC">
      <w:r>
        <w:separator/>
      </w:r>
    </w:p>
  </w:endnote>
  <w:endnote w:type="continuationSeparator" w:id="0">
    <w:p w:rsidR="00E540E2" w:rsidRDefault="00E540E2" w:rsidP="0095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36D" w:rsidRDefault="00ED636D">
    <w:pPr>
      <w:pStyle w:val="Footer"/>
      <w:jc w:val="center"/>
    </w:pPr>
  </w:p>
  <w:p w:rsidR="008948CE" w:rsidRDefault="008948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71190"/>
      <w:docPartObj>
        <w:docPartGallery w:val="Page Numbers (Bottom of Page)"/>
        <w:docPartUnique/>
      </w:docPartObj>
    </w:sdtPr>
    <w:sdtEndPr>
      <w:rPr>
        <w:noProof/>
      </w:rPr>
    </w:sdtEndPr>
    <w:sdtContent>
      <w:p w:rsidR="00ED636D" w:rsidRDefault="00ED636D">
        <w:pPr>
          <w:pStyle w:val="Footer"/>
          <w:jc w:val="center"/>
        </w:pPr>
        <w:r>
          <w:fldChar w:fldCharType="begin"/>
        </w:r>
        <w:r>
          <w:instrText xml:space="preserve"> PAGE   \* MERGEFORMAT </w:instrText>
        </w:r>
        <w:r>
          <w:fldChar w:fldCharType="separate"/>
        </w:r>
        <w:r w:rsidR="008366FC">
          <w:rPr>
            <w:noProof/>
          </w:rPr>
          <w:t>1</w:t>
        </w:r>
        <w:r>
          <w:rPr>
            <w:noProof/>
          </w:rPr>
          <w:fldChar w:fldCharType="end"/>
        </w:r>
      </w:p>
    </w:sdtContent>
  </w:sdt>
  <w:p w:rsidR="00ED636D" w:rsidRDefault="00ED636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36D" w:rsidRDefault="00ED636D">
    <w:pPr>
      <w:pStyle w:val="Footer"/>
      <w:jc w:val="center"/>
    </w:pPr>
  </w:p>
  <w:p w:rsidR="00ED636D" w:rsidRDefault="00ED63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E2" w:rsidRDefault="00E540E2" w:rsidP="009522AC">
      <w:r>
        <w:separator/>
      </w:r>
    </w:p>
  </w:footnote>
  <w:footnote w:type="continuationSeparator" w:id="0">
    <w:p w:rsidR="00E540E2" w:rsidRDefault="00E540E2" w:rsidP="009522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241753"/>
      <w:docPartObj>
        <w:docPartGallery w:val="Page Numbers (Top of Page)"/>
        <w:docPartUnique/>
      </w:docPartObj>
    </w:sdtPr>
    <w:sdtEndPr>
      <w:rPr>
        <w:noProof/>
      </w:rPr>
    </w:sdtEndPr>
    <w:sdtContent>
      <w:p w:rsidR="00394515" w:rsidRPr="00ED636D" w:rsidRDefault="00394515" w:rsidP="00ED636D">
        <w:pPr>
          <w:spacing w:before="10"/>
          <w:ind w:left="20"/>
          <w:rPr>
            <w:rFonts w:ascii="Times New Roman" w:eastAsia="Times New Roman" w:hAnsi="Times New Roman" w:cs="Times New Roman"/>
            <w:lang w:val="id" w:eastAsia="id"/>
          </w:rPr>
        </w:pPr>
        <w:r>
          <w:fldChar w:fldCharType="begin"/>
        </w:r>
        <w:r>
          <w:instrText xml:space="preserve"> PAGE   \* MERGEFORMAT </w:instrText>
        </w:r>
        <w:r>
          <w:fldChar w:fldCharType="separate"/>
        </w:r>
        <w:r w:rsidR="008366FC">
          <w:rPr>
            <w:noProof/>
          </w:rPr>
          <w:t>12</w:t>
        </w:r>
        <w:r>
          <w:rPr>
            <w:noProof/>
          </w:rPr>
          <w:fldChar w:fldCharType="end"/>
        </w:r>
        <w:r w:rsidR="00ED636D" w:rsidRPr="00ED636D">
          <w:rPr>
            <w:rFonts w:ascii="Times New Roman" w:eastAsia="Times New Roman" w:hAnsi="Times New Roman" w:cs="Times New Roman"/>
            <w:lang w:val="id" w:eastAsia="id"/>
          </w:rPr>
          <w:t>|</w:t>
        </w:r>
        <w:r w:rsidRPr="00394515">
          <w:rPr>
            <w:rFonts w:ascii="Times New Roman" w:eastAsia="Times New Roman" w:hAnsi="Times New Roman" w:cs="Times New Roman"/>
            <w:lang w:val="id" w:eastAsia="id"/>
          </w:rPr>
          <w:t xml:space="preserve"> </w:t>
        </w:r>
        <w:r w:rsidRPr="006A7CD3">
          <w:rPr>
            <w:rFonts w:ascii="Times New Roman" w:eastAsia="Times New Roman" w:hAnsi="Times New Roman" w:cs="Times New Roman"/>
            <w:lang w:val="id" w:eastAsia="id"/>
          </w:rPr>
          <w:t xml:space="preserve">JURKAM: Jurnal Konseling Andi Matappa Vol </w:t>
        </w:r>
        <w:r w:rsidR="0045049C">
          <w:rPr>
            <w:rFonts w:ascii="Times New Roman" w:eastAsia="Times New Roman" w:hAnsi="Times New Roman" w:cs="Times New Roman"/>
            <w:sz w:val="24"/>
            <w:lang w:val="id" w:eastAsia="id"/>
          </w:rPr>
          <w:t>4</w:t>
        </w:r>
        <w:r w:rsidRPr="006A7CD3">
          <w:rPr>
            <w:rFonts w:ascii="Times New Roman" w:eastAsia="Times New Roman" w:hAnsi="Times New Roman" w:cs="Times New Roman"/>
            <w:sz w:val="24"/>
            <w:lang w:val="id" w:eastAsia="id"/>
          </w:rPr>
          <w:t xml:space="preserve">, </w:t>
        </w:r>
        <w:r w:rsidRPr="006A7CD3">
          <w:rPr>
            <w:rFonts w:ascii="Times New Roman" w:eastAsia="Times New Roman" w:hAnsi="Times New Roman" w:cs="Times New Roman"/>
            <w:lang w:val="id" w:eastAsia="id"/>
          </w:rPr>
          <w:t xml:space="preserve">No </w:t>
        </w:r>
        <w:r w:rsidR="0045049C">
          <w:rPr>
            <w:rFonts w:ascii="Times New Roman" w:eastAsia="Times New Roman" w:hAnsi="Times New Roman" w:cs="Times New Roman"/>
            <w:sz w:val="24"/>
            <w:lang w:val="id" w:eastAsia="id"/>
          </w:rPr>
          <w:t>1, Febuary</w:t>
        </w:r>
        <w:r w:rsidRPr="006A7CD3">
          <w:rPr>
            <w:rFonts w:ascii="Times New Roman" w:eastAsia="Times New Roman" w:hAnsi="Times New Roman" w:cs="Times New Roman"/>
            <w:sz w:val="24"/>
            <w:lang w:val="id" w:eastAsia="id"/>
          </w:rPr>
          <w:t xml:space="preserve"> </w:t>
        </w:r>
        <w:r w:rsidR="0045049C">
          <w:rPr>
            <w:rFonts w:ascii="Times New Roman" w:eastAsia="Times New Roman" w:hAnsi="Times New Roman" w:cs="Times New Roman"/>
            <w:lang w:val="id" w:eastAsia="id"/>
          </w:rPr>
          <w:t>2020</w:t>
        </w:r>
      </w:p>
    </w:sdtContent>
  </w:sdt>
  <w:p w:rsidR="00394515" w:rsidRDefault="003945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810773"/>
      <w:docPartObj>
        <w:docPartGallery w:val="Page Numbers (Top of Page)"/>
        <w:docPartUnique/>
      </w:docPartObj>
    </w:sdtPr>
    <w:sdtEndPr>
      <w:rPr>
        <w:noProof/>
      </w:rPr>
    </w:sdtEndPr>
    <w:sdtContent>
      <w:p w:rsidR="006A7CD3" w:rsidRPr="006A7CD3" w:rsidRDefault="006A7CD3" w:rsidP="006A7CD3">
        <w:pPr>
          <w:spacing w:before="10"/>
          <w:ind w:left="20"/>
          <w:rPr>
            <w:rFonts w:ascii="Times New Roman" w:eastAsia="Times New Roman" w:hAnsi="Times New Roman" w:cs="Times New Roman"/>
            <w:sz w:val="24"/>
            <w:lang w:val="id" w:eastAsia="id"/>
          </w:rPr>
        </w:pPr>
        <w:r w:rsidRPr="006A7CD3">
          <w:rPr>
            <w:rFonts w:ascii="Times New Roman" w:hAnsi="Times New Roman" w:cs="Times New Roman"/>
          </w:rPr>
          <w:fldChar w:fldCharType="begin"/>
        </w:r>
        <w:r w:rsidRPr="006A7CD3">
          <w:rPr>
            <w:rFonts w:ascii="Times New Roman" w:hAnsi="Times New Roman" w:cs="Times New Roman"/>
          </w:rPr>
          <w:instrText xml:space="preserve"> PAGE   \* MERGEFORMAT </w:instrText>
        </w:r>
        <w:r w:rsidRPr="006A7CD3">
          <w:rPr>
            <w:rFonts w:ascii="Times New Roman" w:hAnsi="Times New Roman" w:cs="Times New Roman"/>
          </w:rPr>
          <w:fldChar w:fldCharType="separate"/>
        </w:r>
        <w:r w:rsidR="00ED636D">
          <w:rPr>
            <w:rFonts w:ascii="Times New Roman" w:hAnsi="Times New Roman" w:cs="Times New Roman"/>
            <w:noProof/>
          </w:rPr>
          <w:t>1</w:t>
        </w:r>
        <w:r w:rsidRPr="006A7CD3">
          <w:rPr>
            <w:rFonts w:ascii="Times New Roman" w:hAnsi="Times New Roman" w:cs="Times New Roman"/>
            <w:noProof/>
          </w:rPr>
          <w:fldChar w:fldCharType="end"/>
        </w:r>
        <w:r w:rsidRPr="006A7CD3">
          <w:rPr>
            <w:rFonts w:ascii="Times New Roman" w:eastAsia="Times New Roman" w:hAnsi="Times New Roman" w:cs="Times New Roman"/>
            <w:lang w:val="id" w:eastAsia="id"/>
          </w:rPr>
          <w:t xml:space="preserve"> </w:t>
        </w:r>
        <w:r w:rsidRPr="006A7CD3">
          <w:rPr>
            <w:rFonts w:ascii="Times New Roman" w:eastAsia="Times New Roman" w:hAnsi="Times New Roman" w:cs="Times New Roman"/>
            <w:lang w:val="id" w:eastAsia="id"/>
          </w:rPr>
          <w:t xml:space="preserve">JURKAM: Jurnal Konseling Andi Matappa Vol </w:t>
        </w:r>
        <w:r w:rsidRPr="006A7CD3">
          <w:rPr>
            <w:rFonts w:ascii="Times New Roman" w:eastAsia="Times New Roman" w:hAnsi="Times New Roman" w:cs="Times New Roman"/>
            <w:sz w:val="24"/>
            <w:lang w:val="id" w:eastAsia="id"/>
          </w:rPr>
          <w:t xml:space="preserve">3, </w:t>
        </w:r>
        <w:r w:rsidRPr="006A7CD3">
          <w:rPr>
            <w:rFonts w:ascii="Times New Roman" w:eastAsia="Times New Roman" w:hAnsi="Times New Roman" w:cs="Times New Roman"/>
            <w:lang w:val="id" w:eastAsia="id"/>
          </w:rPr>
          <w:t xml:space="preserve">No </w:t>
        </w:r>
        <w:r w:rsidRPr="006A7CD3">
          <w:rPr>
            <w:rFonts w:ascii="Times New Roman" w:eastAsia="Times New Roman" w:hAnsi="Times New Roman" w:cs="Times New Roman"/>
            <w:sz w:val="24"/>
            <w:lang w:val="id" w:eastAsia="id"/>
          </w:rPr>
          <w:t xml:space="preserve">2, Agustus </w:t>
        </w:r>
        <w:r w:rsidRPr="006A7CD3">
          <w:rPr>
            <w:rFonts w:ascii="Times New Roman" w:eastAsia="Times New Roman" w:hAnsi="Times New Roman" w:cs="Times New Roman"/>
            <w:lang w:val="id" w:eastAsia="id"/>
          </w:rPr>
          <w:t>201</w:t>
        </w:r>
        <w:r w:rsidRPr="006A7CD3">
          <w:rPr>
            <w:rFonts w:ascii="Times New Roman" w:eastAsia="Times New Roman" w:hAnsi="Times New Roman" w:cs="Times New Roman"/>
            <w:sz w:val="24"/>
            <w:lang w:val="id" w:eastAsia="id"/>
          </w:rPr>
          <w:t>9</w:t>
        </w:r>
      </w:p>
      <w:p w:rsidR="006A7CD3" w:rsidRDefault="006A7CD3">
        <w:pPr>
          <w:pStyle w:val="Header"/>
        </w:pPr>
      </w:p>
    </w:sdtContent>
  </w:sdt>
  <w:p w:rsidR="006A7CD3" w:rsidRDefault="006A7C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8991"/>
      <w:docPartObj>
        <w:docPartGallery w:val="Page Numbers (Top of Page)"/>
        <w:docPartUnique/>
      </w:docPartObj>
    </w:sdtPr>
    <w:sdtEndPr>
      <w:rPr>
        <w:noProof/>
      </w:rPr>
    </w:sdtEndPr>
    <w:sdtContent>
      <w:p w:rsidR="00394515" w:rsidRPr="00ED636D" w:rsidRDefault="008366FC" w:rsidP="00ED636D">
        <w:pPr>
          <w:spacing w:before="10"/>
          <w:ind w:left="20"/>
          <w:rPr>
            <w:rFonts w:ascii="Times New Roman" w:eastAsia="Times New Roman" w:hAnsi="Times New Roman" w:cs="Times New Roman"/>
            <w:lang w:val="id" w:eastAsia="id"/>
          </w:rPr>
        </w:pPr>
        <w:r>
          <w:t xml:space="preserve">                             </w:t>
        </w:r>
        <w:r w:rsidR="00394515" w:rsidRPr="008366FC">
          <w:rPr>
            <w:rFonts w:ascii="Times New Roman" w:hAnsi="Times New Roman" w:cs="Times New Roman"/>
            <w:i/>
          </w:rPr>
          <w:t>MATA INA:  Upaya Pemberdayaan Komunitas Perempuan</w:t>
        </w:r>
        <w:r w:rsidR="00ED636D" w:rsidRPr="008366FC">
          <w:rPr>
            <w:rFonts w:ascii="Times New Roman" w:hAnsi="Times New Roman" w:cs="Times New Roman"/>
            <w:i/>
          </w:rPr>
          <w:t xml:space="preserve"> </w:t>
        </w:r>
        <w:r w:rsidR="00ED636D" w:rsidRPr="00ED636D">
          <w:rPr>
            <w:rFonts w:ascii="Times New Roman" w:eastAsia="Times New Roman" w:hAnsi="Times New Roman" w:cs="Times New Roman"/>
            <w:lang w:val="id" w:eastAsia="id"/>
          </w:rPr>
          <w:t>|</w:t>
        </w:r>
        <w:r w:rsidR="00394515" w:rsidRPr="00C83928">
          <w:rPr>
            <w:rFonts w:ascii="Times New Roman" w:hAnsi="Times New Roman" w:cs="Times New Roman"/>
            <w:sz w:val="24"/>
            <w:szCs w:val="24"/>
          </w:rPr>
          <w:t xml:space="preserve"> </w:t>
        </w:r>
        <w:r w:rsidR="00394515" w:rsidRPr="006A7CD3">
          <w:rPr>
            <w:rFonts w:ascii="Times New Roman" w:hAnsi="Times New Roman" w:cs="Times New Roman"/>
          </w:rPr>
          <w:fldChar w:fldCharType="begin"/>
        </w:r>
        <w:r w:rsidR="00394515" w:rsidRPr="006A7CD3">
          <w:rPr>
            <w:rFonts w:ascii="Times New Roman" w:hAnsi="Times New Roman" w:cs="Times New Roman"/>
          </w:rPr>
          <w:instrText xml:space="preserve"> PAGE   \* MERGEFORMAT </w:instrText>
        </w:r>
        <w:r w:rsidR="00394515" w:rsidRPr="006A7CD3">
          <w:rPr>
            <w:rFonts w:ascii="Times New Roman" w:hAnsi="Times New Roman" w:cs="Times New Roman"/>
          </w:rPr>
          <w:fldChar w:fldCharType="separate"/>
        </w:r>
        <w:r>
          <w:rPr>
            <w:rFonts w:ascii="Times New Roman" w:hAnsi="Times New Roman" w:cs="Times New Roman"/>
            <w:noProof/>
          </w:rPr>
          <w:t>13</w:t>
        </w:r>
        <w:r w:rsidR="00394515" w:rsidRPr="006A7CD3">
          <w:rPr>
            <w:rFonts w:ascii="Times New Roman" w:hAnsi="Times New Roman" w:cs="Times New Roman"/>
            <w:noProof/>
          </w:rPr>
          <w:fldChar w:fldCharType="end"/>
        </w:r>
        <w:r w:rsidR="00394515" w:rsidRPr="006A7CD3">
          <w:rPr>
            <w:rFonts w:ascii="Times New Roman" w:eastAsia="Times New Roman" w:hAnsi="Times New Roman" w:cs="Times New Roman"/>
            <w:lang w:val="id" w:eastAsia="id"/>
          </w:rPr>
          <w:t xml:space="preserve"> </w:t>
        </w:r>
      </w:p>
      <w:p w:rsidR="00394515" w:rsidRDefault="00394515">
        <w:pPr>
          <w:pStyle w:val="Header"/>
        </w:pPr>
      </w:p>
    </w:sdtContent>
  </w:sdt>
  <w:p w:rsidR="00394515" w:rsidRDefault="003945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40EED"/>
    <w:multiLevelType w:val="hybridMultilevel"/>
    <w:tmpl w:val="E89AE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0326E"/>
    <w:multiLevelType w:val="hybridMultilevel"/>
    <w:tmpl w:val="49EE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517DF"/>
    <w:multiLevelType w:val="multilevel"/>
    <w:tmpl w:val="162CD652"/>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2ED30EE1"/>
    <w:multiLevelType w:val="multilevel"/>
    <w:tmpl w:val="3B9643A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D9A7FB2"/>
    <w:multiLevelType w:val="hybridMultilevel"/>
    <w:tmpl w:val="B4E8C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22AC"/>
    <w:rsid w:val="000100E3"/>
    <w:rsid w:val="00010967"/>
    <w:rsid w:val="00014E89"/>
    <w:rsid w:val="00031B4A"/>
    <w:rsid w:val="0005307F"/>
    <w:rsid w:val="00054CB7"/>
    <w:rsid w:val="00056141"/>
    <w:rsid w:val="0005671D"/>
    <w:rsid w:val="000714B3"/>
    <w:rsid w:val="00082FE2"/>
    <w:rsid w:val="000842BD"/>
    <w:rsid w:val="00090B57"/>
    <w:rsid w:val="0009197B"/>
    <w:rsid w:val="0009393C"/>
    <w:rsid w:val="0009604F"/>
    <w:rsid w:val="000A457E"/>
    <w:rsid w:val="000B5BE5"/>
    <w:rsid w:val="000D0D42"/>
    <w:rsid w:val="000D1958"/>
    <w:rsid w:val="000E42A0"/>
    <w:rsid w:val="000F5DBE"/>
    <w:rsid w:val="00110D75"/>
    <w:rsid w:val="00110E6C"/>
    <w:rsid w:val="00112CA0"/>
    <w:rsid w:val="00137494"/>
    <w:rsid w:val="001464B2"/>
    <w:rsid w:val="00146E8D"/>
    <w:rsid w:val="00180E59"/>
    <w:rsid w:val="00186823"/>
    <w:rsid w:val="00190EE9"/>
    <w:rsid w:val="00195802"/>
    <w:rsid w:val="001971C2"/>
    <w:rsid w:val="001A6749"/>
    <w:rsid w:val="001D1BAD"/>
    <w:rsid w:val="001D3847"/>
    <w:rsid w:val="001F11DA"/>
    <w:rsid w:val="00201686"/>
    <w:rsid w:val="00202534"/>
    <w:rsid w:val="00224C29"/>
    <w:rsid w:val="00263797"/>
    <w:rsid w:val="00263968"/>
    <w:rsid w:val="002640BE"/>
    <w:rsid w:val="00266CD0"/>
    <w:rsid w:val="00275D22"/>
    <w:rsid w:val="0027754E"/>
    <w:rsid w:val="00287239"/>
    <w:rsid w:val="00294A02"/>
    <w:rsid w:val="002A4015"/>
    <w:rsid w:val="002A4365"/>
    <w:rsid w:val="002A5D41"/>
    <w:rsid w:val="002B440E"/>
    <w:rsid w:val="002C4124"/>
    <w:rsid w:val="002D6364"/>
    <w:rsid w:val="002E6F7E"/>
    <w:rsid w:val="00316AF0"/>
    <w:rsid w:val="003273AD"/>
    <w:rsid w:val="00345A14"/>
    <w:rsid w:val="003469A3"/>
    <w:rsid w:val="00350F79"/>
    <w:rsid w:val="00363027"/>
    <w:rsid w:val="00382634"/>
    <w:rsid w:val="0039370B"/>
    <w:rsid w:val="00394515"/>
    <w:rsid w:val="003A4F36"/>
    <w:rsid w:val="003B4E68"/>
    <w:rsid w:val="003B6097"/>
    <w:rsid w:val="003C2F8E"/>
    <w:rsid w:val="003E0086"/>
    <w:rsid w:val="003E69F7"/>
    <w:rsid w:val="003F420D"/>
    <w:rsid w:val="00412EF7"/>
    <w:rsid w:val="00422364"/>
    <w:rsid w:val="00432419"/>
    <w:rsid w:val="004370C3"/>
    <w:rsid w:val="0045049C"/>
    <w:rsid w:val="00461EAC"/>
    <w:rsid w:val="0046781D"/>
    <w:rsid w:val="00484958"/>
    <w:rsid w:val="00495FEA"/>
    <w:rsid w:val="004A019C"/>
    <w:rsid w:val="004A216D"/>
    <w:rsid w:val="004A4098"/>
    <w:rsid w:val="004A7B52"/>
    <w:rsid w:val="004B736D"/>
    <w:rsid w:val="004C6922"/>
    <w:rsid w:val="004F184E"/>
    <w:rsid w:val="004F1E36"/>
    <w:rsid w:val="00504EC9"/>
    <w:rsid w:val="0051654F"/>
    <w:rsid w:val="00541DDD"/>
    <w:rsid w:val="005422C2"/>
    <w:rsid w:val="00543BA0"/>
    <w:rsid w:val="00553E9F"/>
    <w:rsid w:val="00573D25"/>
    <w:rsid w:val="00581305"/>
    <w:rsid w:val="00583BAA"/>
    <w:rsid w:val="00586CF7"/>
    <w:rsid w:val="005B2BD3"/>
    <w:rsid w:val="005E7A7E"/>
    <w:rsid w:val="00602411"/>
    <w:rsid w:val="00645700"/>
    <w:rsid w:val="00646E9D"/>
    <w:rsid w:val="0065290F"/>
    <w:rsid w:val="00661CB2"/>
    <w:rsid w:val="0066674D"/>
    <w:rsid w:val="00667E91"/>
    <w:rsid w:val="0067704F"/>
    <w:rsid w:val="00687748"/>
    <w:rsid w:val="00687991"/>
    <w:rsid w:val="00690C15"/>
    <w:rsid w:val="00694E4A"/>
    <w:rsid w:val="006A7CD3"/>
    <w:rsid w:val="006B434C"/>
    <w:rsid w:val="006B772D"/>
    <w:rsid w:val="006C1D71"/>
    <w:rsid w:val="006C7521"/>
    <w:rsid w:val="006D1FA6"/>
    <w:rsid w:val="006D70A7"/>
    <w:rsid w:val="006E0A9E"/>
    <w:rsid w:val="00710205"/>
    <w:rsid w:val="007117F6"/>
    <w:rsid w:val="00721B94"/>
    <w:rsid w:val="00735331"/>
    <w:rsid w:val="00745A75"/>
    <w:rsid w:val="0075005B"/>
    <w:rsid w:val="00774891"/>
    <w:rsid w:val="00781645"/>
    <w:rsid w:val="00781F58"/>
    <w:rsid w:val="0079146C"/>
    <w:rsid w:val="007A647D"/>
    <w:rsid w:val="007B7A29"/>
    <w:rsid w:val="007C4562"/>
    <w:rsid w:val="007E0283"/>
    <w:rsid w:val="007F3D3B"/>
    <w:rsid w:val="008032A2"/>
    <w:rsid w:val="00812AF1"/>
    <w:rsid w:val="00812FDD"/>
    <w:rsid w:val="0081542B"/>
    <w:rsid w:val="00831878"/>
    <w:rsid w:val="008334C4"/>
    <w:rsid w:val="008366FC"/>
    <w:rsid w:val="00853C05"/>
    <w:rsid w:val="00873DEC"/>
    <w:rsid w:val="00880DF2"/>
    <w:rsid w:val="008825FE"/>
    <w:rsid w:val="008948CE"/>
    <w:rsid w:val="008A5D19"/>
    <w:rsid w:val="0090226A"/>
    <w:rsid w:val="00912445"/>
    <w:rsid w:val="00920AFA"/>
    <w:rsid w:val="009229DD"/>
    <w:rsid w:val="00926A36"/>
    <w:rsid w:val="00936D44"/>
    <w:rsid w:val="00937F4F"/>
    <w:rsid w:val="009522AC"/>
    <w:rsid w:val="009564A2"/>
    <w:rsid w:val="00977294"/>
    <w:rsid w:val="00977D05"/>
    <w:rsid w:val="00983C4D"/>
    <w:rsid w:val="00992712"/>
    <w:rsid w:val="009931B1"/>
    <w:rsid w:val="00997C7F"/>
    <w:rsid w:val="009A3CE4"/>
    <w:rsid w:val="009A6D2F"/>
    <w:rsid w:val="009B2793"/>
    <w:rsid w:val="009C13C2"/>
    <w:rsid w:val="009C33F8"/>
    <w:rsid w:val="009C7D81"/>
    <w:rsid w:val="009E63A6"/>
    <w:rsid w:val="009F294A"/>
    <w:rsid w:val="00A109FF"/>
    <w:rsid w:val="00A10A5D"/>
    <w:rsid w:val="00A23811"/>
    <w:rsid w:val="00A347EE"/>
    <w:rsid w:val="00A50EB5"/>
    <w:rsid w:val="00A800ED"/>
    <w:rsid w:val="00AA1E2F"/>
    <w:rsid w:val="00AA2B83"/>
    <w:rsid w:val="00AA5A47"/>
    <w:rsid w:val="00AB1D1A"/>
    <w:rsid w:val="00AB2976"/>
    <w:rsid w:val="00AB2DDE"/>
    <w:rsid w:val="00AD382E"/>
    <w:rsid w:val="00AE2646"/>
    <w:rsid w:val="00AE5649"/>
    <w:rsid w:val="00AE570E"/>
    <w:rsid w:val="00AF6790"/>
    <w:rsid w:val="00B053C2"/>
    <w:rsid w:val="00B1107E"/>
    <w:rsid w:val="00B25F51"/>
    <w:rsid w:val="00B27329"/>
    <w:rsid w:val="00B4176A"/>
    <w:rsid w:val="00B42914"/>
    <w:rsid w:val="00B55ECF"/>
    <w:rsid w:val="00B57BAE"/>
    <w:rsid w:val="00B601DD"/>
    <w:rsid w:val="00B73FCA"/>
    <w:rsid w:val="00B90D77"/>
    <w:rsid w:val="00BA2218"/>
    <w:rsid w:val="00BF3E8C"/>
    <w:rsid w:val="00BF7847"/>
    <w:rsid w:val="00C11158"/>
    <w:rsid w:val="00C11D4B"/>
    <w:rsid w:val="00C15F22"/>
    <w:rsid w:val="00C30C1E"/>
    <w:rsid w:val="00C32AC5"/>
    <w:rsid w:val="00C34F32"/>
    <w:rsid w:val="00C373C8"/>
    <w:rsid w:val="00C40552"/>
    <w:rsid w:val="00C50D91"/>
    <w:rsid w:val="00C83928"/>
    <w:rsid w:val="00CA26D0"/>
    <w:rsid w:val="00CA3B60"/>
    <w:rsid w:val="00CB5ED3"/>
    <w:rsid w:val="00CC37E3"/>
    <w:rsid w:val="00CC5543"/>
    <w:rsid w:val="00CC775E"/>
    <w:rsid w:val="00CD7F65"/>
    <w:rsid w:val="00CE09EE"/>
    <w:rsid w:val="00CE7965"/>
    <w:rsid w:val="00D03FC4"/>
    <w:rsid w:val="00D07179"/>
    <w:rsid w:val="00D12172"/>
    <w:rsid w:val="00D3201B"/>
    <w:rsid w:val="00D54E24"/>
    <w:rsid w:val="00D6685B"/>
    <w:rsid w:val="00D764B6"/>
    <w:rsid w:val="00DA1452"/>
    <w:rsid w:val="00DC0238"/>
    <w:rsid w:val="00DC1338"/>
    <w:rsid w:val="00E14788"/>
    <w:rsid w:val="00E15AEA"/>
    <w:rsid w:val="00E346EC"/>
    <w:rsid w:val="00E540E2"/>
    <w:rsid w:val="00E5565A"/>
    <w:rsid w:val="00E80C8B"/>
    <w:rsid w:val="00E91A38"/>
    <w:rsid w:val="00EB6EF1"/>
    <w:rsid w:val="00EB75AB"/>
    <w:rsid w:val="00ED60D5"/>
    <w:rsid w:val="00ED636D"/>
    <w:rsid w:val="00F001D7"/>
    <w:rsid w:val="00F154DE"/>
    <w:rsid w:val="00F21342"/>
    <w:rsid w:val="00F318F8"/>
    <w:rsid w:val="00F433B0"/>
    <w:rsid w:val="00F45EAD"/>
    <w:rsid w:val="00F460A8"/>
    <w:rsid w:val="00F54053"/>
    <w:rsid w:val="00F76058"/>
    <w:rsid w:val="00F8621D"/>
    <w:rsid w:val="00FA3ECF"/>
    <w:rsid w:val="00FB1266"/>
    <w:rsid w:val="00FB56BA"/>
    <w:rsid w:val="00FC3059"/>
    <w:rsid w:val="00FD0964"/>
    <w:rsid w:val="00FE23EA"/>
    <w:rsid w:val="00FF2BE2"/>
    <w:rsid w:val="00FF300A"/>
    <w:rsid w:val="00FF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2B172"/>
  <w15:docId w15:val="{7F093BE4-AD4C-47C3-B040-2AA96182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2AC"/>
    <w:pPr>
      <w:spacing w:after="0" w:line="240" w:lineRule="auto"/>
      <w:ind w:left="714"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22AC"/>
    <w:pPr>
      <w:ind w:left="720"/>
      <w:contextualSpacing/>
    </w:pPr>
  </w:style>
  <w:style w:type="paragraph" w:styleId="FootnoteText">
    <w:name w:val="footnote text"/>
    <w:basedOn w:val="Normal"/>
    <w:link w:val="FootnoteTextChar"/>
    <w:uiPriority w:val="99"/>
    <w:unhideWhenUsed/>
    <w:rsid w:val="009522AC"/>
    <w:rPr>
      <w:sz w:val="20"/>
      <w:szCs w:val="20"/>
    </w:rPr>
  </w:style>
  <w:style w:type="character" w:customStyle="1" w:styleId="FootnoteTextChar">
    <w:name w:val="Footnote Text Char"/>
    <w:basedOn w:val="DefaultParagraphFont"/>
    <w:link w:val="FootnoteText"/>
    <w:uiPriority w:val="99"/>
    <w:rsid w:val="009522AC"/>
    <w:rPr>
      <w:sz w:val="20"/>
      <w:szCs w:val="20"/>
    </w:rPr>
  </w:style>
  <w:style w:type="character" w:styleId="FootnoteReference">
    <w:name w:val="footnote reference"/>
    <w:basedOn w:val="DefaultParagraphFont"/>
    <w:uiPriority w:val="99"/>
    <w:unhideWhenUsed/>
    <w:rsid w:val="009522AC"/>
    <w:rPr>
      <w:vertAlign w:val="superscript"/>
    </w:rPr>
  </w:style>
  <w:style w:type="character" w:styleId="Hyperlink">
    <w:name w:val="Hyperlink"/>
    <w:basedOn w:val="DefaultParagraphFont"/>
    <w:uiPriority w:val="99"/>
    <w:unhideWhenUsed/>
    <w:rsid w:val="009522AC"/>
    <w:rPr>
      <w:color w:val="0000FF" w:themeColor="hyperlink"/>
      <w:u w:val="single"/>
    </w:rPr>
  </w:style>
  <w:style w:type="paragraph" w:styleId="NoSpacing">
    <w:name w:val="No Spacing"/>
    <w:link w:val="NoSpacingChar"/>
    <w:uiPriority w:val="1"/>
    <w:qFormat/>
    <w:rsid w:val="009522AC"/>
    <w:pPr>
      <w:spacing w:after="0" w:line="240" w:lineRule="auto"/>
    </w:pPr>
    <w:rPr>
      <w:rFonts w:eastAsia="Times New Roman"/>
    </w:rPr>
  </w:style>
  <w:style w:type="character" w:customStyle="1" w:styleId="NoSpacingChar">
    <w:name w:val="No Spacing Char"/>
    <w:basedOn w:val="DefaultParagraphFont"/>
    <w:link w:val="NoSpacing"/>
    <w:uiPriority w:val="1"/>
    <w:rsid w:val="009522AC"/>
    <w:rPr>
      <w:rFonts w:eastAsia="Times New Roman"/>
    </w:rPr>
  </w:style>
  <w:style w:type="character" w:customStyle="1" w:styleId="ListParagraphChar">
    <w:name w:val="List Paragraph Char"/>
    <w:basedOn w:val="DefaultParagraphFont"/>
    <w:link w:val="ListParagraph"/>
    <w:uiPriority w:val="34"/>
    <w:locked/>
    <w:rsid w:val="009522AC"/>
  </w:style>
  <w:style w:type="paragraph" w:styleId="Footer">
    <w:name w:val="footer"/>
    <w:basedOn w:val="Normal"/>
    <w:link w:val="FooterChar"/>
    <w:uiPriority w:val="99"/>
    <w:unhideWhenUsed/>
    <w:rsid w:val="009522AC"/>
    <w:pPr>
      <w:tabs>
        <w:tab w:val="center" w:pos="4680"/>
        <w:tab w:val="right" w:pos="9360"/>
      </w:tabs>
    </w:pPr>
  </w:style>
  <w:style w:type="character" w:customStyle="1" w:styleId="FooterChar">
    <w:name w:val="Footer Char"/>
    <w:basedOn w:val="DefaultParagraphFont"/>
    <w:link w:val="Footer"/>
    <w:uiPriority w:val="99"/>
    <w:rsid w:val="009522AC"/>
  </w:style>
  <w:style w:type="character" w:styleId="Emphasis">
    <w:name w:val="Emphasis"/>
    <w:basedOn w:val="DefaultParagraphFont"/>
    <w:uiPriority w:val="20"/>
    <w:qFormat/>
    <w:rsid w:val="00721B94"/>
    <w:rPr>
      <w:i/>
      <w:iCs/>
    </w:rPr>
  </w:style>
  <w:style w:type="paragraph" w:styleId="BalloonText">
    <w:name w:val="Balloon Text"/>
    <w:basedOn w:val="Normal"/>
    <w:link w:val="BalloonTextChar"/>
    <w:uiPriority w:val="99"/>
    <w:semiHidden/>
    <w:unhideWhenUsed/>
    <w:rsid w:val="009C7D81"/>
    <w:rPr>
      <w:rFonts w:ascii="Tahoma" w:hAnsi="Tahoma" w:cs="Tahoma"/>
      <w:sz w:val="16"/>
      <w:szCs w:val="16"/>
    </w:rPr>
  </w:style>
  <w:style w:type="character" w:customStyle="1" w:styleId="BalloonTextChar">
    <w:name w:val="Balloon Text Char"/>
    <w:basedOn w:val="DefaultParagraphFont"/>
    <w:link w:val="BalloonText"/>
    <w:uiPriority w:val="99"/>
    <w:semiHidden/>
    <w:rsid w:val="009C7D81"/>
    <w:rPr>
      <w:rFonts w:ascii="Tahoma" w:hAnsi="Tahoma" w:cs="Tahoma"/>
      <w:sz w:val="16"/>
      <w:szCs w:val="16"/>
    </w:rPr>
  </w:style>
  <w:style w:type="paragraph" w:styleId="Bibliography">
    <w:name w:val="Bibliography"/>
    <w:basedOn w:val="Normal"/>
    <w:next w:val="Normal"/>
    <w:uiPriority w:val="37"/>
    <w:unhideWhenUsed/>
    <w:rsid w:val="002A4015"/>
  </w:style>
  <w:style w:type="paragraph" w:styleId="Header">
    <w:name w:val="header"/>
    <w:basedOn w:val="Normal"/>
    <w:link w:val="HeaderChar"/>
    <w:uiPriority w:val="99"/>
    <w:unhideWhenUsed/>
    <w:rsid w:val="006A7CD3"/>
    <w:pPr>
      <w:tabs>
        <w:tab w:val="center" w:pos="4680"/>
        <w:tab w:val="right" w:pos="9360"/>
      </w:tabs>
    </w:pPr>
  </w:style>
  <w:style w:type="character" w:customStyle="1" w:styleId="HeaderChar">
    <w:name w:val="Header Char"/>
    <w:basedOn w:val="DefaultParagraphFont"/>
    <w:link w:val="Header"/>
    <w:uiPriority w:val="99"/>
    <w:rsid w:val="006A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pie_engel@yaho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752018037@student.uksw.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31100/jurkam.v3i2.36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Wat151</b:Tag>
    <b:SourceType>Report</b:SourceType>
    <b:Guid>{BB3A1BFE-7E24-4F9C-801C-B1A0B67A5768}</b:Guid>
    <b:Author>
      <b:Author>
        <b:NameList>
          <b:Person>
            <b:Last>Wattimena</b:Last>
            <b:First>Jessy</b:First>
          </b:Person>
        </b:NameList>
      </b:Author>
    </b:Author>
    <b:Title>Peran perempuan pasca perceraian perspektif konseling feminis</b:Title>
    <b:Year>2015</b:Year>
    <b:Publisher>Tesis tidak diterbitkan</b:Publisher>
    <b:City>Salatiga</b:City>
    <b:Department>Pascasarjana Magister Sosiologi Agama</b:Department>
    <b:Institution>UKSW</b:Institution>
    <b:RefOrder>4</b:RefOrder>
  </b:Source>
  <b:Source>
    <b:Tag>Noy151</b:Tag>
    <b:SourceType>Report</b:SourceType>
    <b:Guid>{EC1899D2-DFF9-4587-A4CA-09B76731C592}</b:Guid>
    <b:Author>
      <b:Author>
        <b:NameList>
          <b:Person>
            <b:Last>Noya</b:Last>
            <b:First>Hetty</b:First>
          </b:Person>
        </b:NameList>
      </b:Author>
    </b:Author>
    <b:Title>Peran single parent terhadap anak dari perspektif konseling feminis</b:Title>
    <b:Year>2015</b:Year>
    <b:City>Salatiga</b:City>
    <b:Publisher>Tesis tidak diterbitkan</b:Publisher>
    <b:Department>Pascasarjana Magister Sosisologi Agama</b:Department>
    <b:Institution>UKSW</b:Institution>
    <b:RefOrder>3</b:RefOrder>
  </b:Source>
  <b:Source>
    <b:Tag>Cre101</b:Tag>
    <b:SourceType>Book</b:SourceType>
    <b:Guid>{8DB304B8-D6C7-4699-8DE2-F96641BEA218}</b:Guid>
    <b:Author>
      <b:Author>
        <b:NameList>
          <b:Person>
            <b:Last>Creswell</b:Last>
            <b:First>John.</b:First>
            <b:Middle>W</b:Middle>
          </b:Person>
        </b:NameList>
      </b:Author>
    </b:Author>
    <b:Title>Research design: Pendekatan Kualitatif, Juantitatif dan Mixed</b:Title>
    <b:Year>2010</b:Year>
    <b:Publisher>Pustaka Pelajar</b:Publisher>
    <b:City>Yogyakarta</b:City>
    <b:RefOrder>6</b:RefOrder>
  </b:Source>
  <b:Source>
    <b:Tag>Sug131</b:Tag>
    <b:SourceType>Book</b:SourceType>
    <b:Guid>{7656A209-A826-47CE-93BD-15906BAAA0A6}</b:Guid>
    <b:Author>
      <b:Author>
        <b:NameList>
          <b:Person>
            <b:Last>Sugiyono</b:Last>
          </b:Person>
        </b:NameList>
      </b:Author>
    </b:Author>
    <b:Title>Metode Penelitian Kuantitatif dan R&amp;D</b:Title>
    <b:Year>2013</b:Year>
    <b:City>Bandung</b:City>
    <b:Publisher>Alfabeta</b:Publisher>
    <b:RefOrder>7</b:RefOrder>
  </b:Source>
  <b:Source>
    <b:Tag>Tiw151</b:Tag>
    <b:SourceType>Book</b:SourceType>
    <b:Guid>{69856C79-8DA5-4EF1-A200-2A36C27E29D1}</b:Guid>
    <b:Author>
      <b:Author>
        <b:NameList>
          <b:Person>
            <b:Last>Tiwery</b:Last>
            <b:First>Judit.</b:First>
            <b:Middle>W</b:Middle>
          </b:Person>
        </b:NameList>
      </b:Author>
    </b:Author>
    <b:Title>TEOLOGI INA: Terlahir dari rahim Maluku</b:Title>
    <b:Year>2015</b:Year>
    <b:City>Jakarta</b:City>
    <b:Publisher>BPK Gunung Mulia</b:Publisher>
    <b:RefOrder>9</b:RefOrder>
  </b:Source>
  <b:Source>
    <b:Tag>Run131</b:Tag>
    <b:SourceType>JournalArticle</b:SourceType>
    <b:Guid>{BF822B3B-16BD-4FB6-9F9F-ED6C9BB01917}</b:Guid>
    <b:Author>
      <b:Author>
        <b:NameList>
          <b:Person>
            <b:Last>Rungreangkulkij</b:Last>
            <b:First>Theinkaw</b:First>
            <b:Middle>&amp;</b:Middle>
          </b:Person>
        </b:NameList>
      </b:Author>
    </b:Author>
    <b:Title>The effectiveness of Postmodern Feminist Empowering Counseling for Abused Woman: A Perspectives of Thai Abused Woman</b:Title>
    <b:Year>2013</b:Year>
    <b:JournalName>International Journal of Behavioral Science</b:JournalName>
    <b:Volume>Vol. 8, No 1</b:Volume>
    <b:RefOrder>10</b:RefOrder>
  </b:Source>
  <b:Source>
    <b:Tag>Eng161</b:Tag>
    <b:SourceType>Book</b:SourceType>
    <b:Guid>{854B7427-B333-4B7E-898A-5389F84DA438}</b:Guid>
    <b:Author>
      <b:Author>
        <b:NameList>
          <b:Person>
            <b:Last>Engel</b:Last>
            <b:First>Jacob.</b:First>
            <b:Middle>D</b:Middle>
          </b:Person>
        </b:NameList>
      </b:Author>
    </b:Author>
    <b:Title>Konseling Pastoral dan Isu-isu kontemporer</b:Title>
    <b:Year>2016</b:Year>
    <b:City>Jakarta</b:City>
    <b:Publisher>BPK Gunung Mulia</b:Publisher>
    <b:RefOrder>11</b:RefOrder>
  </b:Source>
  <b:Source>
    <b:Tag>Wid161</b:Tag>
    <b:SourceType>Book</b:SourceType>
    <b:Guid>{BB5E5980-64F5-4D1A-AC19-B92432FB6DDA}</b:Guid>
    <b:Author>
      <b:Author>
        <b:NameList>
          <b:Person>
            <b:Last>Widjaja</b:Last>
            <b:First>Paulus.</b:First>
            <b:Middle>S</b:Middle>
          </b:Person>
        </b:NameList>
      </b:Author>
    </b:Author>
    <b:Title>Perempuan, Konflik &amp; Rekonsiliasi: Perspektif Teologi dan Praksis</b:Title>
    <b:Year>2016</b:Year>
    <b:City>Jakarta</b:City>
    <b:Publisher>BPK Gunung Mulia</b:Publisher>
    <b:RefOrder>12</b:RefOrder>
  </b:Source>
  <b:Source>
    <b:Tag>Eng143</b:Tag>
    <b:SourceType>Book</b:SourceType>
    <b:Guid>{FC809B28-3A1A-46B7-B965-776F0F096459}</b:Guid>
    <b:Author>
      <b:Author>
        <b:NameList>
          <b:Person>
            <b:Last>Engel</b:Last>
            <b:First>Jacob.</b:First>
            <b:Middle>D</b:Middle>
          </b:Person>
        </b:NameList>
      </b:Author>
    </b:Author>
    <b:Title>Nilai Dasar Logo Konseling</b:Title>
    <b:Year>2014</b:Year>
    <b:City>Yogyakarta</b:City>
    <b:Publisher>PT Kanisius</b:Publisher>
    <b:RefOrder>21</b:RefOrder>
  </b:Source>
  <b:Source>
    <b:Tag>Eng18</b:Tag>
    <b:SourceType>Book</b:SourceType>
    <b:Guid>{9AE458EE-A426-437C-81AB-8C69751BE5C6}</b:Guid>
    <b:Author>
      <b:Author>
        <b:NameList>
          <b:Person>
            <b:Last>Engel</b:Last>
            <b:First>Jacob.</b:First>
            <b:Middle>D</b:Middle>
          </b:Person>
        </b:NameList>
      </b:Author>
    </b:Author>
    <b:Title>Konseling Masalah Masyarakat</b:Title>
    <b:Year>2018</b:Year>
    <b:City>Yogyakarta</b:City>
    <b:Publisher>PT KANISIUS</b:Publisher>
    <b:RefOrder>17</b:RefOrder>
  </b:Source>
  <b:Source>
    <b:Tag>Fra06</b:Tag>
    <b:SourceType>Book</b:SourceType>
    <b:Guid>{411108E7-7C71-4C95-A433-1D201B8479C6}</b:Guid>
    <b:Author>
      <b:Author>
        <b:NameList>
          <b:Person>
            <b:Last>Frankl</b:Last>
            <b:First>Victor.</b:First>
            <b:Middle>E</b:Middle>
          </b:Person>
        </b:NameList>
      </b:Author>
    </b:Author>
    <b:Title>LOGOTERAPI: Terapi Psikologi Melalui Pemaknaan Eksistensi</b:Title>
    <b:Year>2006</b:Year>
    <b:City>Yogyakarta</b:City>
    <b:Publisher>Kreasi Wacana</b:Publisher>
    <b:RefOrder>13</b:RefOrder>
  </b:Source>
  <b:Source>
    <b:Tag>Cli02</b:Tag>
    <b:SourceType>Book</b:SourceType>
    <b:Guid>{5A8005EE-7062-43F2-B8C4-97BFBF6A79FA}</b:Guid>
    <b:Author>
      <b:Author>
        <b:NameList>
          <b:Person>
            <b:Last>Clinebell</b:Last>
            <b:First>Howard</b:First>
          </b:Person>
        </b:NameList>
      </b:Author>
    </b:Author>
    <b:Title>Tipe-tipe dasar pendampingan dan konseling pastoral</b:Title>
    <b:Year>2002</b:Year>
    <b:City>Yogyakarta</b:City>
    <b:Publisher>PT KANISIUS</b:Publisher>
    <b:RefOrder>15</b:RefOrder>
  </b:Source>
  <b:Source>
    <b:Tag>How11</b:Tag>
    <b:SourceType>JournalArticle</b:SourceType>
    <b:Guid>{10926D39-EC66-40B9-82C1-C5CB0D7982C9}</b:Guid>
    <b:Author>
      <b:Author>
        <b:NameList>
          <b:Person>
            <b:Last>Howard</b:Last>
            <b:First>Robyn.</b:First>
            <b:Middle>A</b:Middle>
          </b:Person>
        </b:NameList>
      </b:Author>
    </b:Author>
    <b:Title>Concepts and Controversies in Grief and Loss</b:Title>
    <b:Year>2011</b:Year>
    <b:JournalName>Journalof Mental Health Counseling</b:JournalName>
    <b:Month>January</b:Month>
    <b:Volume>Vol. 33, No 01, 4</b:Volume>
    <b:RefOrder>14</b:RefOrder>
  </b:Source>
  <b:Source>
    <b:Tag>Eng162</b:Tag>
    <b:SourceType>Book</b:SourceType>
    <b:Guid>{903DEBE0-1191-424B-9D33-992E7D0B48F3}</b:Guid>
    <b:Author>
      <b:Author>
        <b:NameList>
          <b:Person>
            <b:Last>Engel</b:Last>
            <b:First>Jacob.</b:First>
            <b:Middle>D</b:Middle>
          </b:Person>
        </b:NameList>
      </b:Author>
    </b:Author>
    <b:Title>Pastoral dan Kebutuhan Dasar Konseling</b:Title>
    <b:Year>2016</b:Year>
    <b:City>Jakarta</b:City>
    <b:Publisher>BPK Gunung Mulia</b:Publisher>
    <b:RefOrder>22</b:RefOrder>
  </b:Source>
  <b:Source>
    <b:Tag>Vaa17</b:Tag>
    <b:SourceType>Book</b:SourceType>
    <b:Guid>{C906F52E-1A4A-4C41-A925-FEDFF525B596}</b:Guid>
    <b:Author>
      <b:Author>
        <b:NameList>
          <b:Person>
            <b:Last>Vaan Beek</b:Last>
            <b:First>Art</b:First>
          </b:Person>
        </b:NameList>
      </b:Author>
    </b:Author>
    <b:Title>Pendampingan Pastoral</b:Title>
    <b:Year>2017</b:Year>
    <b:City>Jakarta</b:City>
    <b:Publisher>BPK Gunung Mulia</b:Publisher>
    <b:RefOrder>16</b:RefOrder>
  </b:Source>
  <b:Source>
    <b:Tag>Bas07</b:Tag>
    <b:SourceType>Book</b:SourceType>
    <b:Guid>{06540F2D-D5D2-4CD8-BA80-94303CCB84A7}</b:Guid>
    <b:Author>
      <b:Author>
        <b:NameList>
          <b:Person>
            <b:Last>Bastaman</b:Last>
            <b:First>H.</b:First>
            <b:Middle>D</b:Middle>
          </b:Person>
        </b:NameList>
      </b:Author>
    </b:Author>
    <b:Title>LOGOTERAPI: Psikologi untuk menemukan makna hidup dan meraih hidup bermakna</b:Title>
    <b:Year>2007</b:Year>
    <b:City>Jakarta</b:City>
    <b:Publisher>PT Rajagrafindo Persada</b:Publisher>
    <b:RefOrder>18</b:RefOrder>
  </b:Source>
  <b:Source>
    <b:Tag>Wha04</b:Tag>
    <b:SourceType>JournalArticle</b:SourceType>
    <b:Guid>{FC314729-8AE0-47BE-90AD-24BCF2120C0C}</b:Guid>
    <b:Author>
      <b:Author>
        <b:NameList>
          <b:Person>
            <b:Last>Whalen</b:Last>
            <b:First>Mollie</b:First>
            <b:Middle>&amp; Barber, Jill. S</b:Middle>
          </b:Person>
        </b:NameList>
      </b:Author>
    </b:Author>
    <b:Title>Counseling Practice With Feminist Multicultural Perspectives</b:Title>
    <b:Year>2004</b:Year>
    <b:JournalName>Journal of Multicultural Counseling and Development</b:JournalName>
    <b:Pages>379-389</b:Pages>
    <b:Volume>Vol. 32</b:Volume>
    <b:RefOrder>19</b:RefOrder>
  </b:Source>
  <b:Source>
    <b:Tag>Sad10</b:Tag>
    <b:SourceType>Book</b:SourceType>
    <b:Guid>{BA1F2F46-B3E7-47D1-B070-C4F2345F015A}</b:Guid>
    <b:Author>
      <b:Author>
        <b:NameList>
          <b:Person>
            <b:Last>Sadli</b:Last>
            <b:First>Saparinah</b:First>
          </b:Person>
        </b:NameList>
      </b:Author>
    </b:Author>
    <b:Title>Berbeda tetapi Setara: Pemikiran tentang kajian Perempuan </b:Title>
    <b:Year>2010</b:Year>
    <b:City>Jakarta</b:City>
    <b:Publisher>PT Kompas Media Nusantara</b:Publisher>
    <b:RefOrder>20</b:RefOrder>
  </b:Source>
  <b:Source>
    <b:Tag>San98</b:Tag>
    <b:SourceType>JournalArticle</b:SourceType>
    <b:Guid>{A920BFFA-00B3-493D-8DF6-7C0B89DB8B02}</b:Guid>
    <b:Author>
      <b:Author>
        <b:NameList>
          <b:Person>
            <b:Last>Sands</b:Last>
            <b:First>T</b:First>
          </b:Person>
        </b:NameList>
      </b:Author>
    </b:Author>
    <b:Title>Feminist counseling an female adolescents: Treatment strategies for depression</b:Title>
    <b:Year>1998</b:Year>
    <b:JournalName>Journal of Mental Health Counseling</b:JournalName>
    <b:Pages>42-54</b:Pages>
    <b:Volume>20 (1)</b:Volume>
    <b:RefOrder>1</b:RefOrder>
  </b:Source>
  <b:Source>
    <b:Tag>Bro06</b:Tag>
    <b:SourceType>Book</b:SourceType>
    <b:Guid>{6904E3C1-811A-4ED5-B7EB-A7E87016BB4A}</b:Guid>
    <b:Author>
      <b:Author>
        <b:NameList>
          <b:Person>
            <b:Last>Brown</b:Last>
            <b:First>B</b:First>
          </b:Person>
        </b:NameList>
      </b:Author>
    </b:Author>
    <b:Title>Feminist therapy</b:Title>
    <b:Year>2006</b:Year>
    <b:City>USA</b:City>
    <b:Publisher>American Psychological Association</b:Publisher>
    <b:RefOrder>2</b:RefOrder>
  </b:Source>
  <b:Source>
    <b:Tag>Fra</b:Tag>
    <b:SourceType>Book</b:SourceType>
    <b:Guid>{7A20442B-E422-4E90-9020-7D4A52514B8A}</b:Guid>
    <b:Author>
      <b:Author>
        <b:NameList>
          <b:Person>
            <b:Last>Francis</b:Last>
            <b:First>Merrill,</b:First>
            <b:Middle>E</b:Middle>
          </b:Person>
        </b:NameList>
      </b:Author>
    </b:Author>
    <b:Title>Society &amp; Culture an Introduction to Sosiology</b:Title>
    <b:Edition>Third edition</b:Edition>
    <b:Year>1958</b:Year>
    <b:RefOrder>5</b:RefOrder>
  </b:Source>
  <b:Source>
    <b:Tag>Pat17</b:Tag>
    <b:SourceType>DocumentFromInternetSite</b:SourceType>
    <b:Guid>{47FCEFC1-638A-4008-8155-FC91B7D74310}</b:Guid>
    <b:Author>
      <b:Author>
        <b:NameList>
          <b:Person>
            <b:Last>Pattipeilohy</b:Last>
            <b:First>M.</b:First>
            <b:Middle>M</b:Middle>
          </b:Person>
        </b:NameList>
      </b:Author>
    </b:Author>
    <b:Title>INA: Perempuan Maluku dalam Bejana kehidupan</b:Title>
    <b:Year>2017</b:Year>
    <b:InternetSiteTitle>https://kebudayaan.kemdikbud.go.id/bpnbmaluku/ina-perempuan-maluku-dalam-bejana-kehidupan/</b:InternetSiteTitle>
    <b:Month>September</b:Month>
    <b:Day>14</b:Day>
    <b:RefOrder>8</b:RefOrder>
  </b:Source>
</b:Sources>
</file>

<file path=customXml/itemProps1.xml><?xml version="1.0" encoding="utf-8"?>
<ds:datastoreItem xmlns:ds="http://schemas.openxmlformats.org/officeDocument/2006/customXml" ds:itemID="{48BF2B3C-1FEC-4AB5-9477-2D4CCAB4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15767</TotalTime>
  <Pages>13</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LORD</dc:creator>
  <cp:lastModifiedBy>Salakory</cp:lastModifiedBy>
  <cp:revision>68</cp:revision>
  <dcterms:created xsi:type="dcterms:W3CDTF">2019-10-05T02:48:00Z</dcterms:created>
  <dcterms:modified xsi:type="dcterms:W3CDTF">2019-11-13T07:18:00Z</dcterms:modified>
</cp:coreProperties>
</file>