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5E" w:rsidRPr="00B5551E" w:rsidRDefault="00717E5E" w:rsidP="00717E5E">
      <w:pPr>
        <w:pStyle w:val="BodyText"/>
        <w:rPr>
          <w:sz w:val="20"/>
        </w:rPr>
      </w:pPr>
    </w:p>
    <w:p w:rsidR="00717E5E" w:rsidRPr="00B5551E" w:rsidRDefault="00717E5E" w:rsidP="00717E5E">
      <w:pPr>
        <w:pStyle w:val="BodyText"/>
        <w:rPr>
          <w:sz w:val="20"/>
        </w:rPr>
      </w:pPr>
    </w:p>
    <w:p w:rsidR="00717E5E" w:rsidRPr="00B5551E" w:rsidRDefault="00717E5E" w:rsidP="00717E5E">
      <w:pPr>
        <w:pStyle w:val="BodyText"/>
        <w:spacing w:before="1"/>
        <w:rPr>
          <w:sz w:val="19"/>
        </w:rPr>
      </w:pPr>
    </w:p>
    <w:p w:rsidR="00717E5E" w:rsidRPr="00B5551E" w:rsidRDefault="00717E5E" w:rsidP="00717E5E">
      <w:pPr>
        <w:spacing w:before="93"/>
        <w:ind w:left="1280" w:right="1388"/>
        <w:jc w:val="center"/>
        <w:rPr>
          <w:sz w:val="18"/>
        </w:rPr>
      </w:pPr>
      <w:r w:rsidRPr="00B5551E">
        <w:rPr>
          <w:noProof/>
          <w:lang w:eastAsia="id-ID"/>
        </w:rPr>
        <w:drawing>
          <wp:anchor distT="0" distB="0" distL="0" distR="0" simplePos="0" relativeHeight="251660288" behindDoc="0" locked="0" layoutInCell="1" allowOverlap="1">
            <wp:simplePos x="0" y="0"/>
            <wp:positionH relativeFrom="page">
              <wp:posOffset>1280160</wp:posOffset>
            </wp:positionH>
            <wp:positionV relativeFrom="paragraph">
              <wp:posOffset>-431897</wp:posOffset>
            </wp:positionV>
            <wp:extent cx="655954" cy="803275"/>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5954" cy="803275"/>
                    </a:xfrm>
                    <a:prstGeom prst="rect">
                      <a:avLst/>
                    </a:prstGeom>
                  </pic:spPr>
                </pic:pic>
              </a:graphicData>
            </a:graphic>
          </wp:anchor>
        </w:drawing>
      </w:r>
      <w:r w:rsidRPr="00B5551E">
        <w:rPr>
          <w:spacing w:val="-2"/>
          <w:sz w:val="18"/>
        </w:rPr>
        <w:t>Available</w:t>
      </w:r>
      <w:r w:rsidRPr="00B5551E">
        <w:rPr>
          <w:spacing w:val="-15"/>
          <w:sz w:val="18"/>
        </w:rPr>
        <w:t xml:space="preserve"> </w:t>
      </w:r>
      <w:r w:rsidRPr="00B5551E">
        <w:rPr>
          <w:spacing w:val="-1"/>
          <w:sz w:val="18"/>
        </w:rPr>
        <w:t>online</w:t>
      </w:r>
      <w:r w:rsidRPr="00B5551E">
        <w:rPr>
          <w:spacing w:val="-9"/>
          <w:sz w:val="18"/>
        </w:rPr>
        <w:t xml:space="preserve"> </w:t>
      </w:r>
      <w:r w:rsidRPr="00B5551E">
        <w:rPr>
          <w:spacing w:val="-1"/>
          <w:sz w:val="18"/>
        </w:rPr>
        <w:t>at</w:t>
      </w:r>
      <w:r w:rsidRPr="00B5551E">
        <w:rPr>
          <w:spacing w:val="1"/>
          <w:sz w:val="18"/>
        </w:rPr>
        <w:t xml:space="preserve"> </w:t>
      </w:r>
      <w:hyperlink r:id="rId8">
        <w:r w:rsidRPr="00B5551E">
          <w:rPr>
            <w:spacing w:val="-1"/>
            <w:sz w:val="18"/>
          </w:rPr>
          <w:t>http://journal.stkip-andi-matappa.ac.id/index.php/</w:t>
        </w:r>
      </w:hyperlink>
      <w:r w:rsidRPr="00B5551E">
        <w:rPr>
          <w:spacing w:val="-1"/>
          <w:sz w:val="18"/>
        </w:rPr>
        <w:t>histogram/index</w:t>
      </w:r>
    </w:p>
    <w:p w:rsidR="00717E5E" w:rsidRPr="00B5551E" w:rsidRDefault="00717E5E" w:rsidP="00717E5E">
      <w:pPr>
        <w:spacing w:before="2"/>
        <w:ind w:left="1280" w:right="929"/>
        <w:jc w:val="center"/>
        <w:rPr>
          <w:b/>
          <w:sz w:val="20"/>
        </w:rPr>
      </w:pPr>
      <w:r w:rsidRPr="00B5551E">
        <w:rPr>
          <w:b/>
          <w:spacing w:val="-1"/>
          <w:sz w:val="20"/>
        </w:rPr>
        <w:t>Histogram</w:t>
      </w:r>
      <w:r w:rsidRPr="00B5551E">
        <w:rPr>
          <w:b/>
          <w:spacing w:val="2"/>
          <w:sz w:val="20"/>
        </w:rPr>
        <w:t xml:space="preserve"> </w:t>
      </w:r>
      <w:r w:rsidRPr="00B5551E">
        <w:rPr>
          <w:b/>
          <w:spacing w:val="-1"/>
          <w:sz w:val="20"/>
        </w:rPr>
        <w:t>:</w:t>
      </w:r>
      <w:r w:rsidRPr="00B5551E">
        <w:rPr>
          <w:b/>
          <w:spacing w:val="1"/>
          <w:sz w:val="20"/>
        </w:rPr>
        <w:t xml:space="preserve"> </w:t>
      </w:r>
      <w:r w:rsidRPr="00B5551E">
        <w:rPr>
          <w:b/>
          <w:spacing w:val="-1"/>
          <w:sz w:val="20"/>
        </w:rPr>
        <w:t>Jurnal</w:t>
      </w:r>
      <w:r w:rsidRPr="00B5551E">
        <w:rPr>
          <w:b/>
          <w:spacing w:val="-7"/>
          <w:sz w:val="20"/>
        </w:rPr>
        <w:t xml:space="preserve"> </w:t>
      </w:r>
      <w:r w:rsidRPr="00B5551E">
        <w:rPr>
          <w:b/>
          <w:spacing w:val="-1"/>
          <w:sz w:val="20"/>
        </w:rPr>
        <w:t>Pendidikan</w:t>
      </w:r>
      <w:r w:rsidRPr="00B5551E">
        <w:rPr>
          <w:b/>
          <w:spacing w:val="-11"/>
          <w:sz w:val="20"/>
        </w:rPr>
        <w:t xml:space="preserve"> </w:t>
      </w:r>
      <w:r w:rsidRPr="00B5551E">
        <w:rPr>
          <w:b/>
          <w:spacing w:val="-1"/>
          <w:sz w:val="20"/>
        </w:rPr>
        <w:t>Matematika</w:t>
      </w:r>
      <w:r w:rsidRPr="00B5551E">
        <w:rPr>
          <w:b/>
          <w:spacing w:val="-11"/>
          <w:sz w:val="20"/>
        </w:rPr>
        <w:t xml:space="preserve"> </w:t>
      </w:r>
      <w:r w:rsidR="003424AD" w:rsidRPr="00B5551E">
        <w:rPr>
          <w:b/>
          <w:sz w:val="20"/>
        </w:rPr>
        <w:t>x</w:t>
      </w:r>
      <w:r w:rsidRPr="00B5551E">
        <w:rPr>
          <w:b/>
          <w:sz w:val="20"/>
        </w:rPr>
        <w:t>(</w:t>
      </w:r>
      <w:r w:rsidR="003424AD" w:rsidRPr="00B5551E">
        <w:rPr>
          <w:b/>
          <w:sz w:val="20"/>
        </w:rPr>
        <w:t>x</w:t>
      </w:r>
      <w:r w:rsidRPr="00B5551E">
        <w:rPr>
          <w:b/>
          <w:sz w:val="20"/>
        </w:rPr>
        <w:t>),</w:t>
      </w:r>
      <w:r w:rsidRPr="00B5551E">
        <w:rPr>
          <w:b/>
          <w:spacing w:val="-1"/>
          <w:sz w:val="20"/>
        </w:rPr>
        <w:t xml:space="preserve"> </w:t>
      </w:r>
      <w:r w:rsidR="003424AD" w:rsidRPr="00B5551E">
        <w:rPr>
          <w:b/>
          <w:sz w:val="20"/>
        </w:rPr>
        <w:t>xxxx</w:t>
      </w:r>
      <w:r w:rsidRPr="00B5551E">
        <w:rPr>
          <w:b/>
          <w:sz w:val="20"/>
        </w:rPr>
        <w:t>,</w:t>
      </w:r>
      <w:r w:rsidRPr="00B5551E">
        <w:rPr>
          <w:b/>
          <w:spacing w:val="-3"/>
          <w:sz w:val="20"/>
        </w:rPr>
        <w:t xml:space="preserve"> </w:t>
      </w:r>
      <w:r w:rsidR="003424AD" w:rsidRPr="00B5551E">
        <w:rPr>
          <w:b/>
          <w:sz w:val="20"/>
        </w:rPr>
        <w:t>xx</w:t>
      </w:r>
      <w:r w:rsidRPr="00B5551E">
        <w:rPr>
          <w:b/>
          <w:spacing w:val="1"/>
          <w:sz w:val="20"/>
        </w:rPr>
        <w:t xml:space="preserve"> </w:t>
      </w:r>
      <w:r w:rsidRPr="00B5551E">
        <w:rPr>
          <w:b/>
          <w:sz w:val="20"/>
        </w:rPr>
        <w:t>-</w:t>
      </w:r>
      <w:r w:rsidRPr="00B5551E">
        <w:rPr>
          <w:b/>
          <w:spacing w:val="2"/>
          <w:sz w:val="20"/>
        </w:rPr>
        <w:t xml:space="preserve"> </w:t>
      </w:r>
      <w:r w:rsidR="003424AD" w:rsidRPr="00B5551E">
        <w:rPr>
          <w:b/>
          <w:sz w:val="20"/>
        </w:rPr>
        <w:t>xx</w:t>
      </w:r>
    </w:p>
    <w:p w:rsidR="00717E5E" w:rsidRPr="00B5551E" w:rsidRDefault="00717E5E" w:rsidP="00717E5E">
      <w:pPr>
        <w:pStyle w:val="BodyText"/>
        <w:rPr>
          <w:b/>
          <w:sz w:val="20"/>
        </w:rPr>
      </w:pPr>
    </w:p>
    <w:p w:rsidR="00717E5E" w:rsidRPr="00B5551E" w:rsidRDefault="00717E5E" w:rsidP="00717E5E">
      <w:pPr>
        <w:pStyle w:val="BodyText"/>
        <w:spacing w:before="10"/>
        <w:rPr>
          <w:b/>
          <w:sz w:val="10"/>
        </w:rPr>
      </w:pPr>
    </w:p>
    <w:tbl>
      <w:tblPr>
        <w:tblW w:w="0" w:type="auto"/>
        <w:tblInd w:w="588" w:type="dxa"/>
        <w:tblLayout w:type="fixed"/>
        <w:tblCellMar>
          <w:left w:w="0" w:type="dxa"/>
          <w:right w:w="0" w:type="dxa"/>
        </w:tblCellMar>
        <w:tblLook w:val="01E0"/>
      </w:tblPr>
      <w:tblGrid>
        <w:gridCol w:w="7948"/>
      </w:tblGrid>
      <w:tr w:rsidR="00717E5E" w:rsidRPr="00B5551E" w:rsidTr="00717E5E">
        <w:trPr>
          <w:trHeight w:val="1283"/>
        </w:trPr>
        <w:tc>
          <w:tcPr>
            <w:tcW w:w="7948" w:type="dxa"/>
            <w:tcBorders>
              <w:top w:val="single" w:sz="4" w:space="0" w:color="000000"/>
              <w:bottom w:val="single" w:sz="4" w:space="0" w:color="000000"/>
            </w:tcBorders>
          </w:tcPr>
          <w:p w:rsidR="00717E5E" w:rsidRPr="00B5551E" w:rsidRDefault="00717E5E" w:rsidP="00717E5E">
            <w:pPr>
              <w:pStyle w:val="TableParagraph"/>
              <w:ind w:left="816" w:right="818" w:firstLine="9"/>
              <w:jc w:val="center"/>
              <w:rPr>
                <w:b/>
                <w:sz w:val="32"/>
              </w:rPr>
            </w:pPr>
            <w:r w:rsidRPr="00B5551E">
              <w:rPr>
                <w:b/>
                <w:sz w:val="32"/>
              </w:rPr>
              <w:t>KESESUAIAN SOAL UAS BUATAN GURU MATEMATIKA KELAS IX DENGAN TUJUAN PEMBELAJARAN</w:t>
            </w:r>
          </w:p>
        </w:tc>
      </w:tr>
      <w:tr w:rsidR="00717E5E" w:rsidRPr="00B5551E" w:rsidTr="00717E5E">
        <w:trPr>
          <w:trHeight w:val="1217"/>
        </w:trPr>
        <w:tc>
          <w:tcPr>
            <w:tcW w:w="7948" w:type="dxa"/>
            <w:tcBorders>
              <w:top w:val="single" w:sz="4" w:space="0" w:color="000000"/>
              <w:bottom w:val="single" w:sz="4" w:space="0" w:color="000000"/>
            </w:tcBorders>
          </w:tcPr>
          <w:p w:rsidR="00717E5E" w:rsidRPr="00B5551E" w:rsidRDefault="00717E5E" w:rsidP="00717E5E">
            <w:pPr>
              <w:pStyle w:val="TableParagraph"/>
              <w:spacing w:before="13" w:line="244" w:lineRule="auto"/>
              <w:ind w:left="587" w:right="581"/>
              <w:jc w:val="center"/>
              <w:rPr>
                <w:b/>
              </w:rPr>
            </w:pPr>
            <w:r w:rsidRPr="00B5551E">
              <w:rPr>
                <w:b/>
                <w:spacing w:val="-1"/>
              </w:rPr>
              <w:t>Syahrul Amri</w:t>
            </w:r>
            <w:r w:rsidRPr="00B5551E">
              <w:rPr>
                <w:b/>
                <w:spacing w:val="-1"/>
                <w:vertAlign w:val="superscript"/>
              </w:rPr>
              <w:t>1</w:t>
            </w:r>
            <w:r w:rsidRPr="00B5551E">
              <w:rPr>
                <w:b/>
                <w:spacing w:val="-1"/>
              </w:rPr>
              <w:t>,</w:t>
            </w:r>
            <w:r w:rsidRPr="00B5551E">
              <w:rPr>
                <w:b/>
                <w:spacing w:val="-9"/>
              </w:rPr>
              <w:t xml:space="preserve"> </w:t>
            </w:r>
            <w:r w:rsidRPr="00B5551E">
              <w:rPr>
                <w:b/>
              </w:rPr>
              <w:t>Maimunah</w:t>
            </w:r>
            <w:r w:rsidRPr="00B5551E">
              <w:rPr>
                <w:b/>
                <w:vertAlign w:val="superscript"/>
              </w:rPr>
              <w:t>2*</w:t>
            </w:r>
            <w:r w:rsidRPr="00B5551E">
              <w:rPr>
                <w:b/>
              </w:rPr>
              <w:t>,</w:t>
            </w:r>
            <w:r w:rsidRPr="00B5551E">
              <w:rPr>
                <w:b/>
                <w:spacing w:val="-9"/>
              </w:rPr>
              <w:t xml:space="preserve"> </w:t>
            </w:r>
            <w:r w:rsidRPr="00B5551E">
              <w:rPr>
                <w:b/>
              </w:rPr>
              <w:t>Yenita Roza</w:t>
            </w:r>
            <w:r w:rsidRPr="00B5551E">
              <w:rPr>
                <w:b/>
                <w:vertAlign w:val="superscript"/>
              </w:rPr>
              <w:t>3</w:t>
            </w:r>
          </w:p>
          <w:p w:rsidR="00717E5E" w:rsidRPr="00B5551E" w:rsidRDefault="00717E5E" w:rsidP="00717E5E">
            <w:pPr>
              <w:pStyle w:val="TableParagraph"/>
              <w:spacing w:before="24" w:line="229" w:lineRule="exact"/>
              <w:ind w:left="587" w:right="579"/>
              <w:jc w:val="center"/>
              <w:rPr>
                <w:sz w:val="20"/>
              </w:rPr>
            </w:pPr>
            <w:r w:rsidRPr="00B5551E">
              <w:rPr>
                <w:sz w:val="20"/>
                <w:vertAlign w:val="superscript"/>
              </w:rPr>
              <w:t>1,2,3)</w:t>
            </w:r>
            <w:r w:rsidRPr="00B5551E">
              <w:rPr>
                <w:sz w:val="20"/>
              </w:rPr>
              <w:t>Universitas</w:t>
            </w:r>
            <w:r w:rsidRPr="00B5551E">
              <w:rPr>
                <w:spacing w:val="-3"/>
                <w:sz w:val="20"/>
              </w:rPr>
              <w:t xml:space="preserve"> </w:t>
            </w:r>
            <w:r w:rsidRPr="00B5551E">
              <w:rPr>
                <w:sz w:val="20"/>
              </w:rPr>
              <w:t>Riau</w:t>
            </w:r>
          </w:p>
          <w:p w:rsidR="00717E5E" w:rsidRPr="00B5551E" w:rsidRDefault="00717E5E" w:rsidP="00717E5E">
            <w:pPr>
              <w:pStyle w:val="TableParagraph"/>
              <w:spacing w:line="186" w:lineRule="exact"/>
              <w:ind w:left="587" w:right="579"/>
              <w:jc w:val="center"/>
              <w:rPr>
                <w:sz w:val="18"/>
              </w:rPr>
            </w:pPr>
            <w:r w:rsidRPr="00B5551E">
              <w:rPr>
                <w:sz w:val="20"/>
              </w:rPr>
              <w:t>*</w:t>
            </w:r>
            <w:r w:rsidRPr="00B5551E">
              <w:rPr>
                <w:spacing w:val="-6"/>
                <w:sz w:val="20"/>
              </w:rPr>
              <w:t xml:space="preserve"> </w:t>
            </w:r>
            <w:r w:rsidRPr="00B5551E">
              <w:rPr>
                <w:sz w:val="20"/>
              </w:rPr>
              <w:t>Corresponding</w:t>
            </w:r>
            <w:r w:rsidRPr="00B5551E">
              <w:rPr>
                <w:spacing w:val="-12"/>
                <w:sz w:val="20"/>
              </w:rPr>
              <w:t xml:space="preserve"> </w:t>
            </w:r>
            <w:r w:rsidRPr="00B5551E">
              <w:rPr>
                <w:sz w:val="20"/>
              </w:rPr>
              <w:t>Author.</w:t>
            </w:r>
            <w:r w:rsidRPr="00B5551E">
              <w:rPr>
                <w:spacing w:val="-5"/>
                <w:sz w:val="20"/>
              </w:rPr>
              <w:t xml:space="preserve"> </w:t>
            </w:r>
            <w:r w:rsidRPr="00B5551E">
              <w:rPr>
                <w:sz w:val="20"/>
              </w:rPr>
              <w:t>Email:</w:t>
            </w:r>
            <w:r w:rsidRPr="00B5551E">
              <w:rPr>
                <w:spacing w:val="48"/>
                <w:sz w:val="20"/>
              </w:rPr>
              <w:t xml:space="preserve"> </w:t>
            </w:r>
            <w:r w:rsidRPr="00B5551E">
              <w:rPr>
                <w:sz w:val="20"/>
                <w:szCs w:val="20"/>
              </w:rPr>
              <w:t>maimunah</w:t>
            </w:r>
            <w:r w:rsidRPr="00B5551E">
              <w:rPr>
                <w:sz w:val="20"/>
                <w:szCs w:val="20"/>
                <w:shd w:val="clear" w:color="auto" w:fill="FFFFFF"/>
              </w:rPr>
              <w:t>@lecturer.unri.ac.id</w:t>
            </w:r>
          </w:p>
        </w:tc>
      </w:tr>
      <w:tr w:rsidR="00717E5E" w:rsidRPr="00B5551E" w:rsidTr="00717E5E">
        <w:trPr>
          <w:trHeight w:val="2973"/>
        </w:trPr>
        <w:tc>
          <w:tcPr>
            <w:tcW w:w="7948" w:type="dxa"/>
            <w:tcBorders>
              <w:top w:val="single" w:sz="4" w:space="0" w:color="000000"/>
              <w:bottom w:val="single" w:sz="4" w:space="0" w:color="000000"/>
            </w:tcBorders>
          </w:tcPr>
          <w:p w:rsidR="00717E5E" w:rsidRPr="00B5551E" w:rsidRDefault="00717E5E" w:rsidP="00717E5E">
            <w:pPr>
              <w:pStyle w:val="TableParagraph"/>
              <w:spacing w:before="98"/>
              <w:ind w:left="584" w:right="581"/>
              <w:jc w:val="center"/>
              <w:rPr>
                <w:b/>
                <w:sz w:val="20"/>
                <w:szCs w:val="20"/>
              </w:rPr>
            </w:pPr>
            <w:r w:rsidRPr="00B5551E">
              <w:rPr>
                <w:b/>
                <w:sz w:val="20"/>
                <w:szCs w:val="20"/>
              </w:rPr>
              <w:t>ABSTRAK</w:t>
            </w:r>
          </w:p>
          <w:p w:rsidR="00C62261" w:rsidRPr="00B5551E" w:rsidRDefault="00C62261" w:rsidP="00C62261">
            <w:pPr>
              <w:jc w:val="both"/>
              <w:rPr>
                <w:i/>
                <w:sz w:val="20"/>
                <w:szCs w:val="20"/>
              </w:rPr>
            </w:pPr>
            <w:r w:rsidRPr="00B5551E">
              <w:rPr>
                <w:i/>
                <w:sz w:val="20"/>
                <w:szCs w:val="20"/>
              </w:rPr>
              <w:t>Evaluasi merupakan kegiatan terpenting dalam proses pembelajaran, ketika membuat alat evaluasi harus sesuai dengan kisi yang dibuat, baik dari segi kompetensi dasar (KD), indikator pencapaian kompetensi (IPK) sampai dengan tujuan yang ingin di</w:t>
            </w:r>
            <w:r w:rsidR="00581EFD" w:rsidRPr="00B5551E">
              <w:rPr>
                <w:i/>
                <w:sz w:val="20"/>
                <w:szCs w:val="20"/>
              </w:rPr>
              <w:t>raih</w:t>
            </w:r>
            <w:r w:rsidRPr="00B5551E">
              <w:rPr>
                <w:i/>
                <w:sz w:val="20"/>
                <w:szCs w:val="20"/>
              </w:rPr>
              <w:t xml:space="preserve">. </w:t>
            </w:r>
            <w:r w:rsidR="00581EFD" w:rsidRPr="00B5551E">
              <w:rPr>
                <w:i/>
                <w:sz w:val="20"/>
                <w:szCs w:val="20"/>
              </w:rPr>
              <w:t>Tujuan dari penelitian ini ialah dalam rangka untuk</w:t>
            </w:r>
            <w:r w:rsidRPr="00B5551E">
              <w:rPr>
                <w:i/>
                <w:sz w:val="20"/>
                <w:szCs w:val="20"/>
              </w:rPr>
              <w:t xml:space="preserve"> melihat apakah </w:t>
            </w:r>
            <w:r w:rsidR="00581EFD" w:rsidRPr="00B5551E">
              <w:rPr>
                <w:i/>
                <w:sz w:val="20"/>
                <w:szCs w:val="20"/>
              </w:rPr>
              <w:t xml:space="preserve">instrumen pengevaluasian yang dilaksanakan oleh pendidik telah selaras dengan apa yang ingin dicapai pada pembelajaran itu sendiri. Penelitian ini berjenis </w:t>
            </w:r>
            <w:r w:rsidRPr="00B5551E">
              <w:rPr>
                <w:i/>
                <w:sz w:val="20"/>
                <w:szCs w:val="20"/>
              </w:rPr>
              <w:t xml:space="preserve">penelitian deskriptif dengan pendekatan kualitatif. </w:t>
            </w:r>
            <w:r w:rsidR="00581EFD" w:rsidRPr="00B5551E">
              <w:rPr>
                <w:i/>
                <w:sz w:val="20"/>
                <w:szCs w:val="20"/>
              </w:rPr>
              <w:t xml:space="preserve">Pelaksanaan penelitian ini yakni di </w:t>
            </w:r>
            <w:r w:rsidRPr="00B5551E">
              <w:rPr>
                <w:i/>
                <w:sz w:val="20"/>
                <w:szCs w:val="20"/>
              </w:rPr>
              <w:t xml:space="preserve"> SMP Negeri 5 Bantan Kabupaten Bengkalis dengan subjek penelitian adalah guru matematika kelas IX. </w:t>
            </w:r>
            <w:r w:rsidR="00581EFD" w:rsidRPr="00B5551E">
              <w:rPr>
                <w:i/>
                <w:sz w:val="20"/>
                <w:szCs w:val="20"/>
              </w:rPr>
              <w:t xml:space="preserve">Berdasarkan analisis yang telah dilaksanakan </w:t>
            </w:r>
            <w:r w:rsidRPr="00B5551E">
              <w:rPr>
                <w:i/>
                <w:sz w:val="20"/>
                <w:szCs w:val="20"/>
              </w:rPr>
              <w:t xml:space="preserve">didapatkan hasil 25 pertanyaan yang diajukan oleh guru, 7 pertanyaan yang tidak </w:t>
            </w:r>
            <w:r w:rsidR="00581EFD" w:rsidRPr="00B5551E">
              <w:rPr>
                <w:i/>
                <w:sz w:val="20"/>
                <w:szCs w:val="20"/>
              </w:rPr>
              <w:t xml:space="preserve">selaras dengan hal yang ingin dicapai pada proses pembelajaran </w:t>
            </w:r>
            <w:r w:rsidRPr="00B5551E">
              <w:rPr>
                <w:i/>
                <w:sz w:val="20"/>
                <w:szCs w:val="20"/>
              </w:rPr>
              <w:t xml:space="preserve"> </w:t>
            </w:r>
            <w:r w:rsidR="00581EFD" w:rsidRPr="00B5551E">
              <w:rPr>
                <w:i/>
                <w:sz w:val="20"/>
                <w:szCs w:val="20"/>
              </w:rPr>
              <w:t>serta</w:t>
            </w:r>
            <w:r w:rsidRPr="00B5551E">
              <w:rPr>
                <w:i/>
                <w:sz w:val="20"/>
                <w:szCs w:val="20"/>
              </w:rPr>
              <w:t xml:space="preserve"> 14 tujuan pembelajaran </w:t>
            </w:r>
            <w:r w:rsidR="00581EFD" w:rsidRPr="00B5551E">
              <w:rPr>
                <w:i/>
                <w:sz w:val="20"/>
                <w:szCs w:val="20"/>
              </w:rPr>
              <w:t>dimana</w:t>
            </w:r>
            <w:r w:rsidRPr="00B5551E">
              <w:rPr>
                <w:i/>
                <w:sz w:val="20"/>
                <w:szCs w:val="20"/>
              </w:rPr>
              <w:t xml:space="preserve"> tidak terdapat pada pertanyaan yang diajukan oleh guru. Jadi dapat disimpulkan bahwa soal tersebut sudah baik</w:t>
            </w:r>
          </w:p>
          <w:p w:rsidR="00717E5E" w:rsidRPr="00B5551E" w:rsidRDefault="00717E5E" w:rsidP="00717E5E">
            <w:pPr>
              <w:pStyle w:val="TableParagraph"/>
              <w:spacing w:before="58" w:line="210" w:lineRule="exact"/>
              <w:ind w:left="115"/>
              <w:jc w:val="both"/>
              <w:rPr>
                <w:i/>
                <w:sz w:val="20"/>
              </w:rPr>
            </w:pPr>
            <w:r w:rsidRPr="00B5551E">
              <w:rPr>
                <w:b/>
                <w:sz w:val="20"/>
                <w:szCs w:val="20"/>
              </w:rPr>
              <w:t xml:space="preserve">Kata Kunci: </w:t>
            </w:r>
            <w:r w:rsidRPr="00B5551E">
              <w:rPr>
                <w:i/>
                <w:sz w:val="20"/>
                <w:szCs w:val="20"/>
              </w:rPr>
              <w:t>Alat Evaluasi, Tujuan Pembelajaran</w:t>
            </w:r>
          </w:p>
        </w:tc>
      </w:tr>
      <w:tr w:rsidR="00717E5E" w:rsidRPr="00B5551E" w:rsidTr="00717E5E">
        <w:trPr>
          <w:trHeight w:val="2778"/>
        </w:trPr>
        <w:tc>
          <w:tcPr>
            <w:tcW w:w="7948" w:type="dxa"/>
            <w:tcBorders>
              <w:top w:val="single" w:sz="4" w:space="0" w:color="000000"/>
              <w:bottom w:val="single" w:sz="4" w:space="0" w:color="000000"/>
            </w:tcBorders>
          </w:tcPr>
          <w:p w:rsidR="00717E5E" w:rsidRPr="00B5551E" w:rsidRDefault="00717E5E" w:rsidP="00C62261">
            <w:pPr>
              <w:pStyle w:val="TableParagraph"/>
              <w:spacing w:before="5"/>
              <w:ind w:left="573" w:right="578"/>
              <w:jc w:val="center"/>
              <w:rPr>
                <w:b/>
                <w:sz w:val="20"/>
              </w:rPr>
            </w:pPr>
            <w:r w:rsidRPr="00B5551E">
              <w:rPr>
                <w:b/>
                <w:sz w:val="20"/>
              </w:rPr>
              <w:t>ABSTRACT</w:t>
            </w:r>
          </w:p>
          <w:p w:rsidR="00CC2CBB" w:rsidRPr="00B5551E" w:rsidRDefault="00CC2CBB" w:rsidP="00717E5E">
            <w:pPr>
              <w:pStyle w:val="TableParagraph"/>
              <w:spacing w:before="6" w:line="210" w:lineRule="exact"/>
              <w:ind w:left="115"/>
              <w:jc w:val="both"/>
              <w:rPr>
                <w:i/>
              </w:rPr>
            </w:pPr>
            <w:r w:rsidRPr="00B5551E">
              <w:rPr>
                <w:i/>
              </w:rPr>
              <w:t>The most significant activity in the learning process is evaluation; the evaluation tool must be designed in line with the grid, both in terms of basic competencies (KD) and indicators of competency accomplishment (GPA) to the desired outcomes. The goal of this study is to examine if the teacher's evaluation instrument is in line with the learning objectives. This type of study is referred to as descriptive research with a qualitative approach. This study was carried out at SMP Negeri 5 Bantan in the Bengkalis Regency, and the subject of the study was a class IX mathematics instructor. The findings of the study revealed that 25 of the teacher's questions were not in accordance with the learning objectives, 7 questions were not in accordance with the learning objectives, and 14 learning objectives were not included in the teacher's questions. As a result, the question can be concluded to be excellent.</w:t>
            </w:r>
          </w:p>
          <w:p w:rsidR="00717E5E" w:rsidRPr="00B5551E" w:rsidRDefault="00717E5E" w:rsidP="00717E5E">
            <w:pPr>
              <w:pStyle w:val="TableParagraph"/>
              <w:spacing w:before="6" w:line="210" w:lineRule="exact"/>
              <w:ind w:left="115"/>
              <w:jc w:val="both"/>
              <w:rPr>
                <w:sz w:val="20"/>
              </w:rPr>
            </w:pPr>
            <w:r w:rsidRPr="00B5551E">
              <w:rPr>
                <w:rStyle w:val="y2iqfc"/>
                <w:b/>
                <w:sz w:val="20"/>
                <w:szCs w:val="20"/>
              </w:rPr>
              <w:t>Keywords</w:t>
            </w:r>
            <w:r w:rsidRPr="00B5551E">
              <w:rPr>
                <w:rStyle w:val="y2iqfc"/>
                <w:sz w:val="20"/>
                <w:szCs w:val="20"/>
              </w:rPr>
              <w:t xml:space="preserve">: </w:t>
            </w:r>
            <w:r w:rsidRPr="00B5551E">
              <w:rPr>
                <w:rStyle w:val="y2iqfc"/>
                <w:i/>
                <w:sz w:val="20"/>
                <w:szCs w:val="20"/>
              </w:rPr>
              <w:t>Evaluation Tool, Learning Objectives</w:t>
            </w:r>
          </w:p>
        </w:tc>
      </w:tr>
      <w:tr w:rsidR="00717E5E" w:rsidRPr="00B5551E" w:rsidTr="00717E5E">
        <w:trPr>
          <w:trHeight w:val="931"/>
        </w:trPr>
        <w:tc>
          <w:tcPr>
            <w:tcW w:w="7948" w:type="dxa"/>
            <w:tcBorders>
              <w:top w:val="single" w:sz="4" w:space="0" w:color="000000"/>
              <w:bottom w:val="single" w:sz="4" w:space="0" w:color="000000"/>
            </w:tcBorders>
          </w:tcPr>
          <w:p w:rsidR="00717E5E" w:rsidRPr="00B5551E" w:rsidRDefault="00717E5E" w:rsidP="00717E5E">
            <w:pPr>
              <w:pStyle w:val="TableParagraph"/>
              <w:spacing w:before="6" w:line="210" w:lineRule="exact"/>
              <w:ind w:left="115"/>
              <w:jc w:val="both"/>
              <w:rPr>
                <w:sz w:val="20"/>
              </w:rPr>
            </w:pPr>
          </w:p>
        </w:tc>
      </w:tr>
    </w:tbl>
    <w:p w:rsidR="00717E5E" w:rsidRPr="00B5551E" w:rsidRDefault="00717E5E" w:rsidP="00717E5E">
      <w:pPr>
        <w:pStyle w:val="BodyText"/>
        <w:rPr>
          <w:b/>
          <w:sz w:val="20"/>
        </w:rPr>
      </w:pPr>
    </w:p>
    <w:p w:rsidR="00717E5E" w:rsidRPr="00B5551E" w:rsidRDefault="00717E5E" w:rsidP="00717E5E">
      <w:pPr>
        <w:pStyle w:val="BodyText"/>
        <w:spacing w:before="2"/>
        <w:rPr>
          <w:b/>
          <w:sz w:val="21"/>
        </w:rPr>
      </w:pPr>
    </w:p>
    <w:p w:rsidR="00717E5E" w:rsidRPr="00B5551E" w:rsidRDefault="00717E5E" w:rsidP="004E7F5F">
      <w:pPr>
        <w:pStyle w:val="Heading1"/>
        <w:numPr>
          <w:ilvl w:val="0"/>
          <w:numId w:val="4"/>
        </w:numPr>
        <w:tabs>
          <w:tab w:val="left" w:pos="1134"/>
        </w:tabs>
        <w:spacing w:before="1"/>
        <w:ind w:left="851" w:hanging="284"/>
      </w:pPr>
      <w:r w:rsidRPr="00B5551E">
        <w:t>PENDAHULUAN</w:t>
      </w:r>
    </w:p>
    <w:p w:rsidR="00717E5E" w:rsidRPr="00B5551E" w:rsidRDefault="00C62261"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360" w:lineRule="auto"/>
        <w:ind w:left="567" w:firstLine="709"/>
        <w:jc w:val="both"/>
        <w:rPr>
          <w:rFonts w:ascii="Times New Roman" w:hAnsi="Times New Roman" w:cs="Times New Roman"/>
          <w:sz w:val="22"/>
          <w:szCs w:val="22"/>
        </w:rPr>
      </w:pPr>
      <w:r w:rsidRPr="00B5551E">
        <w:rPr>
          <w:rStyle w:val="y2iqfc"/>
          <w:rFonts w:ascii="Times New Roman" w:hAnsi="Times New Roman" w:cs="Times New Roman"/>
          <w:sz w:val="22"/>
          <w:szCs w:val="22"/>
        </w:rPr>
        <w:t xml:space="preserve">Manusia </w:t>
      </w:r>
      <w:r w:rsidR="001726F9" w:rsidRPr="00B5551E">
        <w:rPr>
          <w:rStyle w:val="y2iqfc"/>
          <w:rFonts w:ascii="Times New Roman" w:hAnsi="Times New Roman" w:cs="Times New Roman"/>
          <w:sz w:val="22"/>
          <w:szCs w:val="22"/>
        </w:rPr>
        <w:t>pada saat</w:t>
      </w:r>
      <w:r w:rsidRPr="00B5551E">
        <w:rPr>
          <w:rStyle w:val="y2iqfc"/>
          <w:rFonts w:ascii="Times New Roman" w:hAnsi="Times New Roman" w:cs="Times New Roman"/>
          <w:sz w:val="22"/>
          <w:szCs w:val="22"/>
        </w:rPr>
        <w:t xml:space="preserve"> menjalankan fungsi kehidupannya </w:t>
      </w:r>
      <w:r w:rsidR="001726F9" w:rsidRPr="00B5551E">
        <w:rPr>
          <w:rStyle w:val="y2iqfc"/>
          <w:rFonts w:ascii="Times New Roman" w:hAnsi="Times New Roman" w:cs="Times New Roman"/>
          <w:sz w:val="22"/>
          <w:szCs w:val="22"/>
        </w:rPr>
        <w:t>mustahil</w:t>
      </w:r>
      <w:r w:rsidRPr="00B5551E">
        <w:rPr>
          <w:rStyle w:val="y2iqfc"/>
          <w:rFonts w:ascii="Times New Roman" w:hAnsi="Times New Roman" w:cs="Times New Roman"/>
          <w:sz w:val="22"/>
          <w:szCs w:val="22"/>
        </w:rPr>
        <w:t xml:space="preserve"> terlepas dari pendidikan, </w:t>
      </w:r>
      <w:r w:rsidR="001726F9" w:rsidRPr="00B5551E">
        <w:rPr>
          <w:rStyle w:val="y2iqfc"/>
          <w:rFonts w:ascii="Times New Roman" w:hAnsi="Times New Roman" w:cs="Times New Roman"/>
          <w:sz w:val="22"/>
          <w:szCs w:val="22"/>
        </w:rPr>
        <w:t xml:space="preserve">sebab pendidikan memiliki </w:t>
      </w:r>
      <w:r w:rsidRPr="00B5551E">
        <w:rPr>
          <w:rStyle w:val="y2iqfc"/>
          <w:rFonts w:ascii="Times New Roman" w:hAnsi="Times New Roman" w:cs="Times New Roman"/>
          <w:sz w:val="22"/>
          <w:szCs w:val="22"/>
        </w:rPr>
        <w:t xml:space="preserve">fungsi </w:t>
      </w:r>
      <w:r w:rsidR="001726F9" w:rsidRPr="00B5551E">
        <w:rPr>
          <w:rStyle w:val="y2iqfc"/>
          <w:rFonts w:ascii="Times New Roman" w:hAnsi="Times New Roman" w:cs="Times New Roman"/>
          <w:sz w:val="22"/>
          <w:szCs w:val="22"/>
        </w:rPr>
        <w:t xml:space="preserve">dalam menjadikan mutu dari seseorang meningkat entah secara perorangan ataupun golongan. </w:t>
      </w:r>
      <w:r w:rsidRPr="00B5551E">
        <w:rPr>
          <w:rStyle w:val="y2iqfc"/>
          <w:rFonts w:ascii="Times New Roman" w:hAnsi="Times New Roman" w:cs="Times New Roman"/>
          <w:sz w:val="22"/>
          <w:szCs w:val="22"/>
        </w:rPr>
        <w:t xml:space="preserve">Dalam dunia pendidikan, kinerja guru memegang peranan penting dalam kemajuan pendidikan serta </w:t>
      </w:r>
      <w:r w:rsidR="00102803" w:rsidRPr="00B5551E">
        <w:rPr>
          <w:rStyle w:val="y2iqfc"/>
          <w:rFonts w:ascii="Times New Roman" w:hAnsi="Times New Roman" w:cs="Times New Roman"/>
          <w:sz w:val="22"/>
          <w:szCs w:val="22"/>
        </w:rPr>
        <w:t xml:space="preserve">memiliki kedudukan dalam menjadi satu dari sekian faktor pokok pada kegiatan pembelajaran, </w:t>
      </w:r>
      <w:r w:rsidRPr="00B5551E">
        <w:rPr>
          <w:rStyle w:val="y2iqfc"/>
          <w:rFonts w:ascii="Times New Roman" w:hAnsi="Times New Roman" w:cs="Times New Roman"/>
          <w:sz w:val="22"/>
          <w:szCs w:val="22"/>
        </w:rPr>
        <w:t>mulai dari pengembangan desain pembelajaran hingga penilaian pembelajaran</w:t>
      </w:r>
      <w:r w:rsidR="00717E5E" w:rsidRPr="00B5551E">
        <w:rPr>
          <w:rFonts w:ascii="Times New Roman" w:hAnsi="Times New Roman" w:cs="Times New Roman"/>
          <w:sz w:val="22"/>
          <w:szCs w:val="22"/>
          <w:shd w:val="clear" w:color="auto" w:fill="FFFFFF"/>
        </w:rPr>
        <w:t>(Lia Habibi et al., 2020</w:t>
      </w:r>
      <w:r w:rsidR="00CB5253" w:rsidRPr="00B5551E">
        <w:rPr>
          <w:rFonts w:ascii="Times New Roman" w:hAnsi="Times New Roman" w:cs="Times New Roman"/>
          <w:sz w:val="22"/>
          <w:szCs w:val="22"/>
          <w:shd w:val="clear" w:color="auto" w:fill="FFFFFF"/>
        </w:rPr>
        <w:t xml:space="preserve"> ; </w:t>
      </w:r>
      <w:r w:rsidR="00717E5E" w:rsidRPr="00B5551E">
        <w:rPr>
          <w:rFonts w:ascii="Times New Roman" w:hAnsi="Times New Roman" w:cs="Times New Roman"/>
          <w:sz w:val="22"/>
          <w:szCs w:val="22"/>
        </w:rPr>
        <w:t>Yulia Fitri Ambarwati &amp; Ismiyati 2022)</w:t>
      </w:r>
      <w:r w:rsidRPr="00B5551E">
        <w:rPr>
          <w:rFonts w:ascii="Times New Roman" w:hAnsi="Times New Roman" w:cs="Times New Roman"/>
          <w:sz w:val="22"/>
          <w:szCs w:val="22"/>
        </w:rPr>
        <w:t>.</w:t>
      </w:r>
    </w:p>
    <w:p w:rsidR="00717E5E" w:rsidRPr="00B5551E" w:rsidRDefault="00717E5E" w:rsidP="00C62261">
      <w:pPr>
        <w:spacing w:before="240"/>
        <w:ind w:left="1082"/>
        <w:rPr>
          <w:sz w:val="20"/>
        </w:rPr>
      </w:pPr>
      <w:r w:rsidRPr="00B5551E">
        <w:rPr>
          <w:sz w:val="20"/>
        </w:rPr>
        <w:t>Copyright©</w:t>
      </w:r>
      <w:r w:rsidRPr="00B5551E">
        <w:rPr>
          <w:spacing w:val="-3"/>
          <w:sz w:val="20"/>
        </w:rPr>
        <w:t xml:space="preserve"> </w:t>
      </w:r>
      <w:r w:rsidRPr="00B5551E">
        <w:rPr>
          <w:sz w:val="20"/>
        </w:rPr>
        <w:t>2021,</w:t>
      </w:r>
      <w:r w:rsidRPr="00B5551E">
        <w:rPr>
          <w:spacing w:val="-4"/>
          <w:sz w:val="20"/>
        </w:rPr>
        <w:t xml:space="preserve"> </w:t>
      </w:r>
      <w:r w:rsidRPr="00B5551E">
        <w:rPr>
          <w:sz w:val="20"/>
        </w:rPr>
        <w:t>THE</w:t>
      </w:r>
      <w:r w:rsidRPr="00B5551E">
        <w:rPr>
          <w:spacing w:val="-1"/>
          <w:sz w:val="20"/>
        </w:rPr>
        <w:t xml:space="preserve"> </w:t>
      </w:r>
      <w:r w:rsidRPr="00B5551E">
        <w:rPr>
          <w:sz w:val="20"/>
        </w:rPr>
        <w:t>AUTHOR</w:t>
      </w:r>
      <w:r w:rsidRPr="00B5551E">
        <w:rPr>
          <w:spacing w:val="-3"/>
          <w:sz w:val="20"/>
        </w:rPr>
        <w:t xml:space="preserve"> </w:t>
      </w:r>
      <w:r w:rsidRPr="00B5551E">
        <w:rPr>
          <w:sz w:val="20"/>
        </w:rPr>
        <w:t>(S).</w:t>
      </w:r>
      <w:r w:rsidRPr="00B5551E">
        <w:rPr>
          <w:spacing w:val="-1"/>
          <w:sz w:val="20"/>
        </w:rPr>
        <w:t xml:space="preserve"> </w:t>
      </w:r>
      <w:r w:rsidRPr="00B5551E">
        <w:rPr>
          <w:sz w:val="20"/>
        </w:rPr>
        <w:t>This</w:t>
      </w:r>
      <w:r w:rsidRPr="00B5551E">
        <w:rPr>
          <w:spacing w:val="-2"/>
          <w:sz w:val="20"/>
        </w:rPr>
        <w:t xml:space="preserve"> </w:t>
      </w:r>
      <w:r w:rsidRPr="00B5551E">
        <w:rPr>
          <w:sz w:val="20"/>
        </w:rPr>
        <w:t>article</w:t>
      </w:r>
      <w:r w:rsidRPr="00B5551E">
        <w:rPr>
          <w:spacing w:val="-2"/>
          <w:sz w:val="20"/>
        </w:rPr>
        <w:t xml:space="preserve"> </w:t>
      </w:r>
      <w:r w:rsidRPr="00B5551E">
        <w:rPr>
          <w:sz w:val="20"/>
        </w:rPr>
        <w:t>distributed under</w:t>
      </w:r>
      <w:r w:rsidRPr="00B5551E">
        <w:rPr>
          <w:spacing w:val="-1"/>
          <w:sz w:val="20"/>
        </w:rPr>
        <w:t xml:space="preserve"> </w:t>
      </w:r>
      <w:r w:rsidRPr="00B5551E">
        <w:rPr>
          <w:sz w:val="20"/>
        </w:rPr>
        <w:t>the</w:t>
      </w:r>
      <w:r w:rsidRPr="00B5551E">
        <w:rPr>
          <w:spacing w:val="-2"/>
          <w:sz w:val="20"/>
        </w:rPr>
        <w:t xml:space="preserve"> </w:t>
      </w:r>
      <w:r w:rsidRPr="00B5551E">
        <w:rPr>
          <w:sz w:val="20"/>
        </w:rPr>
        <w:t>CC-BY-SA-license.</w:t>
      </w:r>
    </w:p>
    <w:p w:rsidR="00717E5E" w:rsidRPr="00B5551E" w:rsidRDefault="00717E5E" w:rsidP="00717E5E">
      <w:pPr>
        <w:rPr>
          <w:sz w:val="20"/>
        </w:rPr>
        <w:sectPr w:rsidR="00717E5E" w:rsidRPr="00B5551E" w:rsidSect="00717E5E">
          <w:pgSz w:w="11910" w:h="16850"/>
          <w:pgMar w:top="960" w:right="1000" w:bottom="280" w:left="1680" w:header="720" w:footer="720" w:gutter="0"/>
          <w:cols w:space="720"/>
        </w:sectPr>
      </w:pPr>
    </w:p>
    <w:p w:rsidR="00717E5E" w:rsidRPr="00B5551E" w:rsidRDefault="00717E5E" w:rsidP="00717E5E">
      <w:pPr>
        <w:pStyle w:val="BodyText"/>
        <w:rPr>
          <w:sz w:val="20"/>
        </w:rPr>
      </w:pPr>
    </w:p>
    <w:p w:rsidR="00717E5E" w:rsidRPr="00B5551E" w:rsidRDefault="00717E5E" w:rsidP="00717E5E">
      <w:pPr>
        <w:pStyle w:val="BodyText"/>
        <w:rPr>
          <w:sz w:val="25"/>
        </w:rPr>
      </w:pPr>
    </w:p>
    <w:p w:rsidR="00C62261" w:rsidRPr="00B5551E" w:rsidRDefault="00043BA3" w:rsidP="00C62261">
      <w:pPr>
        <w:pStyle w:val="BodyText"/>
        <w:spacing w:before="1" w:line="360" w:lineRule="auto"/>
        <w:ind w:left="567" w:right="725" w:firstLine="688"/>
        <w:jc w:val="both"/>
      </w:pPr>
      <w:r w:rsidRPr="00B5551E">
        <w:t>Guru disarankan untuk mengevaluasi peserta didik pada saat melakukan pembelajaran</w:t>
      </w:r>
      <w:r w:rsidR="00ED34C1" w:rsidRPr="00B5551E">
        <w:t>, sehingga guru menya</w:t>
      </w:r>
      <w:r w:rsidRPr="00B5551E">
        <w:t>dari perkembangan akhir peserta didiknya dan umpan balik (</w:t>
      </w:r>
      <w:r w:rsidRPr="00B5551E">
        <w:rPr>
          <w:i/>
        </w:rPr>
        <w:t>feed-back</w:t>
      </w:r>
      <w:r w:rsidRPr="00B5551E">
        <w:t xml:space="preserve">) ketika mengevaluasi peserta didiknya </w:t>
      </w:r>
      <w:r w:rsidR="00DE5C0F" w:rsidRPr="00B5551E">
        <w:t>(Ulfah Hidayah et al., 2016</w:t>
      </w:r>
      <w:r w:rsidR="00F95837" w:rsidRPr="00B5551E">
        <w:t xml:space="preserve"> ; Mahriah B 2017</w:t>
      </w:r>
      <w:r w:rsidR="00DE5C0F" w:rsidRPr="00B5551E">
        <w:t xml:space="preserve">). </w:t>
      </w:r>
      <w:r w:rsidRPr="00B5551E">
        <w:t xml:space="preserve">Kegiatan evaluasi merupakan kegiatan yang sangat penting dalam kurikulum </w:t>
      </w:r>
      <w:r w:rsidR="00717E5E" w:rsidRPr="00B5551E">
        <w:t>(</w:t>
      </w:r>
      <w:r w:rsidR="00717E5E" w:rsidRPr="00B5551E">
        <w:rPr>
          <w:bCs/>
        </w:rPr>
        <w:t>Sedya Santosa</w:t>
      </w:r>
      <w:r w:rsidR="00717E5E" w:rsidRPr="00B5551E">
        <w:t xml:space="preserve"> &amp; </w:t>
      </w:r>
      <w:r w:rsidR="00717E5E" w:rsidRPr="00B5551E">
        <w:rPr>
          <w:bCs/>
        </w:rPr>
        <w:t>Jami Ahmad Badawi</w:t>
      </w:r>
      <w:r w:rsidR="00717E5E" w:rsidRPr="00B5551E">
        <w:t xml:space="preserve"> 2022), </w:t>
      </w:r>
      <w:r w:rsidRPr="00B5551E">
        <w:t>namun peserta didik harus menggunakan alat evaluasi yang baik</w:t>
      </w:r>
      <w:r w:rsidR="00717E5E" w:rsidRPr="00B5551E">
        <w:t xml:space="preserve">, dalam menggunakan alat evaluasi haruslah memiliki kualitas yang baik (Karmila Amiruddin et al., 2020), </w:t>
      </w:r>
      <w:r w:rsidRPr="00B5551E">
        <w:t xml:space="preserve"> jika kualitas evaluasi tidak baik maka akan mengakibatkan kesalahan dalam mengukur kemampuan</w:t>
      </w:r>
      <w:r w:rsidR="00717E5E" w:rsidRPr="00B5551E">
        <w:t xml:space="preserve"> </w:t>
      </w:r>
      <w:r w:rsidRPr="00B5551E">
        <w:t xml:space="preserve">peserta didk </w:t>
      </w:r>
      <w:r w:rsidR="00717E5E" w:rsidRPr="00B5551E">
        <w:t>(</w:t>
      </w:r>
      <w:r w:rsidR="00717E5E" w:rsidRPr="00B5551E">
        <w:rPr>
          <w:bCs/>
        </w:rPr>
        <w:t>Ayu Dwi Lestari</w:t>
      </w:r>
      <w:r w:rsidR="00717E5E" w:rsidRPr="00B5551E">
        <w:t xml:space="preserve"> &amp; </w:t>
      </w:r>
      <w:r w:rsidR="00717E5E" w:rsidRPr="00B5551E">
        <w:rPr>
          <w:bCs/>
        </w:rPr>
        <w:t xml:space="preserve">Hita Paulina Siregar, 2019). </w:t>
      </w:r>
      <w:r w:rsidRPr="00B5551E">
        <w:t>Salah satu fungsi kegiatan evaluasi dalam pendidikan adalah sebagai media untuk mengukur pencapaian tujuan pembelajaran.</w:t>
      </w:r>
    </w:p>
    <w:p w:rsidR="00C62261" w:rsidRPr="00B5551E" w:rsidRDefault="00C62261" w:rsidP="00C62261">
      <w:pPr>
        <w:pStyle w:val="BodyText"/>
        <w:spacing w:before="1" w:line="360" w:lineRule="auto"/>
        <w:ind w:left="567" w:right="725" w:firstLine="688"/>
        <w:jc w:val="both"/>
      </w:pPr>
      <w:r w:rsidRPr="00B5551E">
        <w:rPr>
          <w:rStyle w:val="y2iqfc"/>
        </w:rPr>
        <w:t>Saat membuat alat evaluasi, harus merunut kepada kisi-kisi yang dibuat, baik dari segi kompetisi dasar (KD) dan indikator pencapaian ko</w:t>
      </w:r>
      <w:r w:rsidR="006C5EE7" w:rsidRPr="00B5551E">
        <w:rPr>
          <w:rStyle w:val="y2iqfc"/>
        </w:rPr>
        <w:t>m</w:t>
      </w:r>
      <w:r w:rsidRPr="00B5551E">
        <w:rPr>
          <w:rStyle w:val="y2iqfc"/>
        </w:rPr>
        <w:t xml:space="preserve">petensi (IPK) sampai </w:t>
      </w:r>
      <w:r w:rsidR="006C5EE7" w:rsidRPr="00B5551E">
        <w:rPr>
          <w:rStyle w:val="y2iqfc"/>
        </w:rPr>
        <w:t xml:space="preserve">hal-hal </w:t>
      </w:r>
      <w:r w:rsidRPr="00B5551E">
        <w:rPr>
          <w:rStyle w:val="y2iqfc"/>
        </w:rPr>
        <w:t>yang ingin di</w:t>
      </w:r>
      <w:r w:rsidR="006C5EE7" w:rsidRPr="00B5551E">
        <w:rPr>
          <w:rStyle w:val="y2iqfc"/>
        </w:rPr>
        <w:t>raih</w:t>
      </w:r>
      <w:r w:rsidRPr="00B5551E">
        <w:rPr>
          <w:rStyle w:val="y2iqfc"/>
        </w:rPr>
        <w:t xml:space="preserve">. Berdasarkan kajian terkait terkait analisis soal ujian sekolah bertaraf nasional pada matapelajaran matematika SMP, soal-soal Ujian Sekolah </w:t>
      </w:r>
      <w:r w:rsidR="00285CAA" w:rsidRPr="00B5551E">
        <w:rPr>
          <w:rStyle w:val="y2iqfc"/>
        </w:rPr>
        <w:t>Bers</w:t>
      </w:r>
      <w:r w:rsidRPr="00B5551E">
        <w:rPr>
          <w:rStyle w:val="y2iqfc"/>
        </w:rPr>
        <w:t>tandar Nasional (USBN) dikatakan tidak sesuai dengan kisi-kisi yang disediakan (Irena P. L et).al. , 2020). Pada penelitian lain</w:t>
      </w:r>
      <w:r w:rsidR="00285CAA" w:rsidRPr="00B5551E">
        <w:rPr>
          <w:rStyle w:val="y2iqfc"/>
        </w:rPr>
        <w:t xml:space="preserve"> disebutkan bahwa alat evaluasi </w:t>
      </w:r>
      <w:r w:rsidR="002E601E" w:rsidRPr="00B5551E">
        <w:rPr>
          <w:rStyle w:val="y2iqfc"/>
        </w:rPr>
        <w:t xml:space="preserve">telah selaras dengan IPK serta KD </w:t>
      </w:r>
      <w:r w:rsidR="00285CAA" w:rsidRPr="00B5551E">
        <w:rPr>
          <w:rStyle w:val="y2iqfc"/>
        </w:rPr>
        <w:t xml:space="preserve">yang termuat didalam RPP dengan nilai persentase 88% </w:t>
      </w:r>
      <w:r w:rsidR="00717E5E" w:rsidRPr="00B5551E">
        <w:rPr>
          <w:szCs w:val="24"/>
          <w:lang w:eastAsia="id-ID"/>
        </w:rPr>
        <w:t>(Ratih Mauliandri et al., 2021)</w:t>
      </w:r>
    </w:p>
    <w:p w:rsidR="00717E5E" w:rsidRPr="00B5551E" w:rsidRDefault="002E601E" w:rsidP="00C62261">
      <w:pPr>
        <w:pStyle w:val="BodyText"/>
        <w:spacing w:before="1" w:line="360" w:lineRule="auto"/>
        <w:ind w:left="567" w:right="725" w:firstLine="688"/>
        <w:jc w:val="both"/>
      </w:pPr>
      <w:r w:rsidRPr="00B5551E">
        <w:t xml:space="preserve">Dengan mengacu pada perolehan wawancara yang turut berperan dalam menjadi studi pendahuluan dimana dilaksanakan </w:t>
      </w:r>
      <w:r w:rsidR="00304960" w:rsidRPr="00B5551E">
        <w:t>dengan guru matematika di SMP Negeri 5 Bantan Kabupaten Bengkalis.</w:t>
      </w:r>
      <w:r w:rsidR="00717E5E" w:rsidRPr="00B5551E">
        <w:rPr>
          <w:szCs w:val="24"/>
          <w:lang w:eastAsia="id-ID"/>
        </w:rPr>
        <w:t xml:space="preserve"> </w:t>
      </w:r>
      <w:r w:rsidRPr="00B5551E">
        <w:t>Diketahui saat melaksanakan</w:t>
      </w:r>
      <w:r w:rsidR="00304960" w:rsidRPr="00B5551E">
        <w:t xml:space="preserve"> kegiatan evaluasi, guru hanya membuat soal yang bersumber dari buku cetak</w:t>
      </w:r>
      <w:r w:rsidRPr="00B5551E">
        <w:t xml:space="preserve"> dan internet. Berdasarkan hal ini</w:t>
      </w:r>
      <w:r w:rsidR="00304960" w:rsidRPr="00B5551E">
        <w:t>, peneliti melak</w:t>
      </w:r>
      <w:r w:rsidRPr="00B5551E">
        <w:t>sanakan</w:t>
      </w:r>
      <w:r w:rsidR="00304960" w:rsidRPr="00B5551E">
        <w:t xml:space="preserve"> penelitian </w:t>
      </w:r>
      <w:r w:rsidRPr="00B5551E">
        <w:t>pada</w:t>
      </w:r>
      <w:r w:rsidR="00304960" w:rsidRPr="00B5551E">
        <w:t xml:space="preserve"> SMP Negeri 5 Bantan Kabupaten Bengkalis </w:t>
      </w:r>
      <w:r w:rsidRPr="00B5551E">
        <w:t xml:space="preserve">dalam rangka </w:t>
      </w:r>
      <w:r w:rsidR="00304960" w:rsidRPr="00B5551E">
        <w:t>mendeskripsikan penerapan alat penilaian terhadap tujuan pembelajaran. Alat penilaian yang dianalisis adalah soa</w:t>
      </w:r>
      <w:r w:rsidRPr="00B5551E">
        <w:t>l ujian akhir semester kelas IX</w:t>
      </w:r>
      <w:r w:rsidR="00304960" w:rsidRPr="00B5551E">
        <w:t xml:space="preserve"> </w:t>
      </w:r>
      <w:r w:rsidRPr="00B5551E">
        <w:t>subjek</w:t>
      </w:r>
      <w:r w:rsidR="00304960" w:rsidRPr="00B5551E">
        <w:t xml:space="preserve"> matematika </w:t>
      </w:r>
      <w:r w:rsidRPr="00B5551E">
        <w:t>dimana dibuat</w:t>
      </w:r>
      <w:r w:rsidR="00304960" w:rsidRPr="00B5551E">
        <w:t xml:space="preserve"> oleh guru matematika di SMP Negeri 5 Bantan Kabupaten Bengkalis</w:t>
      </w:r>
    </w:p>
    <w:p w:rsidR="00717E5E" w:rsidRPr="00B5551E" w:rsidRDefault="00717E5E" w:rsidP="004E7F5F">
      <w:pPr>
        <w:pStyle w:val="Heading2"/>
        <w:numPr>
          <w:ilvl w:val="0"/>
          <w:numId w:val="4"/>
        </w:numPr>
        <w:spacing w:before="0" w:line="250" w:lineRule="exact"/>
        <w:ind w:left="851" w:hanging="264"/>
      </w:pPr>
      <w:r w:rsidRPr="00B5551E">
        <w:t>METODE</w:t>
      </w:r>
      <w:r w:rsidRPr="00B5551E">
        <w:rPr>
          <w:spacing w:val="-4"/>
        </w:rPr>
        <w:t xml:space="preserve"> </w:t>
      </w:r>
      <w:r w:rsidRPr="00B5551E">
        <w:t>PENELITIAN</w:t>
      </w:r>
    </w:p>
    <w:p w:rsidR="004E7F5F" w:rsidRPr="00B5551E" w:rsidRDefault="002E601E"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360" w:lineRule="auto"/>
        <w:ind w:left="567" w:right="725" w:firstLine="709"/>
        <w:jc w:val="both"/>
        <w:rPr>
          <w:rFonts w:ascii="Times New Roman" w:hAnsi="Times New Roman" w:cs="Times New Roman"/>
          <w:sz w:val="22"/>
          <w:szCs w:val="22"/>
        </w:rPr>
      </w:pPr>
      <w:r w:rsidRPr="00B5551E">
        <w:rPr>
          <w:rStyle w:val="y2iqfc"/>
          <w:rFonts w:ascii="Times New Roman" w:hAnsi="Times New Roman" w:cs="Times New Roman"/>
          <w:sz w:val="22"/>
          <w:szCs w:val="22"/>
        </w:rPr>
        <w:t xml:space="preserve">Penelitian ini menerapkan metode kualitatif. </w:t>
      </w:r>
      <w:r w:rsidR="0006648D" w:rsidRPr="00B5551E">
        <w:rPr>
          <w:rStyle w:val="y2iqfc"/>
          <w:rFonts w:ascii="Times New Roman" w:hAnsi="Times New Roman" w:cs="Times New Roman"/>
          <w:sz w:val="22"/>
          <w:szCs w:val="22"/>
        </w:rPr>
        <w:t xml:space="preserve">Penelitian kualitatif </w:t>
      </w:r>
      <w:r w:rsidR="00081B6C" w:rsidRPr="00B5551E">
        <w:rPr>
          <w:rStyle w:val="y2iqfc"/>
          <w:rFonts w:ascii="Times New Roman" w:hAnsi="Times New Roman" w:cs="Times New Roman"/>
          <w:sz w:val="22"/>
          <w:szCs w:val="22"/>
        </w:rPr>
        <w:t>merupakan</w:t>
      </w:r>
      <w:r w:rsidR="0006648D" w:rsidRPr="00B5551E">
        <w:rPr>
          <w:rStyle w:val="y2iqfc"/>
          <w:rFonts w:ascii="Times New Roman" w:hAnsi="Times New Roman" w:cs="Times New Roman"/>
          <w:sz w:val="22"/>
          <w:szCs w:val="22"/>
        </w:rPr>
        <w:t xml:space="preserve"> </w:t>
      </w:r>
      <w:r w:rsidR="00081B6C" w:rsidRPr="00B5551E">
        <w:rPr>
          <w:rStyle w:val="y2iqfc"/>
          <w:rFonts w:ascii="Times New Roman" w:hAnsi="Times New Roman" w:cs="Times New Roman"/>
          <w:sz w:val="22"/>
          <w:szCs w:val="22"/>
        </w:rPr>
        <w:t xml:space="preserve">ragam </w:t>
      </w:r>
      <w:r w:rsidR="0006648D" w:rsidRPr="00B5551E">
        <w:rPr>
          <w:rStyle w:val="y2iqfc"/>
          <w:rFonts w:ascii="Times New Roman" w:hAnsi="Times New Roman" w:cs="Times New Roman"/>
          <w:sz w:val="22"/>
          <w:szCs w:val="22"/>
        </w:rPr>
        <w:t xml:space="preserve">penelitian </w:t>
      </w:r>
      <w:r w:rsidR="00081B6C" w:rsidRPr="00B5551E">
        <w:rPr>
          <w:rStyle w:val="y2iqfc"/>
          <w:rFonts w:ascii="Times New Roman" w:hAnsi="Times New Roman" w:cs="Times New Roman"/>
          <w:sz w:val="22"/>
          <w:szCs w:val="22"/>
        </w:rPr>
        <w:t>dimana</w:t>
      </w:r>
      <w:r w:rsidR="0006648D" w:rsidRPr="00B5551E">
        <w:rPr>
          <w:rStyle w:val="y2iqfc"/>
          <w:rFonts w:ascii="Times New Roman" w:hAnsi="Times New Roman" w:cs="Times New Roman"/>
          <w:sz w:val="22"/>
          <w:szCs w:val="22"/>
        </w:rPr>
        <w:t xml:space="preserve"> digunakan untuk meneliti secara alami, me</w:t>
      </w:r>
      <w:r w:rsidR="00081B6C" w:rsidRPr="00B5551E">
        <w:rPr>
          <w:rStyle w:val="y2iqfc"/>
          <w:rFonts w:ascii="Times New Roman" w:hAnsi="Times New Roman" w:cs="Times New Roman"/>
          <w:sz w:val="22"/>
          <w:szCs w:val="22"/>
        </w:rPr>
        <w:t>mperoleh hasil</w:t>
      </w:r>
      <w:r w:rsidR="0006648D" w:rsidRPr="00B5551E">
        <w:rPr>
          <w:rStyle w:val="y2iqfc"/>
          <w:rFonts w:ascii="Times New Roman" w:hAnsi="Times New Roman" w:cs="Times New Roman"/>
          <w:sz w:val="22"/>
          <w:szCs w:val="22"/>
        </w:rPr>
        <w:t xml:space="preserve"> data deskriptif </w:t>
      </w:r>
      <w:r w:rsidR="00081B6C" w:rsidRPr="00B5551E">
        <w:rPr>
          <w:rStyle w:val="y2iqfc"/>
          <w:rFonts w:ascii="Times New Roman" w:hAnsi="Times New Roman" w:cs="Times New Roman"/>
          <w:sz w:val="22"/>
          <w:szCs w:val="22"/>
        </w:rPr>
        <w:t>dalam bentuk kalimat</w:t>
      </w:r>
      <w:r w:rsidR="0006648D" w:rsidRPr="00B5551E">
        <w:rPr>
          <w:rStyle w:val="y2iqfc"/>
          <w:rFonts w:ascii="Times New Roman" w:hAnsi="Times New Roman" w:cs="Times New Roman"/>
          <w:sz w:val="22"/>
          <w:szCs w:val="22"/>
        </w:rPr>
        <w:t xml:space="preserve"> tertulis </w:t>
      </w:r>
      <w:r w:rsidR="00081B6C" w:rsidRPr="00B5551E">
        <w:rPr>
          <w:rStyle w:val="y2iqfc"/>
          <w:rFonts w:ascii="Times New Roman" w:hAnsi="Times New Roman" w:cs="Times New Roman"/>
          <w:sz w:val="22"/>
          <w:szCs w:val="22"/>
        </w:rPr>
        <w:t>maupun lisan serta perilaku yang bisa disaksikan dari masing-masing individu</w:t>
      </w:r>
      <w:r w:rsidR="004E7F5F" w:rsidRPr="00B5551E">
        <w:rPr>
          <w:rFonts w:ascii="Times New Roman" w:hAnsi="Times New Roman" w:cs="Times New Roman"/>
          <w:sz w:val="22"/>
          <w:szCs w:val="22"/>
        </w:rPr>
        <w:t>, Salim dalam (Siti Maysarah 2022)</w:t>
      </w:r>
      <w:r w:rsidR="00081B6C" w:rsidRPr="00B5551E">
        <w:rPr>
          <w:rFonts w:ascii="Times New Roman" w:hAnsi="Times New Roman" w:cs="Times New Roman"/>
          <w:sz w:val="22"/>
          <w:szCs w:val="22"/>
        </w:rPr>
        <w:t>.</w:t>
      </w:r>
      <w:r w:rsidR="00945D61" w:rsidRPr="00B5551E">
        <w:rPr>
          <w:rFonts w:ascii="Times New Roman" w:hAnsi="Times New Roman" w:cs="Times New Roman"/>
          <w:sz w:val="22"/>
          <w:szCs w:val="22"/>
        </w:rPr>
        <w:t xml:space="preserve"> </w:t>
      </w:r>
      <w:r w:rsidR="00081B6C" w:rsidRPr="00B5551E">
        <w:rPr>
          <w:rFonts w:ascii="Times New Roman" w:hAnsi="Times New Roman" w:cs="Times New Roman"/>
          <w:sz w:val="22"/>
          <w:szCs w:val="22"/>
        </w:rPr>
        <w:t>D</w:t>
      </w:r>
      <w:r w:rsidR="0006648D" w:rsidRPr="00B5551E">
        <w:rPr>
          <w:rFonts w:ascii="Times New Roman" w:hAnsi="Times New Roman" w:cs="Times New Roman"/>
          <w:sz w:val="22"/>
          <w:szCs w:val="22"/>
        </w:rPr>
        <w:t xml:space="preserve">apat disimpulkan bahwa </w:t>
      </w:r>
      <w:r w:rsidR="00945D61" w:rsidRPr="00B5551E">
        <w:rPr>
          <w:rFonts w:ascii="Times New Roman" w:hAnsi="Times New Roman" w:cs="Times New Roman"/>
          <w:sz w:val="22"/>
          <w:szCs w:val="22"/>
        </w:rPr>
        <w:t xml:space="preserve">penelitian ini </w:t>
      </w:r>
      <w:r w:rsidR="00081B6C" w:rsidRPr="00B5551E">
        <w:rPr>
          <w:rFonts w:ascii="Times New Roman" w:hAnsi="Times New Roman" w:cs="Times New Roman"/>
          <w:sz w:val="22"/>
          <w:szCs w:val="22"/>
        </w:rPr>
        <w:t xml:space="preserve">dikatakan sebagai </w:t>
      </w:r>
      <w:r w:rsidR="00945D61" w:rsidRPr="00B5551E">
        <w:rPr>
          <w:rFonts w:ascii="Times New Roman" w:hAnsi="Times New Roman" w:cs="Times New Roman"/>
          <w:sz w:val="22"/>
          <w:szCs w:val="22"/>
        </w:rPr>
        <w:t xml:space="preserve">penelitian kualitatif </w:t>
      </w:r>
      <w:r w:rsidR="00081B6C" w:rsidRPr="00B5551E">
        <w:rPr>
          <w:rFonts w:ascii="Times New Roman" w:hAnsi="Times New Roman" w:cs="Times New Roman"/>
          <w:sz w:val="22"/>
          <w:szCs w:val="22"/>
        </w:rPr>
        <w:t>sebab</w:t>
      </w:r>
      <w:r w:rsidR="00945D61" w:rsidRPr="00B5551E">
        <w:rPr>
          <w:rFonts w:ascii="Times New Roman" w:hAnsi="Times New Roman" w:cs="Times New Roman"/>
          <w:sz w:val="22"/>
          <w:szCs w:val="22"/>
        </w:rPr>
        <w:t xml:space="preserve"> dalam penelitian ini </w:t>
      </w:r>
      <w:r w:rsidR="00081B6C" w:rsidRPr="00B5551E">
        <w:rPr>
          <w:rFonts w:ascii="Times New Roman" w:hAnsi="Times New Roman" w:cs="Times New Roman"/>
          <w:sz w:val="22"/>
          <w:szCs w:val="22"/>
        </w:rPr>
        <w:t>peneliti tanpa</w:t>
      </w:r>
      <w:r w:rsidR="00945D61" w:rsidRPr="00B5551E">
        <w:rPr>
          <w:rFonts w:ascii="Times New Roman" w:hAnsi="Times New Roman" w:cs="Times New Roman"/>
          <w:sz w:val="22"/>
          <w:szCs w:val="22"/>
        </w:rPr>
        <w:t xml:space="preserve"> melakukan </w:t>
      </w:r>
      <w:r w:rsidR="00081B6C" w:rsidRPr="00B5551E">
        <w:rPr>
          <w:rFonts w:ascii="Times New Roman" w:hAnsi="Times New Roman" w:cs="Times New Roman"/>
          <w:sz w:val="22"/>
          <w:szCs w:val="22"/>
        </w:rPr>
        <w:t>olah data berupa angka.</w:t>
      </w:r>
    </w:p>
    <w:p w:rsidR="004E7F5F" w:rsidRPr="00B5551E" w:rsidRDefault="00D952C1"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567" w:right="725" w:firstLine="709"/>
        <w:jc w:val="both"/>
        <w:rPr>
          <w:rFonts w:ascii="Times New Roman" w:hAnsi="Times New Roman" w:cs="Times New Roman"/>
          <w:sz w:val="22"/>
          <w:szCs w:val="22"/>
        </w:rPr>
      </w:pPr>
      <w:r w:rsidRPr="00B5551E">
        <w:rPr>
          <w:rStyle w:val="y2iqfc"/>
          <w:rFonts w:ascii="Times New Roman" w:hAnsi="Times New Roman" w:cs="Times New Roman"/>
          <w:sz w:val="22"/>
          <w:szCs w:val="22"/>
        </w:rPr>
        <w:lastRenderedPageBreak/>
        <w:t>Pada penelitian ini peneliti menerapkan</w:t>
      </w:r>
      <w:r w:rsidR="0006648D" w:rsidRPr="00B5551E">
        <w:rPr>
          <w:rStyle w:val="y2iqfc"/>
          <w:rFonts w:ascii="Times New Roman" w:hAnsi="Times New Roman" w:cs="Times New Roman"/>
          <w:sz w:val="22"/>
          <w:szCs w:val="22"/>
        </w:rPr>
        <w:t xml:space="preserve"> </w:t>
      </w:r>
      <w:r w:rsidRPr="00B5551E">
        <w:rPr>
          <w:rStyle w:val="y2iqfc"/>
          <w:rFonts w:ascii="Times New Roman" w:hAnsi="Times New Roman" w:cs="Times New Roman"/>
          <w:sz w:val="22"/>
          <w:szCs w:val="22"/>
        </w:rPr>
        <w:t xml:space="preserve">metode penelitian deskriptif. Menurut pendapat </w:t>
      </w:r>
      <w:r w:rsidRPr="00B5551E">
        <w:rPr>
          <w:rFonts w:ascii="Times New Roman" w:eastAsiaTheme="minorHAnsi" w:hAnsi="Times New Roman" w:cs="Times New Roman"/>
          <w:sz w:val="22"/>
          <w:szCs w:val="22"/>
        </w:rPr>
        <w:t>Sugiyono dalam (</w:t>
      </w:r>
      <w:r w:rsidRPr="00B5551E">
        <w:rPr>
          <w:rFonts w:ascii="Times New Roman" w:eastAsiaTheme="minorHAnsi" w:hAnsi="Times New Roman" w:cs="Times New Roman"/>
          <w:bCs/>
          <w:sz w:val="22"/>
          <w:szCs w:val="22"/>
        </w:rPr>
        <w:t xml:space="preserve">Dinda Addilla Lubis 2021) menyatakan bahwa </w:t>
      </w:r>
      <w:r w:rsidR="0006648D" w:rsidRPr="00B5551E">
        <w:rPr>
          <w:rStyle w:val="y2iqfc"/>
          <w:rFonts w:ascii="Times New Roman" w:hAnsi="Times New Roman" w:cs="Times New Roman"/>
          <w:sz w:val="22"/>
          <w:szCs w:val="22"/>
        </w:rPr>
        <w:t xml:space="preserve">penelitian deskriptif </w:t>
      </w:r>
      <w:r w:rsidRPr="00B5551E">
        <w:rPr>
          <w:rStyle w:val="y2iqfc"/>
          <w:rFonts w:ascii="Times New Roman" w:hAnsi="Times New Roman" w:cs="Times New Roman"/>
          <w:sz w:val="22"/>
          <w:szCs w:val="22"/>
        </w:rPr>
        <w:t>adalah salah satu metode yang diterapkan dalam mendeskripsikan maupun menganalisa perolehan penelitian tertentu</w:t>
      </w:r>
      <w:r w:rsidR="0006648D" w:rsidRPr="00B5551E">
        <w:rPr>
          <w:rStyle w:val="y2iqfc"/>
          <w:rFonts w:ascii="Times New Roman" w:hAnsi="Times New Roman" w:cs="Times New Roman"/>
          <w:sz w:val="22"/>
          <w:szCs w:val="22"/>
        </w:rPr>
        <w:t xml:space="preserve">, </w:t>
      </w:r>
      <w:r w:rsidRPr="00B5551E">
        <w:rPr>
          <w:rStyle w:val="y2iqfc"/>
          <w:rFonts w:ascii="Times New Roman" w:hAnsi="Times New Roman" w:cs="Times New Roman"/>
          <w:sz w:val="22"/>
          <w:szCs w:val="22"/>
        </w:rPr>
        <w:t>namun bukan dalam tujuan</w:t>
      </w:r>
      <w:r w:rsidR="0006648D" w:rsidRPr="00B5551E">
        <w:rPr>
          <w:rStyle w:val="y2iqfc"/>
          <w:rFonts w:ascii="Times New Roman" w:hAnsi="Times New Roman" w:cs="Times New Roman"/>
          <w:sz w:val="22"/>
          <w:szCs w:val="22"/>
        </w:rPr>
        <w:t xml:space="preserve"> </w:t>
      </w:r>
      <w:r w:rsidRPr="00B5551E">
        <w:rPr>
          <w:rStyle w:val="y2iqfc"/>
          <w:rFonts w:ascii="Times New Roman" w:hAnsi="Times New Roman" w:cs="Times New Roman"/>
          <w:sz w:val="22"/>
          <w:szCs w:val="22"/>
        </w:rPr>
        <w:t>lebih luas pada penarikan kesimpulan.</w:t>
      </w:r>
      <w:r w:rsidR="00206EC1" w:rsidRPr="00B5551E">
        <w:rPr>
          <w:rStyle w:val="y2iqfc"/>
          <w:rFonts w:ascii="Times New Roman" w:hAnsi="Times New Roman" w:cs="Times New Roman"/>
          <w:sz w:val="22"/>
          <w:szCs w:val="22"/>
        </w:rPr>
        <w:t xml:space="preserve"> </w:t>
      </w:r>
    </w:p>
    <w:p w:rsidR="004E7F5F" w:rsidRPr="00B5551E" w:rsidRDefault="00206EC1" w:rsidP="004E7F5F">
      <w:pPr>
        <w:pStyle w:val="BodyText"/>
        <w:spacing w:before="181" w:line="355" w:lineRule="auto"/>
        <w:ind w:left="564" w:right="712" w:firstLine="712"/>
        <w:jc w:val="both"/>
      </w:pPr>
      <w:r w:rsidRPr="00B5551E">
        <w:t xml:space="preserve">Pengamukulasian </w:t>
      </w:r>
      <w:r w:rsidR="00945D61" w:rsidRPr="00B5551E">
        <w:t xml:space="preserve"> data</w:t>
      </w:r>
      <w:r w:rsidRPr="00B5551E">
        <w:t xml:space="preserve"> pada penelitian ini ialah dengan menggunakan teknik melalui</w:t>
      </w:r>
      <w:r w:rsidR="00945D61" w:rsidRPr="00B5551E">
        <w:t xml:space="preserve"> wawancara </w:t>
      </w:r>
      <w:r w:rsidRPr="00B5551E">
        <w:t>serta</w:t>
      </w:r>
      <w:r w:rsidR="00945D61" w:rsidRPr="00B5551E">
        <w:t xml:space="preserve"> dokumentasi</w:t>
      </w:r>
      <w:r w:rsidR="004E7F5F" w:rsidRPr="00B5551E">
        <w:rPr>
          <w:rFonts w:eastAsiaTheme="minorHAnsi"/>
          <w:bCs/>
        </w:rPr>
        <w:t>. Teknik wawancara di</w:t>
      </w:r>
      <w:r w:rsidR="009F67EE" w:rsidRPr="00B5551E">
        <w:rPr>
          <w:rFonts w:eastAsiaTheme="minorHAnsi"/>
          <w:bCs/>
        </w:rPr>
        <w:t>terap</w:t>
      </w:r>
      <w:r w:rsidR="004E7F5F" w:rsidRPr="00B5551E">
        <w:rPr>
          <w:rFonts w:eastAsiaTheme="minorHAnsi"/>
          <w:bCs/>
        </w:rPr>
        <w:t xml:space="preserve">kan </w:t>
      </w:r>
      <w:r w:rsidR="009F67EE" w:rsidRPr="00B5551E">
        <w:rPr>
          <w:rFonts w:eastAsiaTheme="minorHAnsi"/>
          <w:bCs/>
        </w:rPr>
        <w:t>dalam rangka</w:t>
      </w:r>
      <w:r w:rsidR="004E7F5F" w:rsidRPr="00B5551E">
        <w:rPr>
          <w:rFonts w:eastAsiaTheme="minorHAnsi"/>
          <w:bCs/>
        </w:rPr>
        <w:t xml:space="preserve"> meng</w:t>
      </w:r>
      <w:r w:rsidR="009F67EE" w:rsidRPr="00B5551E">
        <w:rPr>
          <w:rFonts w:eastAsiaTheme="minorHAnsi"/>
          <w:bCs/>
        </w:rPr>
        <w:t xml:space="preserve">identifikasi keselarasan soal-soal </w:t>
      </w:r>
      <w:r w:rsidR="004E7F5F" w:rsidRPr="00B5551E">
        <w:rPr>
          <w:rFonts w:eastAsiaTheme="minorHAnsi"/>
          <w:bCs/>
        </w:rPr>
        <w:t>yang dibuat oleh guru dengan tujuan pembelajaran, wawancara ini dilakukan dengan guru matapelajaran matematika SMP Negeri 5 Beng</w:t>
      </w:r>
      <w:r w:rsidR="009F67EE" w:rsidRPr="00B5551E">
        <w:rPr>
          <w:rFonts w:eastAsiaTheme="minorHAnsi"/>
          <w:bCs/>
        </w:rPr>
        <w:t>kalis. Teknik dokumentasi diterap</w:t>
      </w:r>
      <w:r w:rsidR="004E7F5F" w:rsidRPr="00B5551E">
        <w:rPr>
          <w:rFonts w:eastAsiaTheme="minorHAnsi"/>
          <w:bCs/>
        </w:rPr>
        <w:t xml:space="preserve">kan </w:t>
      </w:r>
      <w:r w:rsidR="009F67EE" w:rsidRPr="00B5551E">
        <w:rPr>
          <w:rFonts w:eastAsiaTheme="minorHAnsi"/>
          <w:bCs/>
        </w:rPr>
        <w:t>dengan tujuan mendapatkan data</w:t>
      </w:r>
      <w:r w:rsidR="004E7F5F" w:rsidRPr="00B5551E">
        <w:rPr>
          <w:rFonts w:eastAsiaTheme="minorHAnsi"/>
          <w:bCs/>
        </w:rPr>
        <w:t xml:space="preserve"> </w:t>
      </w:r>
      <w:r w:rsidR="009F67EE" w:rsidRPr="00B5551E">
        <w:rPr>
          <w:rFonts w:eastAsiaTheme="minorHAnsi"/>
          <w:bCs/>
        </w:rPr>
        <w:t xml:space="preserve"> </w:t>
      </w:r>
      <w:r w:rsidR="004E7F5F" w:rsidRPr="00B5551E">
        <w:rPr>
          <w:rFonts w:eastAsiaTheme="minorHAnsi"/>
          <w:bCs/>
        </w:rPr>
        <w:t>berupa soal buatan guru, serta RPP yang dibuat oleh MGMP</w:t>
      </w:r>
      <w:r w:rsidR="009A3062" w:rsidRPr="00B5551E">
        <w:rPr>
          <w:rFonts w:eastAsiaTheme="minorHAnsi"/>
          <w:bCs/>
        </w:rPr>
        <w:t xml:space="preserve"> untuk melihat kesesuaian butir soal terhadap tujuan pembelajaran</w:t>
      </w:r>
      <w:r w:rsidR="004E7F5F" w:rsidRPr="00B5551E">
        <w:rPr>
          <w:rFonts w:eastAsiaTheme="minorHAnsi"/>
          <w:bCs/>
        </w:rPr>
        <w:t>.</w:t>
      </w:r>
    </w:p>
    <w:p w:rsidR="00717E5E" w:rsidRPr="00B5551E" w:rsidRDefault="00717E5E" w:rsidP="004E7F5F">
      <w:pPr>
        <w:pStyle w:val="Heading2"/>
        <w:numPr>
          <w:ilvl w:val="0"/>
          <w:numId w:val="4"/>
        </w:numPr>
        <w:spacing w:before="3"/>
        <w:ind w:left="851" w:hanging="284"/>
      </w:pPr>
      <w:r w:rsidRPr="00B5551E">
        <w:t>HASIL</w:t>
      </w:r>
      <w:r w:rsidRPr="00B5551E">
        <w:rPr>
          <w:spacing w:val="-3"/>
        </w:rPr>
        <w:t xml:space="preserve"> </w:t>
      </w:r>
      <w:r w:rsidRPr="00B5551E">
        <w:t>DAN</w:t>
      </w:r>
      <w:r w:rsidRPr="00B5551E">
        <w:rPr>
          <w:spacing w:val="-3"/>
        </w:rPr>
        <w:t xml:space="preserve"> </w:t>
      </w:r>
      <w:r w:rsidRPr="00B5551E">
        <w:t>PEMBAHASAN</w:t>
      </w:r>
    </w:p>
    <w:p w:rsidR="00717E5E" w:rsidRPr="00B5551E" w:rsidRDefault="004E7F5F"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360" w:lineRule="auto"/>
        <w:ind w:left="567" w:right="725" w:firstLine="709"/>
        <w:jc w:val="both"/>
        <w:rPr>
          <w:rFonts w:ascii="Times New Roman" w:hAnsi="Times New Roman" w:cs="Times New Roman"/>
          <w:sz w:val="22"/>
          <w:szCs w:val="22"/>
        </w:rPr>
      </w:pPr>
      <w:r w:rsidRPr="00B5551E">
        <w:rPr>
          <w:rFonts w:ascii="Times New Roman" w:hAnsi="Times New Roman" w:cs="Times New Roman"/>
          <w:sz w:val="22"/>
          <w:szCs w:val="22"/>
        </w:rPr>
        <w:t>Alat evaluasi yang</w:t>
      </w:r>
      <w:r w:rsidRPr="00B5551E">
        <w:rPr>
          <w:rFonts w:ascii="Times New Roman" w:hAnsi="Times New Roman" w:cs="Times New Roman"/>
          <w:sz w:val="22"/>
          <w:szCs w:val="22"/>
          <w:shd w:val="clear" w:color="auto" w:fill="FFFFFF"/>
        </w:rPr>
        <w:t xml:space="preserve"> akan dianalisis dalam penelitian ini </w:t>
      </w:r>
      <w:r w:rsidR="00D0029A" w:rsidRPr="00B5551E">
        <w:rPr>
          <w:rFonts w:ascii="Times New Roman" w:hAnsi="Times New Roman" w:cs="Times New Roman"/>
          <w:sz w:val="22"/>
          <w:szCs w:val="22"/>
          <w:shd w:val="clear" w:color="auto" w:fill="FFFFFF"/>
        </w:rPr>
        <w:t>ialah</w:t>
      </w:r>
      <w:r w:rsidRPr="00B5551E">
        <w:rPr>
          <w:rFonts w:ascii="Times New Roman" w:hAnsi="Times New Roman" w:cs="Times New Roman"/>
          <w:sz w:val="22"/>
          <w:szCs w:val="22"/>
          <w:shd w:val="clear" w:color="auto" w:fill="FFFFFF"/>
        </w:rPr>
        <w:t xml:space="preserve"> tes. </w:t>
      </w:r>
      <w:r w:rsidR="00D0029A" w:rsidRPr="00B5551E">
        <w:rPr>
          <w:rStyle w:val="y2iqfc"/>
          <w:rFonts w:ascii="Times New Roman" w:hAnsi="Times New Roman" w:cs="Times New Roman"/>
          <w:sz w:val="22"/>
          <w:szCs w:val="22"/>
        </w:rPr>
        <w:t xml:space="preserve">Berdasarkan apa yang diungkapkan Anisa Putri et al.(2022), </w:t>
      </w:r>
      <w:r w:rsidR="00D0029A" w:rsidRPr="00B5551E">
        <w:rPr>
          <w:rFonts w:ascii="Times New Roman" w:hAnsi="Times New Roman" w:cs="Times New Roman"/>
          <w:sz w:val="22"/>
          <w:szCs w:val="22"/>
        </w:rPr>
        <w:t>t</w:t>
      </w:r>
      <w:r w:rsidR="00945D61" w:rsidRPr="00B5551E">
        <w:rPr>
          <w:rFonts w:ascii="Times New Roman" w:hAnsi="Times New Roman" w:cs="Times New Roman"/>
          <w:sz w:val="22"/>
          <w:szCs w:val="22"/>
        </w:rPr>
        <w:t xml:space="preserve">es berfungsi </w:t>
      </w:r>
      <w:r w:rsidR="00D0029A" w:rsidRPr="00B5551E">
        <w:rPr>
          <w:rFonts w:ascii="Times New Roman" w:hAnsi="Times New Roman" w:cs="Times New Roman"/>
          <w:sz w:val="22"/>
          <w:szCs w:val="22"/>
        </w:rPr>
        <w:t xml:space="preserve">menjadi instrumen pengukuran dalam mendapatkan informasi perolehan kegiatan pembelajaran siswa dimana </w:t>
      </w:r>
      <w:r w:rsidR="0006648D" w:rsidRPr="00B5551E">
        <w:rPr>
          <w:rStyle w:val="y2iqfc"/>
          <w:rFonts w:ascii="Times New Roman" w:hAnsi="Times New Roman" w:cs="Times New Roman"/>
          <w:sz w:val="22"/>
          <w:szCs w:val="22"/>
        </w:rPr>
        <w:t>membutuhkan jawaban benar atau salah</w:t>
      </w:r>
      <w:r w:rsidR="00D0029A" w:rsidRPr="00B5551E">
        <w:rPr>
          <w:rStyle w:val="y2iqfc"/>
          <w:rFonts w:ascii="Times New Roman" w:hAnsi="Times New Roman" w:cs="Times New Roman"/>
          <w:sz w:val="22"/>
          <w:szCs w:val="22"/>
        </w:rPr>
        <w:t>.</w:t>
      </w:r>
      <w:r w:rsidR="0006648D" w:rsidRPr="00B5551E">
        <w:rPr>
          <w:rStyle w:val="y2iqfc"/>
          <w:rFonts w:ascii="Times New Roman" w:hAnsi="Times New Roman" w:cs="Times New Roman"/>
          <w:sz w:val="22"/>
          <w:szCs w:val="22"/>
        </w:rPr>
        <w:t xml:space="preserve"> Analisis dilakukan terhadap materi ujian semester genap tahun pelajaran 2021/2022 untuk </w:t>
      </w:r>
      <w:r w:rsidR="00A33A16" w:rsidRPr="00B5551E">
        <w:rPr>
          <w:rStyle w:val="y2iqfc"/>
          <w:rFonts w:ascii="Times New Roman" w:hAnsi="Times New Roman" w:cs="Times New Roman"/>
          <w:sz w:val="22"/>
          <w:szCs w:val="22"/>
        </w:rPr>
        <w:t>subjek</w:t>
      </w:r>
      <w:r w:rsidR="0006648D" w:rsidRPr="00B5551E">
        <w:rPr>
          <w:rStyle w:val="y2iqfc"/>
          <w:rFonts w:ascii="Times New Roman" w:hAnsi="Times New Roman" w:cs="Times New Roman"/>
          <w:sz w:val="22"/>
          <w:szCs w:val="22"/>
        </w:rPr>
        <w:t xml:space="preserve"> matematika kelas IX di SMP Negeri 5 Bantan Kabupaten Bengkalis. Jumlah soal sebanyak 25 soal pilihan ganda. Dalam penelitian ini dilakukan </w:t>
      </w:r>
      <w:r w:rsidR="00A33A16" w:rsidRPr="00B5551E">
        <w:rPr>
          <w:rStyle w:val="y2iqfc"/>
          <w:rFonts w:ascii="Times New Roman" w:hAnsi="Times New Roman" w:cs="Times New Roman"/>
          <w:sz w:val="22"/>
          <w:szCs w:val="22"/>
        </w:rPr>
        <w:t>peng</w:t>
      </w:r>
      <w:r w:rsidR="0006648D" w:rsidRPr="00B5551E">
        <w:rPr>
          <w:rStyle w:val="y2iqfc"/>
          <w:rFonts w:ascii="Times New Roman" w:hAnsi="Times New Roman" w:cs="Times New Roman"/>
          <w:sz w:val="22"/>
          <w:szCs w:val="22"/>
        </w:rPr>
        <w:t>analisis</w:t>
      </w:r>
      <w:r w:rsidR="00A33A16" w:rsidRPr="00B5551E">
        <w:rPr>
          <w:rStyle w:val="y2iqfc"/>
          <w:rFonts w:ascii="Times New Roman" w:hAnsi="Times New Roman" w:cs="Times New Roman"/>
          <w:sz w:val="22"/>
          <w:szCs w:val="22"/>
        </w:rPr>
        <w:t xml:space="preserve">an dalam rangka mengetahui sesuai atau tidaknya butir soal yang </w:t>
      </w:r>
      <w:r w:rsidR="0006648D" w:rsidRPr="00B5551E">
        <w:rPr>
          <w:rStyle w:val="y2iqfc"/>
          <w:rFonts w:ascii="Times New Roman" w:hAnsi="Times New Roman" w:cs="Times New Roman"/>
          <w:sz w:val="22"/>
          <w:szCs w:val="22"/>
        </w:rPr>
        <w:t>dibuat guru dengan tujuan</w:t>
      </w:r>
      <w:r w:rsidR="00A33A16" w:rsidRPr="00B5551E">
        <w:rPr>
          <w:rStyle w:val="y2iqfc"/>
          <w:rFonts w:ascii="Times New Roman" w:hAnsi="Times New Roman" w:cs="Times New Roman"/>
          <w:sz w:val="22"/>
          <w:szCs w:val="22"/>
        </w:rPr>
        <w:t xml:space="preserve"> dari</w:t>
      </w:r>
      <w:r w:rsidR="0006648D" w:rsidRPr="00B5551E">
        <w:rPr>
          <w:rStyle w:val="y2iqfc"/>
          <w:rFonts w:ascii="Times New Roman" w:hAnsi="Times New Roman" w:cs="Times New Roman"/>
          <w:sz w:val="22"/>
          <w:szCs w:val="22"/>
        </w:rPr>
        <w:t xml:space="preserve"> pembelajaran matematika yang tertuang dalam kurikulum yang berlaku. </w:t>
      </w:r>
    </w:p>
    <w:p w:rsidR="00717E5E" w:rsidRPr="00B5551E" w:rsidRDefault="00717E5E" w:rsidP="00046EEB">
      <w:pPr>
        <w:pStyle w:val="BodyText"/>
        <w:spacing w:before="62"/>
        <w:ind w:left="1276"/>
        <w:jc w:val="both"/>
      </w:pPr>
      <w:r w:rsidRPr="00B5551E">
        <w:rPr>
          <w:b/>
        </w:rPr>
        <w:t>Tabel 1.</w:t>
      </w:r>
      <w:r w:rsidRPr="00B5551E">
        <w:rPr>
          <w:b/>
          <w:spacing w:val="-1"/>
        </w:rPr>
        <w:t xml:space="preserve"> </w:t>
      </w:r>
      <w:r w:rsidR="004E7F5F" w:rsidRPr="00B5551E">
        <w:t>Kompetensi dasar dan tujuan pembelajaran</w:t>
      </w:r>
    </w:p>
    <w:p w:rsidR="00717E5E" w:rsidRPr="00B5551E" w:rsidRDefault="00717E5E" w:rsidP="00717E5E">
      <w:pPr>
        <w:pStyle w:val="BodyText"/>
        <w:spacing w:before="10" w:after="1"/>
        <w:rPr>
          <w:sz w:val="10"/>
        </w:rPr>
      </w:pPr>
    </w:p>
    <w:tbl>
      <w:tblPr>
        <w:tblW w:w="0" w:type="auto"/>
        <w:tblInd w:w="567" w:type="dxa"/>
        <w:tblLayout w:type="fixed"/>
        <w:tblCellMar>
          <w:left w:w="0" w:type="dxa"/>
          <w:right w:w="0" w:type="dxa"/>
        </w:tblCellMar>
        <w:tblLook w:val="01E0"/>
      </w:tblPr>
      <w:tblGrid>
        <w:gridCol w:w="480"/>
        <w:gridCol w:w="3206"/>
        <w:gridCol w:w="4252"/>
      </w:tblGrid>
      <w:tr w:rsidR="004E7F5F" w:rsidRPr="00B5551E" w:rsidTr="004E7F5F">
        <w:trPr>
          <w:trHeight w:val="236"/>
        </w:trPr>
        <w:tc>
          <w:tcPr>
            <w:tcW w:w="480" w:type="dxa"/>
            <w:tcBorders>
              <w:top w:val="single" w:sz="8" w:space="0" w:color="000000"/>
              <w:bottom w:val="single" w:sz="8" w:space="0" w:color="000000"/>
            </w:tcBorders>
          </w:tcPr>
          <w:p w:rsidR="004E7F5F" w:rsidRPr="00B5551E" w:rsidRDefault="004E7F5F" w:rsidP="00E21056">
            <w:pPr>
              <w:pStyle w:val="TableParagraph"/>
              <w:spacing w:line="232" w:lineRule="exact"/>
              <w:ind w:right="175"/>
              <w:jc w:val="right"/>
              <w:rPr>
                <w:b/>
              </w:rPr>
            </w:pPr>
            <w:r w:rsidRPr="00B5551E">
              <w:rPr>
                <w:b/>
              </w:rPr>
              <w:t>No</w:t>
            </w:r>
          </w:p>
        </w:tc>
        <w:tc>
          <w:tcPr>
            <w:tcW w:w="3206" w:type="dxa"/>
            <w:tcBorders>
              <w:top w:val="single" w:sz="8" w:space="0" w:color="000000"/>
              <w:bottom w:val="single" w:sz="8" w:space="0" w:color="000000"/>
            </w:tcBorders>
          </w:tcPr>
          <w:p w:rsidR="004E7F5F" w:rsidRPr="00B5551E" w:rsidRDefault="004E7F5F" w:rsidP="00E21056">
            <w:pPr>
              <w:pStyle w:val="TableParagraph"/>
              <w:spacing w:line="232" w:lineRule="exact"/>
              <w:ind w:left="625"/>
              <w:rPr>
                <w:b/>
              </w:rPr>
            </w:pPr>
            <w:r w:rsidRPr="00B5551E">
              <w:rPr>
                <w:b/>
              </w:rPr>
              <w:t>Kompetensi</w:t>
            </w:r>
            <w:r w:rsidRPr="00B5551E">
              <w:rPr>
                <w:b/>
                <w:spacing w:val="35"/>
              </w:rPr>
              <w:t xml:space="preserve"> </w:t>
            </w:r>
            <w:r w:rsidRPr="00B5551E">
              <w:rPr>
                <w:b/>
              </w:rPr>
              <w:t>Dasar</w:t>
            </w:r>
          </w:p>
        </w:tc>
        <w:tc>
          <w:tcPr>
            <w:tcW w:w="4252" w:type="dxa"/>
            <w:tcBorders>
              <w:top w:val="single" w:sz="8" w:space="0" w:color="000000"/>
              <w:bottom w:val="single" w:sz="8" w:space="0" w:color="000000"/>
            </w:tcBorders>
          </w:tcPr>
          <w:p w:rsidR="004E7F5F" w:rsidRPr="00B5551E" w:rsidRDefault="004E7F5F" w:rsidP="00E21056">
            <w:pPr>
              <w:pStyle w:val="TableParagraph"/>
              <w:spacing w:line="232" w:lineRule="exact"/>
              <w:ind w:left="1675"/>
              <w:rPr>
                <w:b/>
              </w:rPr>
            </w:pPr>
            <w:r w:rsidRPr="00B5551E">
              <w:rPr>
                <w:b/>
              </w:rPr>
              <w:t>Tujuan</w:t>
            </w:r>
            <w:r w:rsidRPr="00B5551E">
              <w:rPr>
                <w:b/>
                <w:spacing w:val="12"/>
              </w:rPr>
              <w:t xml:space="preserve"> </w:t>
            </w:r>
            <w:r w:rsidRPr="00B5551E">
              <w:rPr>
                <w:b/>
              </w:rPr>
              <w:t>Pembelajaran</w:t>
            </w:r>
          </w:p>
        </w:tc>
      </w:tr>
      <w:tr w:rsidR="004E7F5F" w:rsidRPr="00B5551E" w:rsidTr="009A64AE">
        <w:trPr>
          <w:trHeight w:val="1516"/>
        </w:trPr>
        <w:tc>
          <w:tcPr>
            <w:tcW w:w="480" w:type="dxa"/>
            <w:tcBorders>
              <w:top w:val="single" w:sz="8" w:space="0" w:color="000000"/>
              <w:bottom w:val="single" w:sz="8" w:space="0" w:color="000000"/>
            </w:tcBorders>
          </w:tcPr>
          <w:p w:rsidR="004E7F5F" w:rsidRPr="00B5551E" w:rsidRDefault="004E7F5F" w:rsidP="00E21056">
            <w:pPr>
              <w:pStyle w:val="TableParagraph"/>
              <w:spacing w:line="222" w:lineRule="exact"/>
              <w:ind w:right="223"/>
              <w:jc w:val="right"/>
            </w:pPr>
            <w:r w:rsidRPr="00B5551E">
              <w:rPr>
                <w:w w:val="101"/>
              </w:rPr>
              <w:t>1</w:t>
            </w:r>
          </w:p>
        </w:tc>
        <w:tc>
          <w:tcPr>
            <w:tcW w:w="3206" w:type="dxa"/>
            <w:tcBorders>
              <w:top w:val="single" w:sz="8" w:space="0" w:color="000000"/>
              <w:bottom w:val="single" w:sz="8" w:space="0" w:color="000000"/>
            </w:tcBorders>
            <w:shd w:val="clear" w:color="auto" w:fill="auto"/>
          </w:tcPr>
          <w:p w:rsidR="004E7F5F" w:rsidRPr="00B5551E" w:rsidRDefault="004E7F5F" w:rsidP="00E21056">
            <w:pPr>
              <w:pStyle w:val="TableParagraph"/>
              <w:spacing w:line="222" w:lineRule="exact"/>
              <w:ind w:left="513" w:hanging="426"/>
            </w:pPr>
            <w:r w:rsidRPr="00B5551E">
              <w:t>3.1</w:t>
            </w:r>
            <w:r w:rsidRPr="00B5551E">
              <w:rPr>
                <w:spacing w:val="14"/>
              </w:rPr>
              <w:t xml:space="preserve">  </w:t>
            </w:r>
            <w:r w:rsidRPr="00B5551E">
              <w:t xml:space="preserve">Menjelaskan dan </w:t>
            </w:r>
            <w:r w:rsidR="002D2722" w:rsidRPr="00B5551E">
              <w:t xml:space="preserve"> melakukan operasi pada bentuk pangkat rasional dan akar bilangan dan sifat-sifatnya Mengurangi bentuk akar</w:t>
            </w:r>
          </w:p>
        </w:tc>
        <w:tc>
          <w:tcPr>
            <w:tcW w:w="4252" w:type="dxa"/>
            <w:tcBorders>
              <w:top w:val="single" w:sz="8" w:space="0" w:color="000000"/>
              <w:bottom w:val="single" w:sz="8" w:space="0" w:color="000000"/>
            </w:tcBorders>
            <w:shd w:val="clear" w:color="auto" w:fill="auto"/>
          </w:tcPr>
          <w:p w:rsidR="009A64AE" w:rsidRPr="00B5551E" w:rsidRDefault="009A3062"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283"/>
              <w:rPr>
                <w:rStyle w:val="y2iqfc"/>
                <w:rFonts w:ascii="Times New Roman" w:hAnsi="Times New Roman" w:cs="Times New Roman"/>
                <w:sz w:val="22"/>
                <w:szCs w:val="22"/>
              </w:rPr>
            </w:pPr>
            <w:r w:rsidRPr="00B5551E">
              <w:rPr>
                <w:rStyle w:val="y2iqfc"/>
                <w:rFonts w:ascii="Times New Roman" w:hAnsi="Times New Roman" w:cs="Times New Roman"/>
                <w:sz w:val="22"/>
                <w:szCs w:val="22"/>
              </w:rPr>
              <w:t xml:space="preserve">1. </w:t>
            </w:r>
            <w:r w:rsidR="009A64AE" w:rsidRPr="00B5551E">
              <w:rPr>
                <w:rStyle w:val="y2iqfc"/>
                <w:rFonts w:ascii="Times New Roman" w:hAnsi="Times New Roman" w:cs="Times New Roman"/>
                <w:sz w:val="22"/>
                <w:szCs w:val="22"/>
              </w:rPr>
              <w:t xml:space="preserve"> </w:t>
            </w:r>
            <w:r w:rsidRPr="00B5551E">
              <w:rPr>
                <w:rStyle w:val="y2iqfc"/>
                <w:rFonts w:ascii="Times New Roman" w:hAnsi="Times New Roman" w:cs="Times New Roman"/>
                <w:sz w:val="22"/>
                <w:szCs w:val="22"/>
              </w:rPr>
              <w:t xml:space="preserve">Siswa </w:t>
            </w:r>
            <w:r w:rsidR="00A33A16" w:rsidRPr="00B5551E">
              <w:rPr>
                <w:rStyle w:val="y2iqfc"/>
                <w:rFonts w:ascii="Times New Roman" w:hAnsi="Times New Roman" w:cs="Times New Roman"/>
                <w:sz w:val="22"/>
                <w:szCs w:val="22"/>
              </w:rPr>
              <w:t>mampu</w:t>
            </w:r>
            <w:r w:rsidRPr="00B5551E">
              <w:rPr>
                <w:rStyle w:val="y2iqfc"/>
                <w:rFonts w:ascii="Times New Roman" w:hAnsi="Times New Roman" w:cs="Times New Roman"/>
                <w:sz w:val="22"/>
                <w:szCs w:val="22"/>
              </w:rPr>
              <w:t xml:space="preserve"> menyederhanakan bentuk akar</w:t>
            </w:r>
          </w:p>
          <w:p w:rsidR="009A64AE" w:rsidRPr="00B5551E" w:rsidRDefault="009A64AE" w:rsidP="009A64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283"/>
              <w:rPr>
                <w:rStyle w:val="y2iqfc"/>
                <w:rFonts w:ascii="Times New Roman" w:hAnsi="Times New Roman" w:cs="Times New Roman"/>
                <w:sz w:val="22"/>
                <w:szCs w:val="22"/>
              </w:rPr>
            </w:pPr>
            <w:r w:rsidRPr="00B5551E">
              <w:rPr>
                <w:rStyle w:val="y2iqfc"/>
                <w:rFonts w:ascii="Times New Roman" w:hAnsi="Times New Roman" w:cs="Times New Roman"/>
                <w:sz w:val="22"/>
                <w:szCs w:val="22"/>
              </w:rPr>
              <w:t>2.</w:t>
            </w:r>
            <w:r w:rsidR="009A3062" w:rsidRPr="00B5551E">
              <w:rPr>
                <w:rStyle w:val="y2iqfc"/>
                <w:rFonts w:ascii="Times New Roman" w:hAnsi="Times New Roman" w:cs="Times New Roman"/>
                <w:sz w:val="22"/>
                <w:szCs w:val="22"/>
              </w:rPr>
              <w:t xml:space="preserve"> </w:t>
            </w:r>
            <w:r w:rsidRPr="00B5551E">
              <w:rPr>
                <w:rStyle w:val="y2iqfc"/>
                <w:rFonts w:ascii="Times New Roman" w:hAnsi="Times New Roman" w:cs="Times New Roman"/>
                <w:sz w:val="22"/>
                <w:szCs w:val="22"/>
              </w:rPr>
              <w:t xml:space="preserve"> </w:t>
            </w:r>
            <w:r w:rsidR="009A3062" w:rsidRPr="00B5551E">
              <w:rPr>
                <w:rStyle w:val="y2iqfc"/>
                <w:rFonts w:ascii="Times New Roman" w:hAnsi="Times New Roman" w:cs="Times New Roman"/>
                <w:sz w:val="22"/>
                <w:szCs w:val="22"/>
              </w:rPr>
              <w:t xml:space="preserve">Siswa </w:t>
            </w:r>
            <w:r w:rsidR="00A33A16" w:rsidRPr="00B5551E">
              <w:rPr>
                <w:rStyle w:val="y2iqfc"/>
                <w:rFonts w:ascii="Times New Roman" w:hAnsi="Times New Roman" w:cs="Times New Roman"/>
                <w:sz w:val="22"/>
                <w:szCs w:val="22"/>
              </w:rPr>
              <w:t>mampu</w:t>
            </w:r>
            <w:r w:rsidR="009A3062" w:rsidRPr="00B5551E">
              <w:rPr>
                <w:rStyle w:val="y2iqfc"/>
                <w:rFonts w:ascii="Times New Roman" w:hAnsi="Times New Roman" w:cs="Times New Roman"/>
                <w:sz w:val="22"/>
                <w:szCs w:val="22"/>
              </w:rPr>
              <w:t xml:space="preserve"> meng</w:t>
            </w:r>
            <w:r w:rsidR="00A33A16" w:rsidRPr="00B5551E">
              <w:rPr>
                <w:rStyle w:val="y2iqfc"/>
                <w:rFonts w:ascii="Times New Roman" w:hAnsi="Times New Roman" w:cs="Times New Roman"/>
                <w:sz w:val="22"/>
                <w:szCs w:val="22"/>
              </w:rPr>
              <w:t>etahui</w:t>
            </w:r>
            <w:r w:rsidR="009A3062" w:rsidRPr="00B5551E">
              <w:rPr>
                <w:rStyle w:val="y2iqfc"/>
                <w:rFonts w:ascii="Times New Roman" w:hAnsi="Times New Roman" w:cs="Times New Roman"/>
                <w:sz w:val="22"/>
                <w:szCs w:val="22"/>
              </w:rPr>
              <w:t xml:space="preserve"> </w:t>
            </w:r>
            <w:r w:rsidR="00A33A16" w:rsidRPr="00B5551E">
              <w:rPr>
                <w:rStyle w:val="y2iqfc"/>
                <w:rFonts w:ascii="Times New Roman" w:hAnsi="Times New Roman" w:cs="Times New Roman"/>
                <w:sz w:val="22"/>
                <w:szCs w:val="22"/>
              </w:rPr>
              <w:t>sifat</w:t>
            </w:r>
            <w:r w:rsidR="009A3062" w:rsidRPr="00B5551E">
              <w:rPr>
                <w:rStyle w:val="y2iqfc"/>
                <w:rFonts w:ascii="Times New Roman" w:hAnsi="Times New Roman" w:cs="Times New Roman"/>
                <w:sz w:val="22"/>
                <w:szCs w:val="22"/>
              </w:rPr>
              <w:t xml:space="preserve"> pembagian menjadi eksponen.</w:t>
            </w:r>
          </w:p>
          <w:p w:rsidR="004E7F5F" w:rsidRPr="00B5551E" w:rsidRDefault="009A64AE" w:rsidP="00A33A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5" w:hanging="283"/>
              <w:rPr>
                <w:rFonts w:ascii="Times New Roman" w:hAnsi="Times New Roman" w:cs="Times New Roman"/>
                <w:sz w:val="22"/>
                <w:szCs w:val="22"/>
              </w:rPr>
            </w:pPr>
            <w:r w:rsidRPr="00B5551E">
              <w:rPr>
                <w:rStyle w:val="y2iqfc"/>
                <w:rFonts w:ascii="Times New Roman" w:hAnsi="Times New Roman" w:cs="Times New Roman"/>
                <w:sz w:val="22"/>
                <w:szCs w:val="22"/>
              </w:rPr>
              <w:t xml:space="preserve">3.  </w:t>
            </w:r>
            <w:r w:rsidR="009A3062" w:rsidRPr="00B5551E">
              <w:rPr>
                <w:rStyle w:val="y2iqfc"/>
                <w:rFonts w:ascii="Times New Roman" w:hAnsi="Times New Roman" w:cs="Times New Roman"/>
                <w:sz w:val="22"/>
                <w:szCs w:val="22"/>
              </w:rPr>
              <w:t xml:space="preserve">Siswa </w:t>
            </w:r>
            <w:r w:rsidR="00A33A16" w:rsidRPr="00B5551E">
              <w:rPr>
                <w:rStyle w:val="y2iqfc"/>
                <w:rFonts w:ascii="Times New Roman" w:hAnsi="Times New Roman" w:cs="Times New Roman"/>
                <w:sz w:val="22"/>
                <w:szCs w:val="22"/>
              </w:rPr>
              <w:t>mampu menemukan perolehan pangkat dari</w:t>
            </w:r>
            <w:r w:rsidR="009A3062" w:rsidRPr="00B5551E">
              <w:rPr>
                <w:rStyle w:val="y2iqfc"/>
                <w:rFonts w:ascii="Times New Roman" w:hAnsi="Times New Roman" w:cs="Times New Roman"/>
                <w:sz w:val="22"/>
                <w:szCs w:val="22"/>
              </w:rPr>
              <w:t xml:space="preserve"> pangkat nol </w:t>
            </w:r>
            <w:r w:rsidR="00A33A16" w:rsidRPr="00B5551E">
              <w:rPr>
                <w:rStyle w:val="y2iqfc"/>
                <w:rFonts w:ascii="Times New Roman" w:hAnsi="Times New Roman" w:cs="Times New Roman"/>
                <w:sz w:val="22"/>
                <w:szCs w:val="22"/>
              </w:rPr>
              <w:t>serta</w:t>
            </w:r>
            <w:r w:rsidR="009A3062" w:rsidRPr="00B5551E">
              <w:rPr>
                <w:rStyle w:val="y2iqfc"/>
                <w:rFonts w:ascii="Times New Roman" w:hAnsi="Times New Roman" w:cs="Times New Roman"/>
                <w:sz w:val="22"/>
                <w:szCs w:val="22"/>
              </w:rPr>
              <w:t xml:space="preserve"> pangkat negatif.</w:t>
            </w:r>
          </w:p>
        </w:tc>
      </w:tr>
      <w:tr w:rsidR="004E7F5F" w:rsidRPr="00B5551E" w:rsidTr="009A64AE">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jc w:val="right"/>
            </w:pPr>
            <w:r w:rsidRPr="00B5551E">
              <w:rPr>
                <w:w w:val="101"/>
              </w:rPr>
              <w:t>2</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4.1</w:t>
            </w:r>
            <w:r w:rsidRPr="00B5551E">
              <w:rPr>
                <w:spacing w:val="12"/>
              </w:rPr>
              <w:t xml:space="preserve">  </w:t>
            </w:r>
            <w:r w:rsidRPr="00B5551E">
              <w:t>Menyelesaikan mas</w:t>
            </w:r>
            <w:r w:rsidR="00A33A16" w:rsidRPr="00B5551E">
              <w:t>a</w:t>
            </w:r>
            <w:r w:rsidRPr="00B5551E">
              <w:t>lah yang berkaitan dengan sifat-sifat operasi bilangan berpangkat bulat dan bentuk akar</w:t>
            </w:r>
          </w:p>
        </w:tc>
        <w:tc>
          <w:tcPr>
            <w:tcW w:w="4252" w:type="dxa"/>
            <w:tcBorders>
              <w:top w:val="single" w:sz="8" w:space="0" w:color="000000"/>
              <w:bottom w:val="single" w:sz="8" w:space="0" w:color="000000"/>
            </w:tcBorders>
            <w:shd w:val="clear" w:color="auto" w:fill="auto"/>
          </w:tcPr>
          <w:p w:rsidR="004E7F5F" w:rsidRPr="00B5551E" w:rsidRDefault="002D2722" w:rsidP="004E7F5F">
            <w:pPr>
              <w:pStyle w:val="TableParagraph"/>
              <w:numPr>
                <w:ilvl w:val="0"/>
                <w:numId w:val="5"/>
              </w:numPr>
              <w:tabs>
                <w:tab w:val="left" w:pos="441"/>
                <w:tab w:val="left" w:pos="442"/>
              </w:tabs>
              <w:spacing w:line="236" w:lineRule="exact"/>
              <w:ind w:hanging="300"/>
            </w:pPr>
            <w:r w:rsidRPr="00B5551E">
              <w:t xml:space="preserve">Siswa </w:t>
            </w:r>
            <w:r w:rsidR="00A33A16" w:rsidRPr="00B5551E">
              <w:t xml:space="preserve">mampu memecahkan permasalahan </w:t>
            </w:r>
            <w:r w:rsidR="00275A05" w:rsidRPr="00B5551E">
              <w:t>y</w:t>
            </w:r>
            <w:r w:rsidR="00DA7ACB" w:rsidRPr="00B5551E">
              <w:t>ang umum</w:t>
            </w:r>
            <w:r w:rsidR="00275A05" w:rsidRPr="00B5551E">
              <w:t xml:space="preserve"> terjad</w:t>
            </w:r>
            <w:r w:rsidR="00DA7ACB" w:rsidRPr="00B5551E">
              <w:t>i</w:t>
            </w:r>
            <w:r w:rsidR="00A33A16" w:rsidRPr="00B5551E">
              <w:t xml:space="preserve"> dimana ada kaitannya dengan </w:t>
            </w:r>
            <w:r w:rsidR="00275A05" w:rsidRPr="00B5551E">
              <w:t xml:space="preserve">materi menerapkan </w:t>
            </w:r>
            <w:r w:rsidR="004E7F5F" w:rsidRPr="00B5551E">
              <w:t xml:space="preserve">konsep bilangan </w:t>
            </w:r>
            <w:r w:rsidR="009A3062" w:rsidRPr="00B5551E">
              <w:t xml:space="preserve">pada </w:t>
            </w:r>
            <w:r w:rsidR="004E7F5F" w:rsidRPr="00B5551E">
              <w:t xml:space="preserve">pangkat  </w:t>
            </w:r>
            <w:r w:rsidR="004E7F5F" w:rsidRPr="00B5551E">
              <w:rPr>
                <w:spacing w:val="14"/>
              </w:rPr>
              <w:t xml:space="preserve"> </w:t>
            </w:r>
          </w:p>
          <w:p w:rsidR="004E7F5F" w:rsidRPr="00B5551E" w:rsidRDefault="002D2722" w:rsidP="004E7F5F">
            <w:pPr>
              <w:pStyle w:val="TableParagraph"/>
              <w:numPr>
                <w:ilvl w:val="0"/>
                <w:numId w:val="5"/>
              </w:numPr>
              <w:tabs>
                <w:tab w:val="left" w:pos="441"/>
                <w:tab w:val="left" w:pos="442"/>
              </w:tabs>
              <w:spacing w:line="236" w:lineRule="exact"/>
              <w:ind w:hanging="300"/>
              <w:rPr>
                <w:lang w:val="en-US"/>
              </w:rPr>
            </w:pPr>
            <w:r w:rsidRPr="00B5551E">
              <w:t xml:space="preserve">Siswa </w:t>
            </w:r>
            <w:r w:rsidR="00275A05" w:rsidRPr="00B5551E">
              <w:t>mampu</w:t>
            </w:r>
            <w:r w:rsidRPr="00B5551E">
              <w:t xml:space="preserve"> m</w:t>
            </w:r>
            <w:r w:rsidR="004E7F5F" w:rsidRPr="00B5551E">
              <w:t xml:space="preserve">enyelesaikan </w:t>
            </w:r>
            <w:r w:rsidR="00275A05" w:rsidRPr="00B5551E">
              <w:t>permasalahan</w:t>
            </w:r>
            <w:r w:rsidR="004E7F5F" w:rsidRPr="00B5551E">
              <w:t xml:space="preserve"> </w:t>
            </w:r>
            <w:r w:rsidR="00275A05" w:rsidRPr="00B5551E">
              <w:t>y</w:t>
            </w:r>
            <w:r w:rsidR="00DA7ACB" w:rsidRPr="00B5551E">
              <w:t>ang umum terjadi</w:t>
            </w:r>
            <w:r w:rsidR="00275A05" w:rsidRPr="00B5551E">
              <w:t xml:space="preserve"> yang ada kaitannya </w:t>
            </w:r>
            <w:r w:rsidR="004E7F5F" w:rsidRPr="00B5551E">
              <w:t xml:space="preserve">dengan </w:t>
            </w:r>
            <w:r w:rsidR="00275A05" w:rsidRPr="00B5551E">
              <w:t xml:space="preserve">materi menerapkan konsep </w:t>
            </w:r>
            <w:r w:rsidR="004E7F5F" w:rsidRPr="00B5551E">
              <w:t xml:space="preserve">perkalian dan pembagian  </w:t>
            </w:r>
            <w:r w:rsidR="009A3062" w:rsidRPr="00B5551E">
              <w:t>menjadi pangkat.</w:t>
            </w:r>
          </w:p>
          <w:p w:rsidR="004E7F5F" w:rsidRPr="00B5551E" w:rsidRDefault="002D2722" w:rsidP="00DA7ACB">
            <w:pPr>
              <w:pStyle w:val="TableParagraph"/>
              <w:numPr>
                <w:ilvl w:val="0"/>
                <w:numId w:val="5"/>
              </w:numPr>
              <w:tabs>
                <w:tab w:val="left" w:pos="441"/>
                <w:tab w:val="left" w:pos="442"/>
              </w:tabs>
              <w:spacing w:line="236" w:lineRule="exact"/>
              <w:ind w:hanging="300"/>
            </w:pPr>
            <w:r w:rsidRPr="00B5551E">
              <w:t xml:space="preserve">Siswa </w:t>
            </w:r>
            <w:r w:rsidR="00275A05" w:rsidRPr="00B5551E">
              <w:t>mampu</w:t>
            </w:r>
            <w:r w:rsidR="00FA319E" w:rsidRPr="00B5551E">
              <w:t xml:space="preserve"> memecahkan permasalahan </w:t>
            </w:r>
            <w:r w:rsidR="00DA7ACB" w:rsidRPr="00B5551E">
              <w:lastRenderedPageBreak/>
              <w:t>yang umum</w:t>
            </w:r>
            <w:r w:rsidR="00FA319E" w:rsidRPr="00B5551E">
              <w:t xml:space="preserve"> terjadi dimana ada kaitannya dengan materi menerapkan konsep sub bab akar</w:t>
            </w:r>
            <w:r w:rsidRPr="00B5551E">
              <w:t xml:space="preserve"> </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jc w:val="right"/>
              <w:rPr>
                <w:w w:val="101"/>
              </w:rPr>
            </w:pPr>
            <w:r w:rsidRPr="00B5551E">
              <w:rPr>
                <w:w w:val="101"/>
              </w:rPr>
              <w:lastRenderedPageBreak/>
              <w:t>3</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3.2  Menjelaskan persamaan kuadrat dan karakteristiknya berdasarkan akar-akarnya serta cara penyelesaiannya.</w:t>
            </w:r>
          </w:p>
          <w:p w:rsidR="004E7F5F" w:rsidRPr="00B5551E" w:rsidRDefault="004E7F5F" w:rsidP="00E21056">
            <w:pPr>
              <w:pStyle w:val="TableParagraph"/>
              <w:spacing w:line="236" w:lineRule="exact"/>
              <w:ind w:left="513" w:hanging="426"/>
            </w:pPr>
            <w:r w:rsidRPr="00B5551E">
              <w:t>3.3  Menjelaskan fungsi kuadrat dengan menggunakan tabel, persamaan, dan grafik.</w:t>
            </w:r>
          </w:p>
          <w:p w:rsidR="004E7F5F" w:rsidRPr="00B5551E" w:rsidRDefault="004E7F5F" w:rsidP="00E21056">
            <w:pPr>
              <w:pStyle w:val="TableParagraph"/>
              <w:spacing w:line="236" w:lineRule="exact"/>
              <w:ind w:left="513" w:hanging="426"/>
            </w:pPr>
            <w:r w:rsidRPr="00B5551E">
              <w:t>3.4  Menjelaskan hubungan antara koefisien dan diskriminan fungsi kuadrat dengan grafiknya.</w:t>
            </w:r>
          </w:p>
        </w:tc>
        <w:tc>
          <w:tcPr>
            <w:tcW w:w="4252" w:type="dxa"/>
            <w:tcBorders>
              <w:top w:val="single" w:sz="8" w:space="0" w:color="000000"/>
              <w:bottom w:val="single" w:sz="8" w:space="0" w:color="000000"/>
            </w:tcBorders>
          </w:tcPr>
          <w:p w:rsidR="002F6498" w:rsidRPr="00B5551E" w:rsidRDefault="002D2722" w:rsidP="002F6498">
            <w:pPr>
              <w:pStyle w:val="TableParagraph"/>
              <w:numPr>
                <w:ilvl w:val="0"/>
                <w:numId w:val="7"/>
              </w:numPr>
              <w:tabs>
                <w:tab w:val="left" w:pos="441"/>
                <w:tab w:val="left" w:pos="442"/>
              </w:tabs>
              <w:spacing w:line="236" w:lineRule="exact"/>
              <w:ind w:left="425" w:hanging="283"/>
            </w:pPr>
            <w:r w:rsidRPr="00B5551E">
              <w:t xml:space="preserve">Siswa </w:t>
            </w:r>
            <w:r w:rsidR="00824D07" w:rsidRPr="00B5551E">
              <w:t>dapat</w:t>
            </w:r>
            <w:r w:rsidRPr="00B5551E">
              <w:t xml:space="preserve"> </w:t>
            </w:r>
            <w:r w:rsidR="009A3062" w:rsidRPr="00B5551E">
              <w:t xml:space="preserve">menentukan ciri-ciri </w:t>
            </w:r>
            <w:r w:rsidR="004E7F5F" w:rsidRPr="00B5551E">
              <w:t xml:space="preserve">penyelesaian kuadrat dengan melihat nilai diskriminan, </w:t>
            </w:r>
            <w:r w:rsidR="002F6498" w:rsidRPr="00B5551E">
              <w:t>ketika diberikan persamaan kuadrat dan dikerjakan dengan cermat.</w:t>
            </w:r>
          </w:p>
          <w:p w:rsidR="002F6498" w:rsidRPr="00B5551E" w:rsidRDefault="002F6498" w:rsidP="002F6498">
            <w:pPr>
              <w:pStyle w:val="TableParagraph"/>
              <w:numPr>
                <w:ilvl w:val="0"/>
                <w:numId w:val="7"/>
              </w:numPr>
              <w:tabs>
                <w:tab w:val="left" w:pos="441"/>
                <w:tab w:val="left" w:pos="442"/>
              </w:tabs>
              <w:spacing w:line="236" w:lineRule="exact"/>
              <w:ind w:left="425" w:hanging="283"/>
            </w:pPr>
            <w:r w:rsidRPr="00B5551E">
              <w:rPr>
                <w:rStyle w:val="y2iqfc"/>
              </w:rPr>
              <w:t xml:space="preserve">Siswa dapat memplot fungsi kuadrat jika fungsi kuadrat diberikan </w:t>
            </w:r>
            <w:r w:rsidR="00FA319E" w:rsidRPr="00B5551E">
              <w:rPr>
                <w:rStyle w:val="y2iqfc"/>
              </w:rPr>
              <w:t>serta</w:t>
            </w:r>
            <w:r w:rsidRPr="00B5551E">
              <w:rPr>
                <w:rStyle w:val="y2iqfc"/>
              </w:rPr>
              <w:t xml:space="preserve"> dikerjakan dengan cermat</w:t>
            </w:r>
          </w:p>
          <w:p w:rsidR="004E7F5F" w:rsidRPr="00B5551E" w:rsidRDefault="002D2722" w:rsidP="002F6498">
            <w:pPr>
              <w:pStyle w:val="TableParagraph"/>
              <w:numPr>
                <w:ilvl w:val="0"/>
                <w:numId w:val="7"/>
              </w:numPr>
              <w:tabs>
                <w:tab w:val="left" w:pos="441"/>
                <w:tab w:val="left" w:pos="442"/>
              </w:tabs>
              <w:spacing w:line="236" w:lineRule="exact"/>
              <w:ind w:left="425" w:hanging="283"/>
            </w:pPr>
            <w:r w:rsidRPr="00B5551E">
              <w:t>Siswa dapat m</w:t>
            </w:r>
            <w:r w:rsidR="004E7F5F" w:rsidRPr="00B5551E">
              <w:t>enentukan nilai optim</w:t>
            </w:r>
            <w:r w:rsidR="002F6498" w:rsidRPr="00B5551E">
              <w:t>al suatu fungsi</w:t>
            </w:r>
            <w:r w:rsidR="004E7F5F" w:rsidRPr="00B5551E">
              <w:t xml:space="preserve"> </w:t>
            </w:r>
            <w:r w:rsidR="002F6498" w:rsidRPr="00B5551E">
              <w:t>jika diberikan suatu fungsi kuadrat dan dikerjakan dengan cermat</w:t>
            </w:r>
          </w:p>
        </w:tc>
      </w:tr>
      <w:tr w:rsidR="004E7F5F" w:rsidRPr="00B5551E" w:rsidTr="009A64AE">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jc w:val="center"/>
              <w:rPr>
                <w:w w:val="101"/>
              </w:rPr>
            </w:pPr>
            <w:r w:rsidRPr="00B5551E">
              <w:rPr>
                <w:w w:val="101"/>
              </w:rPr>
              <w:t>4</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4.2  Menyelesaikan masalah yang berkaitan dengan persamaan kuadrat.</w:t>
            </w:r>
          </w:p>
          <w:p w:rsidR="004E7F5F" w:rsidRPr="00B5551E" w:rsidRDefault="004E7F5F" w:rsidP="00E21056">
            <w:pPr>
              <w:pStyle w:val="TableParagraph"/>
              <w:spacing w:line="236" w:lineRule="exact"/>
              <w:ind w:left="513" w:hanging="426"/>
            </w:pPr>
          </w:p>
          <w:p w:rsidR="004E7F5F" w:rsidRPr="00B5551E" w:rsidRDefault="004E7F5F" w:rsidP="00E21056">
            <w:pPr>
              <w:pStyle w:val="TableParagraph"/>
              <w:spacing w:line="236" w:lineRule="exact"/>
              <w:ind w:left="513" w:hanging="426"/>
            </w:pPr>
            <w:r w:rsidRPr="00B5551E">
              <w:t>4.3  Menyajikan fungsi kuadrat menggunakan tabel, persamaan, dan grafik.</w:t>
            </w:r>
          </w:p>
          <w:p w:rsidR="004E7F5F" w:rsidRPr="00B5551E" w:rsidRDefault="004E7F5F" w:rsidP="00E21056">
            <w:pPr>
              <w:pStyle w:val="TableParagraph"/>
              <w:spacing w:line="236" w:lineRule="exact"/>
              <w:ind w:left="513" w:hanging="426"/>
            </w:pPr>
            <w:r w:rsidRPr="00B5551E">
              <w:t>4.4  Menyajikan dan menyelesaikan masalah kontekstual dengan menggunakan sifat-sifat fungsi kuadrat</w:t>
            </w:r>
          </w:p>
        </w:tc>
        <w:tc>
          <w:tcPr>
            <w:tcW w:w="4252" w:type="dxa"/>
            <w:tcBorders>
              <w:top w:val="single" w:sz="8" w:space="0" w:color="000000"/>
              <w:bottom w:val="single" w:sz="8" w:space="0" w:color="000000"/>
            </w:tcBorders>
            <w:shd w:val="clear" w:color="auto" w:fill="auto"/>
          </w:tcPr>
          <w:p w:rsidR="004E7F5F" w:rsidRPr="00B5551E" w:rsidRDefault="004E7F5F" w:rsidP="00E21056">
            <w:pPr>
              <w:pStyle w:val="TableParagraph"/>
              <w:tabs>
                <w:tab w:val="left" w:pos="441"/>
              </w:tabs>
              <w:spacing w:line="236" w:lineRule="exact"/>
              <w:ind w:left="442" w:hanging="300"/>
            </w:pPr>
            <w:r w:rsidRPr="00B5551E">
              <w:t xml:space="preserve">1.  </w:t>
            </w:r>
            <w:r w:rsidR="002D2722" w:rsidRPr="00B5551E">
              <w:t xml:space="preserve">Siswa dapat </w:t>
            </w:r>
            <w:r w:rsidR="009A64AE" w:rsidRPr="00B5551E">
              <w:t>mempresentasikan</w:t>
            </w:r>
            <w:r w:rsidRPr="00B5551E">
              <w:t xml:space="preserve"> masalah kontekstual dalam bentuk persamaan kuadrat, jika diberikan masalah kontekstual dan </w:t>
            </w:r>
            <w:r w:rsidR="009A64AE" w:rsidRPr="00B5551E">
              <w:t xml:space="preserve">mengerjakannya </w:t>
            </w:r>
            <w:r w:rsidR="00FA319E" w:rsidRPr="00B5551E">
              <w:t>secara</w:t>
            </w:r>
            <w:r w:rsidR="009A64AE" w:rsidRPr="00B5551E">
              <w:t xml:space="preserve"> cermat</w:t>
            </w:r>
          </w:p>
          <w:p w:rsidR="009A64AE" w:rsidRPr="00B5551E" w:rsidRDefault="004E7F5F" w:rsidP="009A64AE">
            <w:pPr>
              <w:pStyle w:val="TableParagraph"/>
              <w:tabs>
                <w:tab w:val="left" w:pos="441"/>
              </w:tabs>
              <w:spacing w:line="236" w:lineRule="exact"/>
              <w:ind w:left="442" w:hanging="300"/>
            </w:pPr>
            <w:r w:rsidRPr="00B5551E">
              <w:t xml:space="preserve">2.   </w:t>
            </w:r>
            <w:r w:rsidR="002D2722" w:rsidRPr="00B5551E">
              <w:t xml:space="preserve">Siswa dapat </w:t>
            </w:r>
            <w:r w:rsidR="009A64AE" w:rsidRPr="00B5551E">
              <w:t>mempresentasikan</w:t>
            </w:r>
            <w:r w:rsidRPr="00B5551E">
              <w:t xml:space="preserve"> masalah kontekstual </w:t>
            </w:r>
            <w:r w:rsidR="009A64AE" w:rsidRPr="00B5551E">
              <w:t xml:space="preserve">sebagai fungsi kuadrat, jika </w:t>
            </w:r>
            <w:r w:rsidRPr="00B5551E">
              <w:t xml:space="preserve"> fungsi kontekstual</w:t>
            </w:r>
            <w:r w:rsidR="009A64AE" w:rsidRPr="00B5551E">
              <w:t xml:space="preserve"> diberikan</w:t>
            </w:r>
            <w:r w:rsidRPr="00B5551E">
              <w:t xml:space="preserve"> </w:t>
            </w:r>
            <w:r w:rsidR="00F12025" w:rsidRPr="00B5551E">
              <w:t xml:space="preserve">serta </w:t>
            </w:r>
            <w:r w:rsidRPr="00B5551E">
              <w:t xml:space="preserve">dikerjakan </w:t>
            </w:r>
            <w:r w:rsidR="00F12025" w:rsidRPr="00B5551E">
              <w:t>secara</w:t>
            </w:r>
            <w:r w:rsidR="009A64AE" w:rsidRPr="00B5551E">
              <w:t xml:space="preserve"> cermat</w:t>
            </w:r>
            <w:r w:rsidRPr="00B5551E">
              <w:t>.</w:t>
            </w:r>
          </w:p>
          <w:p w:rsidR="004E7F5F" w:rsidRPr="00B5551E" w:rsidRDefault="009A64AE" w:rsidP="009A64AE">
            <w:pPr>
              <w:pStyle w:val="TableParagraph"/>
              <w:tabs>
                <w:tab w:val="left" w:pos="441"/>
              </w:tabs>
              <w:spacing w:line="236" w:lineRule="exact"/>
              <w:ind w:left="442" w:hanging="300"/>
            </w:pPr>
            <w:r w:rsidRPr="00B5551E">
              <w:t xml:space="preserve">3.  </w:t>
            </w:r>
            <w:r w:rsidR="002D2722" w:rsidRPr="00B5551E">
              <w:t>Siswa dapat m</w:t>
            </w:r>
            <w:r w:rsidR="004E7F5F" w:rsidRPr="00B5551E">
              <w:t xml:space="preserve">enyelesaikan masalah kontekstual yang </w:t>
            </w:r>
            <w:r w:rsidRPr="00B5551E">
              <w:rPr>
                <w:rStyle w:val="y2iqfc"/>
              </w:rPr>
              <w:t>melibatkan fungsi kuadrat jika diberikan fungsi kontekstual dan mengerjakannya dengan tepat.</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t>5</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3.5  Menjelaskan transformasi geometri (refleksi, translasi, rotasi, dan dilatasi) menggunakan masalah kontekstual.</w:t>
            </w:r>
          </w:p>
        </w:tc>
        <w:tc>
          <w:tcPr>
            <w:tcW w:w="4252" w:type="dxa"/>
            <w:tcBorders>
              <w:top w:val="single" w:sz="8" w:space="0" w:color="000000"/>
              <w:bottom w:val="single" w:sz="8" w:space="0" w:color="000000"/>
            </w:tcBorders>
          </w:tcPr>
          <w:p w:rsidR="004E7F5F" w:rsidRPr="00B5551E" w:rsidRDefault="004E7F5F" w:rsidP="00E21056">
            <w:pPr>
              <w:pStyle w:val="TableParagraph"/>
              <w:tabs>
                <w:tab w:val="left" w:pos="441"/>
              </w:tabs>
              <w:spacing w:line="236" w:lineRule="exact"/>
              <w:ind w:left="442" w:hanging="300"/>
            </w:pPr>
            <w:r w:rsidRPr="00B5551E">
              <w:t xml:space="preserve">1.  </w:t>
            </w:r>
            <w:r w:rsidR="002D2722" w:rsidRPr="00B5551E">
              <w:t xml:space="preserve">Siswa </w:t>
            </w:r>
            <w:r w:rsidR="00F12025" w:rsidRPr="00B5551E">
              <w:t xml:space="preserve">mampu mengetahui </w:t>
            </w:r>
            <w:r w:rsidRPr="00B5551E">
              <w:t xml:space="preserve">garis simetri </w:t>
            </w:r>
            <w:r w:rsidR="009A64AE" w:rsidRPr="00B5551E">
              <w:t>dan</w:t>
            </w:r>
            <w:r w:rsidRPr="00B5551E">
              <w:t xml:space="preserve"> </w:t>
            </w:r>
            <w:r w:rsidR="009A64AE" w:rsidRPr="00B5551E">
              <w:t>menghitung</w:t>
            </w:r>
            <w:r w:rsidRPr="00B5551E">
              <w:t xml:space="preserve"> lipat </w:t>
            </w:r>
            <w:r w:rsidR="009A64AE" w:rsidRPr="00B5551E">
              <w:t xml:space="preserve">simetri </w:t>
            </w:r>
            <w:r w:rsidR="00F12025" w:rsidRPr="00B5551E">
              <w:t>dari</w:t>
            </w:r>
            <w:r w:rsidRPr="00B5551E">
              <w:t xml:space="preserve"> benda</w:t>
            </w:r>
            <w:r w:rsidR="00F12025" w:rsidRPr="00B5551E">
              <w:t xml:space="preserve"> tertentu</w:t>
            </w:r>
            <w:r w:rsidRPr="00B5551E">
              <w:t>.</w:t>
            </w:r>
          </w:p>
          <w:p w:rsidR="004E7F5F" w:rsidRPr="00B5551E" w:rsidRDefault="004E7F5F" w:rsidP="00E21056">
            <w:pPr>
              <w:pStyle w:val="TableParagraph"/>
              <w:tabs>
                <w:tab w:val="left" w:pos="441"/>
              </w:tabs>
              <w:spacing w:line="236" w:lineRule="exact"/>
              <w:ind w:left="442" w:hanging="300"/>
            </w:pPr>
            <w:r w:rsidRPr="00B5551E">
              <w:t xml:space="preserve">2.  </w:t>
            </w:r>
            <w:r w:rsidR="002D2722" w:rsidRPr="00B5551E">
              <w:t>Siswa dapat m</w:t>
            </w:r>
            <w:r w:rsidRPr="00B5551E">
              <w:t xml:space="preserve">enjelaskan </w:t>
            </w:r>
            <w:r w:rsidR="009A64AE" w:rsidRPr="00B5551E">
              <w:t>pengertian refleksi</w:t>
            </w:r>
            <w:r w:rsidRPr="00B5551E">
              <w:t xml:space="preserve">, translasi, rotasi, </w:t>
            </w:r>
            <w:r w:rsidR="0003092A" w:rsidRPr="00B5551E">
              <w:t>serta</w:t>
            </w:r>
            <w:r w:rsidRPr="00B5551E">
              <w:t xml:space="preserve"> dilatasi </w:t>
            </w:r>
            <w:r w:rsidR="0003092A" w:rsidRPr="00B5551E">
              <w:t>dari benda tertentu</w:t>
            </w:r>
            <w:r w:rsidRPr="00B5551E">
              <w:t>.</w:t>
            </w:r>
          </w:p>
          <w:p w:rsidR="004E7F5F" w:rsidRPr="00B5551E" w:rsidRDefault="004E7F5F" w:rsidP="0003092A">
            <w:pPr>
              <w:pStyle w:val="TableParagraph"/>
              <w:tabs>
                <w:tab w:val="left" w:pos="441"/>
              </w:tabs>
              <w:spacing w:line="236" w:lineRule="exact"/>
              <w:ind w:left="442" w:hanging="300"/>
            </w:pPr>
            <w:r w:rsidRPr="00B5551E">
              <w:t xml:space="preserve">3.  </w:t>
            </w:r>
            <w:r w:rsidR="002D2722" w:rsidRPr="00B5551E">
              <w:t xml:space="preserve">Siswa </w:t>
            </w:r>
            <w:r w:rsidR="0003092A" w:rsidRPr="00B5551E">
              <w:t xml:space="preserve">mampu menetapkan faktor skala pada dilatasi tertentu yang didapat. </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t>6</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4.5  Menyelesaikan masalah kontekstual yang berkaitan dengan transformasi geometri (refleksi, translasi, rotasi, dan dilatasi).</w:t>
            </w:r>
          </w:p>
        </w:tc>
        <w:tc>
          <w:tcPr>
            <w:tcW w:w="4252" w:type="dxa"/>
            <w:tcBorders>
              <w:top w:val="single" w:sz="8" w:space="0" w:color="000000"/>
              <w:bottom w:val="single" w:sz="8" w:space="0" w:color="000000"/>
            </w:tcBorders>
          </w:tcPr>
          <w:p w:rsidR="004E7F5F" w:rsidRPr="00B5551E" w:rsidRDefault="004E7F5F" w:rsidP="00E21056">
            <w:pPr>
              <w:pStyle w:val="TableParagraph"/>
              <w:tabs>
                <w:tab w:val="left" w:pos="441"/>
              </w:tabs>
              <w:spacing w:line="236" w:lineRule="exact"/>
              <w:ind w:left="442" w:hanging="300"/>
            </w:pPr>
            <w:r w:rsidRPr="00B5551E">
              <w:t xml:space="preserve">1.  </w:t>
            </w:r>
            <w:r w:rsidR="002D2722" w:rsidRPr="00B5551E">
              <w:t xml:space="preserve">Siswa </w:t>
            </w:r>
            <w:r w:rsidR="001F253D" w:rsidRPr="00B5551E">
              <w:t xml:space="preserve">mampu membuat gambaran serta menetapkan </w:t>
            </w:r>
            <w:r w:rsidR="002D2722" w:rsidRPr="00B5551E">
              <w:t xml:space="preserve"> </w:t>
            </w:r>
            <w:r w:rsidRPr="00B5551E">
              <w:t xml:space="preserve">koordinat bayangan </w:t>
            </w:r>
            <w:r w:rsidR="00001EF1" w:rsidRPr="00B5551E">
              <w:t xml:space="preserve">pada </w:t>
            </w:r>
            <w:r w:rsidR="001F253D" w:rsidRPr="00B5551E">
              <w:t>suatu bangun</w:t>
            </w:r>
            <w:r w:rsidR="00001EF1" w:rsidRPr="00B5551E">
              <w:t xml:space="preserve"> yang</w:t>
            </w:r>
            <w:r w:rsidRPr="00B5551E">
              <w:t xml:space="preserve"> </w:t>
            </w:r>
            <w:r w:rsidR="00001EF1" w:rsidRPr="00B5551E">
              <w:t>di</w:t>
            </w:r>
            <w:r w:rsidRPr="00B5551E">
              <w:t xml:space="preserve">transformasi </w:t>
            </w:r>
            <w:r w:rsidR="00001EF1" w:rsidRPr="00B5551E">
              <w:t>dalam</w:t>
            </w:r>
            <w:r w:rsidRPr="00B5551E">
              <w:t xml:space="preserve"> koordinat kartesius</w:t>
            </w:r>
          </w:p>
          <w:p w:rsidR="004E7F5F" w:rsidRPr="00B5551E" w:rsidRDefault="004E7F5F" w:rsidP="001F253D">
            <w:pPr>
              <w:pStyle w:val="TableParagraph"/>
              <w:tabs>
                <w:tab w:val="left" w:pos="441"/>
              </w:tabs>
              <w:spacing w:line="236" w:lineRule="exact"/>
              <w:ind w:left="442" w:hanging="300"/>
            </w:pPr>
            <w:r w:rsidRPr="00B5551E">
              <w:t xml:space="preserve">2.  </w:t>
            </w:r>
            <w:r w:rsidR="002D2722" w:rsidRPr="00B5551E">
              <w:t>Siswa</w:t>
            </w:r>
            <w:r w:rsidR="001F253D" w:rsidRPr="00B5551E">
              <w:t xml:space="preserve"> mampu mengetahui dan menetapkan faktor skala pada dilatasi yang didapatkan pada soal. </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t>7</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3.6  Menjelaskan dan menentukan kesebangunan dan kekongruenan antarbangun datar.</w:t>
            </w:r>
          </w:p>
        </w:tc>
        <w:tc>
          <w:tcPr>
            <w:tcW w:w="4252" w:type="dxa"/>
            <w:tcBorders>
              <w:top w:val="single" w:sz="8" w:space="0" w:color="000000"/>
              <w:bottom w:val="single" w:sz="8" w:space="0" w:color="000000"/>
            </w:tcBorders>
          </w:tcPr>
          <w:p w:rsidR="005C61FD" w:rsidRPr="00B5551E" w:rsidRDefault="004E7F5F" w:rsidP="005C61FD">
            <w:pPr>
              <w:pStyle w:val="TableParagraph"/>
              <w:tabs>
                <w:tab w:val="left" w:pos="441"/>
              </w:tabs>
              <w:spacing w:line="236" w:lineRule="exact"/>
              <w:ind w:left="442" w:hanging="300"/>
            </w:pPr>
            <w:r w:rsidRPr="00B5551E">
              <w:t xml:space="preserve">1.  </w:t>
            </w:r>
            <w:r w:rsidR="002D2722" w:rsidRPr="00B5551E">
              <w:t>Siswa dapat m</w:t>
            </w:r>
            <w:r w:rsidRPr="00B5551E">
              <w:t>e</w:t>
            </w:r>
            <w:r w:rsidR="005C61FD" w:rsidRPr="00B5551E">
              <w:t xml:space="preserve">lakukan uji serta melakukan pembuktian bahwa sepasang segitiga kongruen ataukah tidak, apabila mendapatkan gambaran sepasang segitiga yang kongruen disertai sejumlah informasi mengenai panjang sisinya maupun besarnya sudut.  </w:t>
            </w:r>
            <w:r w:rsidRPr="00B5551E">
              <w:t xml:space="preserve"> </w:t>
            </w:r>
          </w:p>
          <w:p w:rsidR="004E7F5F" w:rsidRPr="00B5551E" w:rsidRDefault="004E7F5F" w:rsidP="001C2755">
            <w:pPr>
              <w:pStyle w:val="TableParagraph"/>
              <w:tabs>
                <w:tab w:val="left" w:pos="441"/>
              </w:tabs>
              <w:spacing w:line="236" w:lineRule="exact"/>
              <w:ind w:left="442" w:hanging="300"/>
            </w:pPr>
            <w:r w:rsidRPr="00B5551E">
              <w:t xml:space="preserve">2.  </w:t>
            </w:r>
            <w:r w:rsidR="002D2722" w:rsidRPr="00B5551E">
              <w:t xml:space="preserve">Siswa dapat </w:t>
            </w:r>
            <w:r w:rsidR="001C2755" w:rsidRPr="00B5551E">
              <w:t>melakukan uji serta</w:t>
            </w:r>
            <w:r w:rsidRPr="00B5551E">
              <w:t xml:space="preserve"> </w:t>
            </w:r>
            <w:r w:rsidR="00001EF1" w:rsidRPr="00B5551E">
              <w:t>mencoba</w:t>
            </w:r>
            <w:r w:rsidRPr="00B5551E">
              <w:t xml:space="preserve"> </w:t>
            </w:r>
            <w:r w:rsidR="001C2755" w:rsidRPr="00B5551E">
              <w:t>sepasang</w:t>
            </w:r>
            <w:r w:rsidRPr="00B5551E">
              <w:t xml:space="preserve"> segitiga </w:t>
            </w:r>
            <w:r w:rsidR="00001EF1" w:rsidRPr="00B5551E">
              <w:t xml:space="preserve">yang </w:t>
            </w:r>
            <w:r w:rsidR="001C2755" w:rsidRPr="00B5551E">
              <w:t>kongruen maupun</w:t>
            </w:r>
            <w:r w:rsidRPr="00B5551E">
              <w:t xml:space="preserve"> tidak, </w:t>
            </w:r>
            <w:r w:rsidR="001C2755" w:rsidRPr="00B5551E">
              <w:t xml:space="preserve">apabila mendapatkan gambaran sepasang segitiga </w:t>
            </w:r>
            <w:r w:rsidRPr="00B5551E">
              <w:t xml:space="preserve">jika diberikan gambar dua segitiga sebangun </w:t>
            </w:r>
            <w:r w:rsidR="00001EF1" w:rsidRPr="00B5551E">
              <w:t>disertai</w:t>
            </w:r>
            <w:r w:rsidRPr="00B5551E">
              <w:t xml:space="preserve"> </w:t>
            </w:r>
            <w:r w:rsidR="001C2755" w:rsidRPr="00B5551E">
              <w:t xml:space="preserve">disertai sejumlah informasi mengenai panjang </w:t>
            </w:r>
            <w:r w:rsidR="001C2755" w:rsidRPr="00B5551E">
              <w:lastRenderedPageBreak/>
              <w:t xml:space="preserve">sisinya maupun besarnya sudut.   </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lastRenderedPageBreak/>
              <w:t>8</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4.6  Menyelesaikan masalah yang berkaitan dengan kesebangunan dan kekongruenan antarbangun datar.</w:t>
            </w:r>
          </w:p>
        </w:tc>
        <w:tc>
          <w:tcPr>
            <w:tcW w:w="4252" w:type="dxa"/>
            <w:tcBorders>
              <w:top w:val="single" w:sz="8" w:space="0" w:color="000000"/>
              <w:bottom w:val="single" w:sz="8" w:space="0" w:color="000000"/>
            </w:tcBorders>
          </w:tcPr>
          <w:p w:rsidR="004627D5" w:rsidRPr="00B5551E" w:rsidRDefault="004E7F5F" w:rsidP="004627D5">
            <w:pPr>
              <w:pStyle w:val="TableParagraph"/>
              <w:tabs>
                <w:tab w:val="left" w:pos="441"/>
              </w:tabs>
              <w:spacing w:line="236" w:lineRule="exact"/>
              <w:ind w:left="442" w:hanging="300"/>
            </w:pPr>
            <w:r w:rsidRPr="00B5551E">
              <w:t xml:space="preserve">1.  </w:t>
            </w:r>
            <w:r w:rsidR="002D2722" w:rsidRPr="00B5551E">
              <w:t xml:space="preserve">Siswa dapat </w:t>
            </w:r>
            <w:r w:rsidR="004627D5" w:rsidRPr="00B5551E">
              <w:t xml:space="preserve">menemukan </w:t>
            </w:r>
            <w:r w:rsidRPr="00B5551E">
              <w:t>panjang</w:t>
            </w:r>
            <w:r w:rsidR="004627D5" w:rsidRPr="00B5551E">
              <w:t>nya</w:t>
            </w:r>
            <w:r w:rsidRPr="00B5551E">
              <w:t xml:space="preserve"> sisi </w:t>
            </w:r>
            <w:r w:rsidR="004627D5" w:rsidRPr="00B5551E">
              <w:t xml:space="preserve">maupun </w:t>
            </w:r>
            <w:r w:rsidRPr="00B5551E">
              <w:t>besar</w:t>
            </w:r>
            <w:r w:rsidR="004627D5" w:rsidRPr="00B5551E">
              <w:t>nya</w:t>
            </w:r>
            <w:r w:rsidRPr="00B5551E">
              <w:t xml:space="preserve"> sudut </w:t>
            </w:r>
            <w:r w:rsidR="004627D5" w:rsidRPr="00B5551E">
              <w:t>dimana</w:t>
            </w:r>
            <w:r w:rsidRPr="00B5551E">
              <w:t xml:space="preserve"> </w:t>
            </w:r>
            <w:r w:rsidR="00001EF1" w:rsidRPr="00B5551E">
              <w:t>tidak</w:t>
            </w:r>
            <w:r w:rsidRPr="00B5551E">
              <w:t xml:space="preserve"> </w:t>
            </w:r>
            <w:r w:rsidR="004627D5" w:rsidRPr="00B5551E">
              <w:t xml:space="preserve">ditentukan dari sepasang bangun segi banyak yang sebangun, apabila mendapatkan gambar dari sepasang bangun atau lebih segi banyak kongruen dengan adanya panjang sisinya maupun besarnya sudut yang yang diketahui. </w:t>
            </w:r>
          </w:p>
          <w:p w:rsidR="004E7F5F" w:rsidRPr="00B5551E" w:rsidRDefault="004E7F5F" w:rsidP="00DA7ACB">
            <w:pPr>
              <w:pStyle w:val="TableParagraph"/>
              <w:tabs>
                <w:tab w:val="left" w:pos="441"/>
              </w:tabs>
              <w:spacing w:line="236" w:lineRule="exact"/>
              <w:ind w:left="442" w:hanging="300"/>
            </w:pPr>
            <w:r w:rsidRPr="00B5551E">
              <w:t xml:space="preserve">2.  </w:t>
            </w:r>
            <w:r w:rsidR="002D2722" w:rsidRPr="00B5551E">
              <w:t xml:space="preserve">Siswa dapat </w:t>
            </w:r>
            <w:r w:rsidR="004627D5" w:rsidRPr="00B5551E">
              <w:t>meme</w:t>
            </w:r>
            <w:r w:rsidR="00DA7ACB" w:rsidRPr="00B5551E">
              <w:t>cahkan permasalahan yang umum</w:t>
            </w:r>
            <w:r w:rsidR="004627D5" w:rsidRPr="00B5551E">
              <w:t xml:space="preserve"> terjadi dengan mengacu pada observasi tentang materi menerapkan konsep kongruen dari bangun datar segi banyak, jika mendapat permasalahan yang saling berhubungan. </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t>9</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3.7  Membuat generalisasi luas permukaan dan volume bangun ruang sisi lengkung (tabung, kerucut dan bola)</w:t>
            </w:r>
          </w:p>
        </w:tc>
        <w:tc>
          <w:tcPr>
            <w:tcW w:w="4252" w:type="dxa"/>
            <w:tcBorders>
              <w:top w:val="single" w:sz="8" w:space="0" w:color="000000"/>
              <w:bottom w:val="single" w:sz="8" w:space="0" w:color="000000"/>
            </w:tcBorders>
          </w:tcPr>
          <w:p w:rsidR="004E7F5F" w:rsidRPr="00B5551E" w:rsidRDefault="004E7F5F" w:rsidP="00E21056">
            <w:pPr>
              <w:pStyle w:val="TableParagraph"/>
              <w:tabs>
                <w:tab w:val="left" w:pos="441"/>
              </w:tabs>
              <w:spacing w:line="236" w:lineRule="exact"/>
              <w:ind w:left="442" w:hanging="300"/>
            </w:pPr>
            <w:r w:rsidRPr="00B5551E">
              <w:t xml:space="preserve">1.  </w:t>
            </w:r>
            <w:r w:rsidR="002D2722" w:rsidRPr="00B5551E">
              <w:t>Siswa dapat m</w:t>
            </w:r>
            <w:r w:rsidRPr="00B5551E">
              <w:t xml:space="preserve">engetahui </w:t>
            </w:r>
            <w:r w:rsidR="000C522B" w:rsidRPr="00B5551E">
              <w:t>pengertian silinder (tabung)</w:t>
            </w:r>
            <w:r w:rsidRPr="00B5551E">
              <w:t xml:space="preserve">, kerucut dan bola dan dapat memberikan contoh beberapa benda yang berbentuk </w:t>
            </w:r>
            <w:r w:rsidR="000C522B" w:rsidRPr="00B5551E">
              <w:t>silinder (</w:t>
            </w:r>
            <w:r w:rsidRPr="00B5551E">
              <w:t>tabung</w:t>
            </w:r>
            <w:r w:rsidR="000C522B" w:rsidRPr="00B5551E">
              <w:t>),</w:t>
            </w:r>
            <w:r w:rsidRPr="00B5551E">
              <w:t xml:space="preserve"> kerucut dan bola.</w:t>
            </w:r>
          </w:p>
          <w:p w:rsidR="004E7F5F" w:rsidRPr="00B5551E" w:rsidRDefault="004E7F5F" w:rsidP="004627D5">
            <w:pPr>
              <w:pStyle w:val="TableParagraph"/>
              <w:tabs>
                <w:tab w:val="left" w:pos="441"/>
              </w:tabs>
              <w:spacing w:line="236" w:lineRule="exact"/>
              <w:ind w:left="442" w:hanging="300"/>
            </w:pPr>
            <w:r w:rsidRPr="00B5551E">
              <w:t xml:space="preserve">2.  </w:t>
            </w:r>
            <w:r w:rsidR="002D2722" w:rsidRPr="00B5551E">
              <w:t>Siswa dapat m</w:t>
            </w:r>
            <w:r w:rsidRPr="00B5551E">
              <w:t xml:space="preserve">enentukan rumus </w:t>
            </w:r>
            <w:r w:rsidR="004627D5" w:rsidRPr="00B5551E">
              <w:t xml:space="preserve">akan luasnya </w:t>
            </w:r>
            <w:r w:rsidRPr="00B5551E">
              <w:t xml:space="preserve">permukaan </w:t>
            </w:r>
            <w:r w:rsidR="004627D5" w:rsidRPr="00B5551E">
              <w:t>maupun</w:t>
            </w:r>
            <w:r w:rsidRPr="00B5551E">
              <w:t xml:space="preserve"> volume</w:t>
            </w:r>
            <w:r w:rsidR="000C522B" w:rsidRPr="00B5551E">
              <w:t xml:space="preserve"> silinder</w:t>
            </w:r>
            <w:r w:rsidRPr="00B5551E">
              <w:t xml:space="preserve"> </w:t>
            </w:r>
            <w:r w:rsidR="000C522B" w:rsidRPr="00B5551E">
              <w:t>(</w:t>
            </w:r>
            <w:r w:rsidRPr="00B5551E">
              <w:t>tabung</w:t>
            </w:r>
            <w:r w:rsidR="000C522B" w:rsidRPr="00B5551E">
              <w:t>)</w:t>
            </w:r>
            <w:r w:rsidRPr="00B5551E">
              <w:t xml:space="preserve">, kerucut </w:t>
            </w:r>
            <w:r w:rsidR="004627D5" w:rsidRPr="00B5551E">
              <w:t>serta</w:t>
            </w:r>
            <w:r w:rsidRPr="00B5551E">
              <w:t xml:space="preserve"> bola.</w:t>
            </w:r>
          </w:p>
        </w:tc>
      </w:tr>
      <w:tr w:rsidR="004E7F5F" w:rsidRPr="00B5551E" w:rsidTr="004E7F5F">
        <w:trPr>
          <w:trHeight w:val="1002"/>
        </w:trPr>
        <w:tc>
          <w:tcPr>
            <w:tcW w:w="480" w:type="dxa"/>
            <w:tcBorders>
              <w:top w:val="single" w:sz="8" w:space="0" w:color="000000"/>
              <w:bottom w:val="single" w:sz="8" w:space="0" w:color="000000"/>
            </w:tcBorders>
          </w:tcPr>
          <w:p w:rsidR="004E7F5F" w:rsidRPr="00B5551E" w:rsidRDefault="004E7F5F" w:rsidP="00E21056">
            <w:pPr>
              <w:pStyle w:val="TableParagraph"/>
              <w:spacing w:line="236" w:lineRule="exact"/>
              <w:ind w:right="223"/>
              <w:rPr>
                <w:w w:val="101"/>
              </w:rPr>
            </w:pPr>
            <w:r w:rsidRPr="00B5551E">
              <w:rPr>
                <w:w w:val="101"/>
              </w:rPr>
              <w:t>10</w:t>
            </w:r>
          </w:p>
        </w:tc>
        <w:tc>
          <w:tcPr>
            <w:tcW w:w="3206" w:type="dxa"/>
            <w:tcBorders>
              <w:top w:val="single" w:sz="8" w:space="0" w:color="000000"/>
              <w:bottom w:val="single" w:sz="8" w:space="0" w:color="000000"/>
            </w:tcBorders>
          </w:tcPr>
          <w:p w:rsidR="004E7F5F" w:rsidRPr="00B5551E" w:rsidRDefault="004E7F5F" w:rsidP="00E21056">
            <w:pPr>
              <w:pStyle w:val="TableParagraph"/>
              <w:spacing w:line="236" w:lineRule="exact"/>
              <w:ind w:left="513" w:hanging="426"/>
            </w:pPr>
            <w:r w:rsidRPr="00B5551E">
              <w:t>4.7  Menyelesaikan masalah kontekstual yang berkaitan dengan luas permukaan dan volume bangun ruang sisi lengkung (tabung, kerucut, dan bola) serta gabungan beberapa bangun ruang sisi lengkung</w:t>
            </w:r>
          </w:p>
        </w:tc>
        <w:tc>
          <w:tcPr>
            <w:tcW w:w="4252" w:type="dxa"/>
            <w:tcBorders>
              <w:top w:val="single" w:sz="8" w:space="0" w:color="000000"/>
              <w:bottom w:val="single" w:sz="8" w:space="0" w:color="000000"/>
            </w:tcBorders>
          </w:tcPr>
          <w:p w:rsidR="004E7F5F" w:rsidRPr="00B5551E" w:rsidRDefault="004E7F5F" w:rsidP="00E21056">
            <w:pPr>
              <w:pStyle w:val="TableParagraph"/>
              <w:tabs>
                <w:tab w:val="left" w:pos="441"/>
              </w:tabs>
              <w:spacing w:line="236" w:lineRule="exact"/>
              <w:ind w:left="425" w:hanging="283"/>
            </w:pPr>
            <w:r w:rsidRPr="00B5551E">
              <w:t xml:space="preserve">1.  </w:t>
            </w:r>
            <w:r w:rsidR="002D2722" w:rsidRPr="00B5551E">
              <w:t xml:space="preserve">Siswa </w:t>
            </w:r>
            <w:r w:rsidR="004627D5" w:rsidRPr="00B5551E">
              <w:t xml:space="preserve">mampu </w:t>
            </w:r>
            <w:r w:rsidR="00DA7ACB" w:rsidRPr="00B5551E">
              <w:t>memecahkan permasalahan yang umum terjadi</w:t>
            </w:r>
            <w:r w:rsidR="004627D5" w:rsidRPr="00B5551E">
              <w:t xml:space="preserve"> dengan mengacu pada observasi yang memiliki keterkaitan </w:t>
            </w:r>
            <w:r w:rsidR="00EA529A" w:rsidRPr="00B5551E">
              <w:t xml:space="preserve">pada materi luas </w:t>
            </w:r>
            <w:r w:rsidRPr="00B5551E">
              <w:t xml:space="preserve">permukaan </w:t>
            </w:r>
            <w:r w:rsidR="00EA529A" w:rsidRPr="00B5551E">
              <w:t>maupun</w:t>
            </w:r>
            <w:r w:rsidRPr="00B5551E">
              <w:t xml:space="preserve"> volume ruang sisi lengkung </w:t>
            </w:r>
            <w:r w:rsidR="000C522B" w:rsidRPr="00B5551E">
              <w:t>dan</w:t>
            </w:r>
            <w:r w:rsidRPr="00B5551E">
              <w:t xml:space="preserve"> </w:t>
            </w:r>
            <w:r w:rsidR="000C522B" w:rsidRPr="00B5551E">
              <w:t>kombinasi</w:t>
            </w:r>
            <w:r w:rsidRPr="00B5551E">
              <w:t xml:space="preserve"> </w:t>
            </w:r>
            <w:r w:rsidR="00EA529A" w:rsidRPr="00B5551E">
              <w:t xml:space="preserve">sejumlah benda yang memiliki ruang sisi lengkung. </w:t>
            </w:r>
          </w:p>
          <w:p w:rsidR="004E7F5F" w:rsidRPr="00B5551E" w:rsidRDefault="004E7F5F" w:rsidP="00EA529A">
            <w:pPr>
              <w:pStyle w:val="TableParagraph"/>
              <w:tabs>
                <w:tab w:val="left" w:pos="441"/>
              </w:tabs>
              <w:spacing w:line="236" w:lineRule="exact"/>
              <w:ind w:left="442" w:hanging="300"/>
            </w:pPr>
            <w:r w:rsidRPr="00B5551E">
              <w:t xml:space="preserve">2.  </w:t>
            </w:r>
            <w:r w:rsidR="002D2722" w:rsidRPr="00B5551E">
              <w:t xml:space="preserve">Siswa </w:t>
            </w:r>
            <w:r w:rsidR="00EA529A" w:rsidRPr="00B5551E">
              <w:t xml:space="preserve">mampu menemukan volume sejumlah bangun ruang sisi lengkung yang di gabung. </w:t>
            </w:r>
          </w:p>
        </w:tc>
      </w:tr>
    </w:tbl>
    <w:p w:rsidR="00031779" w:rsidRPr="00B5551E" w:rsidRDefault="00031779" w:rsidP="00717E5E"/>
    <w:p w:rsidR="000C522B" w:rsidRPr="00B5551E" w:rsidRDefault="000C522B" w:rsidP="000C522B">
      <w:pPr>
        <w:spacing w:before="240" w:line="360" w:lineRule="auto"/>
        <w:ind w:left="567" w:right="725" w:firstLine="709"/>
        <w:jc w:val="both"/>
        <w:rPr>
          <w:shd w:val="clear" w:color="auto" w:fill="FFFFFF"/>
        </w:rPr>
      </w:pPr>
      <w:r w:rsidRPr="00B5551E">
        <w:rPr>
          <w:rStyle w:val="y2iqfc"/>
          <w:sz w:val="24"/>
          <w:szCs w:val="24"/>
        </w:rPr>
        <w:t xml:space="preserve">Dalam merumuskan soal-soal yang digunakan untuk penilaian pembelajaran harus mengacu </w:t>
      </w:r>
      <w:r w:rsidR="00EA529A" w:rsidRPr="00B5551E">
        <w:rPr>
          <w:rStyle w:val="y2iqfc"/>
          <w:sz w:val="24"/>
          <w:szCs w:val="24"/>
        </w:rPr>
        <w:t>kepada kurikulum yang sudah ditetapkan</w:t>
      </w:r>
      <w:r w:rsidRPr="00B5551E">
        <w:rPr>
          <w:rStyle w:val="y2iqfc"/>
          <w:sz w:val="24"/>
          <w:szCs w:val="24"/>
        </w:rPr>
        <w:t xml:space="preserve">, sehingga </w:t>
      </w:r>
      <w:r w:rsidR="00EA529A" w:rsidRPr="00B5551E">
        <w:rPr>
          <w:rStyle w:val="y2iqfc"/>
          <w:sz w:val="24"/>
          <w:szCs w:val="24"/>
        </w:rPr>
        <w:t>masing-masing</w:t>
      </w:r>
      <w:r w:rsidRPr="00B5551E">
        <w:rPr>
          <w:rStyle w:val="y2iqfc"/>
          <w:sz w:val="24"/>
          <w:szCs w:val="24"/>
        </w:rPr>
        <w:t xml:space="preserve"> soal yang dirumuskan </w:t>
      </w:r>
      <w:r w:rsidR="00EA529A" w:rsidRPr="00B5551E">
        <w:rPr>
          <w:rStyle w:val="y2iqfc"/>
          <w:sz w:val="24"/>
          <w:szCs w:val="24"/>
        </w:rPr>
        <w:t xml:space="preserve">bisa menilai hasil akhir yang hendak diperoleh. </w:t>
      </w:r>
      <w:r w:rsidRPr="00B5551E">
        <w:rPr>
          <w:rStyle w:val="y2iqfc"/>
          <w:sz w:val="24"/>
          <w:szCs w:val="24"/>
        </w:rPr>
        <w:t xml:space="preserve">Analisis </w:t>
      </w:r>
      <w:r w:rsidR="00EA529A" w:rsidRPr="00B5551E">
        <w:rPr>
          <w:rStyle w:val="y2iqfc"/>
          <w:sz w:val="24"/>
          <w:szCs w:val="24"/>
        </w:rPr>
        <w:t>setiap</w:t>
      </w:r>
      <w:r w:rsidRPr="00B5551E">
        <w:rPr>
          <w:rStyle w:val="y2iqfc"/>
          <w:sz w:val="24"/>
          <w:szCs w:val="24"/>
        </w:rPr>
        <w:t xml:space="preserve"> soal</w:t>
      </w:r>
      <w:r w:rsidR="00EA529A" w:rsidRPr="00B5551E">
        <w:rPr>
          <w:rStyle w:val="y2iqfc"/>
          <w:sz w:val="24"/>
          <w:szCs w:val="24"/>
        </w:rPr>
        <w:t xml:space="preserve"> dilaksanakan dalam rangka mengidentifikasi mutu butir soal. Di bawah ini merupakan perolehan keselarasan </w:t>
      </w:r>
      <w:r w:rsidR="00242583" w:rsidRPr="00B5551E">
        <w:rPr>
          <w:rStyle w:val="y2iqfc"/>
          <w:sz w:val="24"/>
          <w:szCs w:val="24"/>
        </w:rPr>
        <w:t>butir soal</w:t>
      </w:r>
      <w:r w:rsidRPr="00B5551E">
        <w:rPr>
          <w:rStyle w:val="y2iqfc"/>
          <w:sz w:val="24"/>
          <w:szCs w:val="24"/>
        </w:rPr>
        <w:t xml:space="preserve"> ujian semester akhir yang dibuat guru dengan tujuan pembelajaran matematika siswa kelas IX di SMP Negeri 5 Bantan Kabupaten Bengkalis</w:t>
      </w:r>
    </w:p>
    <w:p w:rsidR="00031779" w:rsidRPr="00B5551E" w:rsidRDefault="00031779" w:rsidP="00046EEB">
      <w:pPr>
        <w:spacing w:before="240" w:line="360" w:lineRule="auto"/>
        <w:ind w:left="1276" w:right="725"/>
        <w:jc w:val="both"/>
      </w:pPr>
      <w:r w:rsidRPr="00B5551E">
        <w:rPr>
          <w:b/>
        </w:rPr>
        <w:t>Tabel 2.</w:t>
      </w:r>
      <w:r w:rsidRPr="00B5551E">
        <w:rPr>
          <w:b/>
          <w:spacing w:val="-1"/>
        </w:rPr>
        <w:t xml:space="preserve"> </w:t>
      </w:r>
      <w:r w:rsidRPr="00B5551E">
        <w:t>Butir soal yang sesuai dengan tujuan pembelajaran</w:t>
      </w:r>
    </w:p>
    <w:tbl>
      <w:tblPr>
        <w:tblpPr w:leftFromText="180" w:rightFromText="180" w:vertAnchor="text" w:tblpX="567" w:tblpY="1"/>
        <w:tblOverlap w:val="never"/>
        <w:tblW w:w="7938" w:type="dxa"/>
        <w:tblLayout w:type="fixed"/>
        <w:tblCellMar>
          <w:left w:w="0" w:type="dxa"/>
          <w:right w:w="0" w:type="dxa"/>
        </w:tblCellMar>
        <w:tblLook w:val="01E0"/>
      </w:tblPr>
      <w:tblGrid>
        <w:gridCol w:w="410"/>
        <w:gridCol w:w="4552"/>
        <w:gridCol w:w="1559"/>
        <w:gridCol w:w="1417"/>
      </w:tblGrid>
      <w:tr w:rsidR="00031779" w:rsidRPr="00B5551E" w:rsidTr="00031779">
        <w:trPr>
          <w:trHeight w:val="236"/>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right"/>
              <w:rPr>
                <w:b/>
              </w:rPr>
            </w:pPr>
            <w:r w:rsidRPr="00B5551E">
              <w:rPr>
                <w:b/>
              </w:rPr>
              <w:t>No</w:t>
            </w:r>
          </w:p>
        </w:tc>
        <w:tc>
          <w:tcPr>
            <w:tcW w:w="4552" w:type="dxa"/>
            <w:tcBorders>
              <w:top w:val="single" w:sz="8" w:space="0" w:color="000000"/>
              <w:bottom w:val="single" w:sz="8" w:space="0" w:color="000000"/>
            </w:tcBorders>
          </w:tcPr>
          <w:p w:rsidR="00031779" w:rsidRPr="00B5551E" w:rsidRDefault="00031779" w:rsidP="00031779">
            <w:pPr>
              <w:pStyle w:val="TableParagraph"/>
              <w:spacing w:line="217" w:lineRule="exact"/>
              <w:ind w:left="646" w:right="638"/>
              <w:jc w:val="center"/>
              <w:rPr>
                <w:b/>
              </w:rPr>
            </w:pPr>
            <w:r w:rsidRPr="00B5551E">
              <w:rPr>
                <w:b/>
              </w:rPr>
              <w:t>Tujuan</w:t>
            </w:r>
            <w:r w:rsidRPr="00B5551E">
              <w:rPr>
                <w:b/>
                <w:spacing w:val="28"/>
              </w:rPr>
              <w:t xml:space="preserve"> </w:t>
            </w:r>
            <w:r w:rsidRPr="00B5551E">
              <w:rPr>
                <w:b/>
              </w:rPr>
              <w:t>Pembelajaran</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rPr>
                <w:b/>
              </w:rPr>
            </w:pPr>
            <w:r w:rsidRPr="00B5551E">
              <w:rPr>
                <w:b/>
              </w:rPr>
              <w:t>Butir</w:t>
            </w:r>
            <w:r w:rsidRPr="00B5551E">
              <w:rPr>
                <w:b/>
                <w:spacing w:val="13"/>
              </w:rPr>
              <w:t xml:space="preserve"> </w:t>
            </w:r>
            <w:r w:rsidRPr="00B5551E">
              <w:rPr>
                <w:b/>
              </w:rPr>
              <w:t>Soal</w:t>
            </w:r>
            <w:r w:rsidRPr="00B5551E">
              <w:rPr>
                <w:b/>
                <w:spacing w:val="20"/>
              </w:rPr>
              <w:t xml:space="preserve"> </w:t>
            </w:r>
            <w:r w:rsidRPr="00B5551E">
              <w:rPr>
                <w:b/>
              </w:rPr>
              <w:t>Ke-</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rPr>
                <w:b/>
              </w:rPr>
            </w:pPr>
            <w:r w:rsidRPr="00B5551E">
              <w:rPr>
                <w:b/>
              </w:rPr>
              <w:t>Keterangan</w:t>
            </w:r>
          </w:p>
        </w:tc>
      </w:tr>
      <w:tr w:rsidR="00031779" w:rsidRPr="00B5551E" w:rsidTr="00031779">
        <w:trPr>
          <w:trHeight w:val="236"/>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1</w:t>
            </w:r>
          </w:p>
        </w:tc>
        <w:tc>
          <w:tcPr>
            <w:tcW w:w="4552" w:type="dxa"/>
            <w:tcBorders>
              <w:top w:val="single" w:sz="8" w:space="0" w:color="000000"/>
              <w:bottom w:val="single" w:sz="8" w:space="0" w:color="000000"/>
            </w:tcBorders>
          </w:tcPr>
          <w:p w:rsidR="00031779" w:rsidRPr="00B5551E" w:rsidRDefault="00031779" w:rsidP="00031779">
            <w:pPr>
              <w:pStyle w:val="TableParagraph"/>
              <w:numPr>
                <w:ilvl w:val="0"/>
                <w:numId w:val="8"/>
              </w:numPr>
              <w:spacing w:line="217" w:lineRule="exact"/>
              <w:ind w:left="255" w:right="638" w:hanging="255"/>
              <w:rPr>
                <w:b/>
              </w:rPr>
            </w:pPr>
            <w:r w:rsidRPr="00B5551E">
              <w:t>Siswa dapat menyederhanakan bentuk akar</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1</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tc>
      </w:tr>
      <w:tr w:rsidR="00031779" w:rsidRPr="00B5551E" w:rsidTr="00031779">
        <w:trPr>
          <w:trHeight w:val="1348"/>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lastRenderedPageBreak/>
              <w:t>2</w:t>
            </w:r>
          </w:p>
        </w:tc>
        <w:tc>
          <w:tcPr>
            <w:tcW w:w="4552" w:type="dxa"/>
            <w:tcBorders>
              <w:top w:val="single" w:sz="8" w:space="0" w:color="000000"/>
              <w:bottom w:val="single" w:sz="8" w:space="0" w:color="000000"/>
            </w:tcBorders>
          </w:tcPr>
          <w:p w:rsidR="002C4936" w:rsidRPr="00B5551E" w:rsidRDefault="002C4936" w:rsidP="002C4936">
            <w:pPr>
              <w:pStyle w:val="TableParagraph"/>
              <w:numPr>
                <w:ilvl w:val="0"/>
                <w:numId w:val="9"/>
              </w:numPr>
              <w:tabs>
                <w:tab w:val="left" w:pos="441"/>
                <w:tab w:val="left" w:pos="442"/>
              </w:tabs>
              <w:spacing w:line="236" w:lineRule="exact"/>
              <w:ind w:left="255" w:hanging="284"/>
            </w:pPr>
            <w:r w:rsidRPr="00B5551E">
              <w:t xml:space="preserve">Siswa dapat menentukan ciri-ciri penyelesaian kuadrat </w:t>
            </w:r>
            <w:r w:rsidR="00242583" w:rsidRPr="00B5551E">
              <w:t xml:space="preserve">melalui pengidentifikasian </w:t>
            </w:r>
            <w:r w:rsidRPr="00B5551E">
              <w:t xml:space="preserve">nilai diskriminan, ketika </w:t>
            </w:r>
            <w:r w:rsidR="004477FD" w:rsidRPr="00B5551E">
              <w:t xml:space="preserve">mendapat soal persamaan kuadrat serta </w:t>
            </w:r>
            <w:r w:rsidR="00242583" w:rsidRPr="00B5551E">
              <w:t xml:space="preserve">diselesaikan </w:t>
            </w:r>
            <w:r w:rsidRPr="00B5551E">
              <w:t>dengan cermat</w:t>
            </w:r>
            <w:r w:rsidR="00031779" w:rsidRPr="00B5551E">
              <w:t>.</w:t>
            </w:r>
          </w:p>
          <w:p w:rsidR="002C4936" w:rsidRPr="00B5551E" w:rsidRDefault="002C4936" w:rsidP="002C4936">
            <w:pPr>
              <w:pStyle w:val="TableParagraph"/>
              <w:numPr>
                <w:ilvl w:val="0"/>
                <w:numId w:val="9"/>
              </w:numPr>
              <w:tabs>
                <w:tab w:val="left" w:pos="441"/>
                <w:tab w:val="left" w:pos="442"/>
              </w:tabs>
              <w:spacing w:line="236" w:lineRule="exact"/>
              <w:ind w:left="255" w:hanging="239"/>
            </w:pPr>
            <w:r w:rsidRPr="00B5551E">
              <w:rPr>
                <w:rStyle w:val="y2iqfc"/>
              </w:rPr>
              <w:t>Siswa dapat memplot fungsi kuadrat a</w:t>
            </w:r>
            <w:r w:rsidR="004477FD" w:rsidRPr="00B5551E">
              <w:rPr>
                <w:rStyle w:val="y2iqfc"/>
              </w:rPr>
              <w:t>pabila</w:t>
            </w:r>
            <w:r w:rsidRPr="00B5551E">
              <w:rPr>
                <w:rStyle w:val="y2iqfc"/>
              </w:rPr>
              <w:t xml:space="preserve"> fungsi kuadrat diberikan </w:t>
            </w:r>
            <w:r w:rsidR="004477FD" w:rsidRPr="00B5551E">
              <w:rPr>
                <w:rStyle w:val="y2iqfc"/>
              </w:rPr>
              <w:t>serta diselesaikan</w:t>
            </w:r>
            <w:r w:rsidRPr="00B5551E">
              <w:rPr>
                <w:rStyle w:val="y2iqfc"/>
              </w:rPr>
              <w:t xml:space="preserve"> dengan cermat</w:t>
            </w:r>
            <w:r w:rsidRPr="00B5551E">
              <w:t>.</w:t>
            </w:r>
          </w:p>
          <w:p w:rsidR="00031779" w:rsidRPr="00B5551E" w:rsidRDefault="002C4936" w:rsidP="002C4936">
            <w:pPr>
              <w:pStyle w:val="TableParagraph"/>
              <w:numPr>
                <w:ilvl w:val="0"/>
                <w:numId w:val="9"/>
              </w:numPr>
              <w:tabs>
                <w:tab w:val="left" w:pos="441"/>
                <w:tab w:val="left" w:pos="442"/>
              </w:tabs>
              <w:spacing w:line="236" w:lineRule="exact"/>
              <w:ind w:left="255" w:hanging="239"/>
            </w:pPr>
            <w:r w:rsidRPr="00B5551E">
              <w:t>Siswa dapat menentukan nilai optimal suatu fungsi jika diberikan suatu fungsi kuadrat dan dikerjakan dengan cermat.</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3</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jc w:val="center"/>
            </w:pPr>
            <w:r w:rsidRPr="00B5551E">
              <w:t>4</w:t>
            </w:r>
          </w:p>
          <w:p w:rsidR="00031779" w:rsidRPr="00B5551E" w:rsidRDefault="00031779" w:rsidP="00031779"/>
          <w:p w:rsidR="00031779" w:rsidRPr="00B5551E" w:rsidRDefault="00031779" w:rsidP="00031779"/>
          <w:p w:rsidR="00031779" w:rsidRPr="00B5551E" w:rsidRDefault="00031779" w:rsidP="00031779">
            <w:pPr>
              <w:jc w:val="center"/>
            </w:pPr>
            <w:r w:rsidRPr="00B5551E">
              <w:t>5</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jc w:val="center"/>
            </w:pPr>
            <w:r w:rsidRPr="00B5551E">
              <w:t>Sesuai</w:t>
            </w:r>
          </w:p>
          <w:p w:rsidR="00031779" w:rsidRPr="00B5551E" w:rsidRDefault="00031779" w:rsidP="00031779"/>
          <w:p w:rsidR="00031779" w:rsidRPr="00B5551E" w:rsidRDefault="00031779" w:rsidP="00031779"/>
          <w:p w:rsidR="00031779" w:rsidRPr="00B5551E" w:rsidRDefault="00031779" w:rsidP="00031779">
            <w:pPr>
              <w:jc w:val="center"/>
            </w:pPr>
            <w:r w:rsidRPr="00B5551E">
              <w:t>Sesuai</w:t>
            </w:r>
          </w:p>
        </w:tc>
      </w:tr>
      <w:tr w:rsidR="00031779" w:rsidRPr="00B5551E" w:rsidTr="00031779">
        <w:trPr>
          <w:trHeight w:val="1047"/>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3</w:t>
            </w:r>
          </w:p>
        </w:tc>
        <w:tc>
          <w:tcPr>
            <w:tcW w:w="4552" w:type="dxa"/>
            <w:tcBorders>
              <w:top w:val="single" w:sz="8" w:space="0" w:color="000000"/>
              <w:bottom w:val="single" w:sz="8" w:space="0" w:color="000000"/>
            </w:tcBorders>
          </w:tcPr>
          <w:p w:rsidR="00031779" w:rsidRPr="00B5551E" w:rsidRDefault="002C4936" w:rsidP="00735D19">
            <w:pPr>
              <w:pStyle w:val="TableParagraph"/>
              <w:numPr>
                <w:ilvl w:val="0"/>
                <w:numId w:val="10"/>
              </w:numPr>
              <w:tabs>
                <w:tab w:val="left" w:pos="441"/>
                <w:tab w:val="left" w:pos="442"/>
              </w:tabs>
              <w:spacing w:line="236" w:lineRule="exact"/>
              <w:ind w:left="284" w:hanging="284"/>
            </w:pPr>
            <w:r w:rsidRPr="00B5551E">
              <w:t xml:space="preserve">Siswa dapat mempresentasikan </w:t>
            </w:r>
            <w:r w:rsidR="00735D19" w:rsidRPr="00B5551E">
              <w:t>per</w:t>
            </w:r>
            <w:r w:rsidRPr="00B5551E">
              <w:t>masalah</w:t>
            </w:r>
            <w:r w:rsidR="00735D19" w:rsidRPr="00B5551E">
              <w:t xml:space="preserve">an non tekstual dengan sistem </w:t>
            </w:r>
            <w:r w:rsidRPr="00B5551E">
              <w:t xml:space="preserve"> persamaan kuadrat, </w:t>
            </w:r>
            <w:r w:rsidR="00735D19" w:rsidRPr="00B5551E">
              <w:t>apabila mendapat persoalan ini</w:t>
            </w:r>
            <w:r w:rsidRPr="00B5551E">
              <w:t xml:space="preserve"> </w:t>
            </w:r>
            <w:r w:rsidR="00735D19" w:rsidRPr="00B5551E">
              <w:t xml:space="preserve">serta </w:t>
            </w:r>
            <w:r w:rsidRPr="00B5551E">
              <w:t xml:space="preserve">mengerjakannya dengan cermat </w:t>
            </w:r>
            <w:r w:rsidR="00031779" w:rsidRPr="00B5551E">
              <w:t xml:space="preserve">. </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jc w:val="center"/>
            </w:pPr>
            <w:r w:rsidRPr="00B5551E">
              <w:t>6</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firstLine="29"/>
              <w:jc w:val="center"/>
            </w:pPr>
            <w:r w:rsidRPr="00B5551E">
              <w:t>Sesuai</w:t>
            </w:r>
          </w:p>
        </w:tc>
      </w:tr>
      <w:tr w:rsidR="00031779" w:rsidRPr="00B5551E" w:rsidTr="00031779">
        <w:trPr>
          <w:trHeight w:val="1348"/>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4</w:t>
            </w:r>
          </w:p>
        </w:tc>
        <w:tc>
          <w:tcPr>
            <w:tcW w:w="4552" w:type="dxa"/>
            <w:tcBorders>
              <w:top w:val="single" w:sz="8" w:space="0" w:color="000000"/>
              <w:bottom w:val="single" w:sz="8" w:space="0" w:color="000000"/>
            </w:tcBorders>
          </w:tcPr>
          <w:p w:rsidR="00031779" w:rsidRPr="00B5551E" w:rsidRDefault="002C4936" w:rsidP="00031779">
            <w:pPr>
              <w:pStyle w:val="TableParagraph"/>
              <w:numPr>
                <w:ilvl w:val="0"/>
                <w:numId w:val="11"/>
              </w:numPr>
              <w:tabs>
                <w:tab w:val="left" w:pos="441"/>
                <w:tab w:val="left" w:pos="442"/>
              </w:tabs>
              <w:spacing w:line="236" w:lineRule="exact"/>
              <w:ind w:left="284" w:hanging="284"/>
            </w:pPr>
            <w:r w:rsidRPr="00B5551E">
              <w:t>Siswa dapat melukis dan menentukan koordinat bayangan pada benda yang ditransformasi dalam koordinat kartesius</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8 dan 9</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tc>
      </w:tr>
      <w:tr w:rsidR="00031779" w:rsidRPr="00B5551E" w:rsidTr="00031779">
        <w:trPr>
          <w:trHeight w:val="1309"/>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5</w:t>
            </w:r>
          </w:p>
        </w:tc>
        <w:tc>
          <w:tcPr>
            <w:tcW w:w="4552" w:type="dxa"/>
            <w:tcBorders>
              <w:top w:val="single" w:sz="8" w:space="0" w:color="000000"/>
              <w:bottom w:val="single" w:sz="8" w:space="0" w:color="000000"/>
            </w:tcBorders>
          </w:tcPr>
          <w:p w:rsidR="00031779" w:rsidRPr="00B5551E" w:rsidRDefault="002C4936" w:rsidP="00D24067">
            <w:pPr>
              <w:pStyle w:val="TableParagraph"/>
              <w:numPr>
                <w:ilvl w:val="0"/>
                <w:numId w:val="12"/>
              </w:numPr>
              <w:tabs>
                <w:tab w:val="left" w:pos="441"/>
                <w:tab w:val="left" w:pos="442"/>
              </w:tabs>
              <w:spacing w:line="236" w:lineRule="exact"/>
              <w:ind w:left="284" w:hanging="284"/>
            </w:pPr>
            <w:r w:rsidRPr="00B5551E">
              <w:t xml:space="preserve">Siswa dapat menguji dan membuktikan bahwa </w:t>
            </w:r>
            <w:r w:rsidR="00D24067" w:rsidRPr="00B5551E">
              <w:t>sepasang</w:t>
            </w:r>
            <w:r w:rsidRPr="00B5551E">
              <w:t xml:space="preserve"> segitiga </w:t>
            </w:r>
            <w:r w:rsidR="00D24067" w:rsidRPr="00B5551E">
              <w:t>yang sebangun maupun tidak</w:t>
            </w:r>
            <w:r w:rsidRPr="00B5551E">
              <w:t xml:space="preserve">, </w:t>
            </w:r>
            <w:r w:rsidR="00D24067" w:rsidRPr="00B5551E">
              <w:t>apabila mendapatkan gambaran sepasang segitiga yang sebangun disertai sejumlah keterangan tentang panjangnya sisi maupun besarnya</w:t>
            </w:r>
            <w:r w:rsidRPr="00B5551E">
              <w:t xml:space="preserve"> sudut </w:t>
            </w:r>
            <w:r w:rsidR="00031779" w:rsidRPr="00B5551E">
              <w:t>.</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10,11 dan 13</w:t>
            </w:r>
          </w:p>
          <w:p w:rsidR="00031779" w:rsidRPr="00B5551E" w:rsidRDefault="00031779" w:rsidP="00031779"/>
          <w:p w:rsidR="00031779" w:rsidRPr="00B5551E" w:rsidRDefault="00031779" w:rsidP="00031779"/>
          <w:p w:rsidR="00031779" w:rsidRPr="00B5551E" w:rsidRDefault="00031779" w:rsidP="00031779"/>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p w:rsidR="00031779" w:rsidRPr="00B5551E" w:rsidRDefault="00031779" w:rsidP="00031779"/>
        </w:tc>
      </w:tr>
      <w:tr w:rsidR="00031779" w:rsidRPr="00B5551E" w:rsidTr="00031779">
        <w:trPr>
          <w:trHeight w:val="1348"/>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6</w:t>
            </w:r>
          </w:p>
        </w:tc>
        <w:tc>
          <w:tcPr>
            <w:tcW w:w="4552" w:type="dxa"/>
            <w:tcBorders>
              <w:top w:val="single" w:sz="8" w:space="0" w:color="000000"/>
              <w:bottom w:val="single" w:sz="8" w:space="0" w:color="000000"/>
            </w:tcBorders>
          </w:tcPr>
          <w:p w:rsidR="00917C1D" w:rsidRPr="00B5551E" w:rsidRDefault="007D661E" w:rsidP="00917C1D">
            <w:pPr>
              <w:pStyle w:val="TableParagraph"/>
              <w:numPr>
                <w:ilvl w:val="0"/>
                <w:numId w:val="13"/>
              </w:numPr>
              <w:tabs>
                <w:tab w:val="left" w:pos="441"/>
                <w:tab w:val="left" w:pos="442"/>
              </w:tabs>
              <w:spacing w:line="236" w:lineRule="exact"/>
              <w:ind w:left="284" w:hanging="284"/>
            </w:pPr>
            <w:r w:rsidRPr="00B5551E">
              <w:t xml:space="preserve">Siswa dapat </w:t>
            </w:r>
            <w:r w:rsidR="00513D65" w:rsidRPr="00B5551E">
              <w:t>menemukan panjangnya sisi maupun besarnya sudut dimana</w:t>
            </w:r>
            <w:r w:rsidR="00917C1D" w:rsidRPr="00B5551E">
              <w:t xml:space="preserve"> keduanya</w:t>
            </w:r>
            <w:r w:rsidR="00513D65" w:rsidRPr="00B5551E">
              <w:t xml:space="preserve"> tidak </w:t>
            </w:r>
            <w:r w:rsidR="00917C1D" w:rsidRPr="00B5551E">
              <w:t>terdapat</w:t>
            </w:r>
            <w:r w:rsidRPr="00B5551E">
              <w:t xml:space="preserve"> </w:t>
            </w:r>
            <w:r w:rsidR="00917C1D" w:rsidRPr="00B5551E">
              <w:t>pada sepasang bangun segi banyak yang sebangun</w:t>
            </w:r>
            <w:r w:rsidRPr="00B5551E">
              <w:t xml:space="preserve">, </w:t>
            </w:r>
            <w:r w:rsidR="00917C1D" w:rsidRPr="00B5551E">
              <w:t xml:space="preserve">apabila mendapatkan gambaran dua bangun maupun lebih segi banyak sebangun disertai sejumlah keterangan mengenai panjangnya sisi maupun besarnya sudut.  </w:t>
            </w:r>
          </w:p>
          <w:p w:rsidR="00031779" w:rsidRPr="00B5551E" w:rsidRDefault="007D661E" w:rsidP="00917C1D">
            <w:pPr>
              <w:pStyle w:val="TableParagraph"/>
              <w:numPr>
                <w:ilvl w:val="0"/>
                <w:numId w:val="13"/>
              </w:numPr>
              <w:tabs>
                <w:tab w:val="left" w:pos="441"/>
                <w:tab w:val="left" w:pos="442"/>
              </w:tabs>
              <w:spacing w:line="236" w:lineRule="exact"/>
              <w:ind w:left="284" w:hanging="284"/>
            </w:pPr>
            <w:r w:rsidRPr="00B5551E">
              <w:t>Siswa dapat m</w:t>
            </w:r>
            <w:r w:rsidR="00917C1D" w:rsidRPr="00B5551E">
              <w:t xml:space="preserve">emecahkan permasalahan yang umum terjadi dengan mengacu pada hasil observasi mengenai materi tentang menerapkan konsep kongruen bangun datar segi banyak apabila mendapat persoalan terkait. </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12</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jc w:val="center"/>
            </w:pPr>
            <w:r w:rsidRPr="00B5551E">
              <w:t xml:space="preserve">15, 16, </w:t>
            </w:r>
          </w:p>
          <w:p w:rsidR="00031779" w:rsidRPr="00B5551E" w:rsidRDefault="00031779" w:rsidP="00031779">
            <w:pPr>
              <w:jc w:val="center"/>
            </w:pPr>
            <w:r w:rsidRPr="00B5551E">
              <w:t>dan 17</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ind w:left="171"/>
              <w:jc w:val="center"/>
            </w:pPr>
            <w:r w:rsidRPr="00B5551E">
              <w:t>Sesuai</w:t>
            </w:r>
          </w:p>
        </w:tc>
      </w:tr>
      <w:tr w:rsidR="00031779" w:rsidRPr="00B5551E" w:rsidTr="00031779">
        <w:trPr>
          <w:trHeight w:val="1348"/>
        </w:trPr>
        <w:tc>
          <w:tcPr>
            <w:tcW w:w="410" w:type="dxa"/>
            <w:tcBorders>
              <w:top w:val="single" w:sz="8" w:space="0" w:color="000000"/>
              <w:bottom w:val="single" w:sz="8" w:space="0" w:color="000000"/>
            </w:tcBorders>
          </w:tcPr>
          <w:p w:rsidR="00031779" w:rsidRPr="00B5551E" w:rsidRDefault="00031779" w:rsidP="00031779">
            <w:pPr>
              <w:pStyle w:val="TableParagraph"/>
              <w:spacing w:line="217" w:lineRule="exact"/>
              <w:ind w:right="134"/>
              <w:jc w:val="center"/>
            </w:pPr>
            <w:r w:rsidRPr="00B5551E">
              <w:t>7</w:t>
            </w:r>
          </w:p>
        </w:tc>
        <w:tc>
          <w:tcPr>
            <w:tcW w:w="4552" w:type="dxa"/>
            <w:tcBorders>
              <w:top w:val="single" w:sz="8" w:space="0" w:color="000000"/>
              <w:bottom w:val="single" w:sz="8" w:space="0" w:color="000000"/>
            </w:tcBorders>
          </w:tcPr>
          <w:p w:rsidR="001335C1" w:rsidRPr="00B5551E" w:rsidRDefault="00031779" w:rsidP="001335C1">
            <w:pPr>
              <w:pStyle w:val="TableParagraph"/>
              <w:numPr>
                <w:ilvl w:val="0"/>
                <w:numId w:val="14"/>
              </w:numPr>
              <w:tabs>
                <w:tab w:val="left" w:pos="441"/>
                <w:tab w:val="left" w:pos="442"/>
              </w:tabs>
              <w:spacing w:line="236" w:lineRule="exact"/>
              <w:ind w:left="284" w:hanging="284"/>
            </w:pPr>
            <w:r w:rsidRPr="00B5551E">
              <w:t xml:space="preserve">Siswa </w:t>
            </w:r>
            <w:r w:rsidR="00917C1D" w:rsidRPr="00B5551E">
              <w:t xml:space="preserve">mampu memecahkan permasalahan yang umum terjadi </w:t>
            </w:r>
            <w:r w:rsidR="001335C1" w:rsidRPr="00B5551E">
              <w:t xml:space="preserve">dengan mengacu pada perolehan dari observasi yang memiliki keterkaitan dengan materi luas permukaan serta volume bangun ruang sisi lengkung yang juga digabung dari sejumlah bangun tersebut.  </w:t>
            </w:r>
          </w:p>
          <w:p w:rsidR="00031779" w:rsidRPr="00B5551E" w:rsidRDefault="00031779" w:rsidP="00566739">
            <w:pPr>
              <w:pStyle w:val="TableParagraph"/>
              <w:numPr>
                <w:ilvl w:val="0"/>
                <w:numId w:val="14"/>
              </w:numPr>
              <w:tabs>
                <w:tab w:val="left" w:pos="441"/>
                <w:tab w:val="left" w:pos="442"/>
              </w:tabs>
              <w:spacing w:line="236" w:lineRule="exact"/>
              <w:ind w:left="284" w:hanging="284"/>
            </w:pPr>
            <w:r w:rsidRPr="00B5551E">
              <w:t xml:space="preserve">Siswa </w:t>
            </w:r>
            <w:r w:rsidR="00566739" w:rsidRPr="00B5551E">
              <w:t>mampu menemukan volume akan sejumlah bangun ruang sisi lengkung yang digabung.</w:t>
            </w:r>
          </w:p>
        </w:tc>
        <w:tc>
          <w:tcPr>
            <w:tcW w:w="1559" w:type="dxa"/>
            <w:tcBorders>
              <w:top w:val="single" w:sz="8" w:space="0" w:color="000000"/>
              <w:bottom w:val="single" w:sz="8" w:space="0" w:color="000000"/>
            </w:tcBorders>
          </w:tcPr>
          <w:p w:rsidR="00031779" w:rsidRPr="00B5551E" w:rsidRDefault="00031779" w:rsidP="00031779">
            <w:pPr>
              <w:pStyle w:val="TableParagraph"/>
              <w:spacing w:line="217" w:lineRule="exact"/>
              <w:ind w:left="90"/>
              <w:jc w:val="center"/>
            </w:pPr>
            <w:r w:rsidRPr="00B5551E">
              <w:t>21, 23 dan 24</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jc w:val="center"/>
            </w:pPr>
            <w:r w:rsidRPr="00B5551E">
              <w:t>25</w:t>
            </w:r>
          </w:p>
        </w:tc>
        <w:tc>
          <w:tcPr>
            <w:tcW w:w="1417" w:type="dxa"/>
            <w:tcBorders>
              <w:top w:val="single" w:sz="8" w:space="0" w:color="000000"/>
              <w:bottom w:val="single" w:sz="8" w:space="0" w:color="000000"/>
            </w:tcBorders>
          </w:tcPr>
          <w:p w:rsidR="00031779" w:rsidRPr="00B5551E" w:rsidRDefault="00031779" w:rsidP="00031779">
            <w:pPr>
              <w:pStyle w:val="TableParagraph"/>
              <w:spacing w:line="217" w:lineRule="exact"/>
              <w:ind w:left="212"/>
              <w:jc w:val="center"/>
            </w:pPr>
            <w:r w:rsidRPr="00B5551E">
              <w:t>Sesuai</w:t>
            </w: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Pr>
              <w:ind w:left="171"/>
              <w:jc w:val="center"/>
            </w:pPr>
            <w:r w:rsidRPr="00B5551E">
              <w:t>Sesuai</w:t>
            </w:r>
          </w:p>
        </w:tc>
      </w:tr>
    </w:tbl>
    <w:p w:rsidR="00031779" w:rsidRPr="00B5551E" w:rsidRDefault="00031779" w:rsidP="00031779">
      <w:pPr>
        <w:spacing w:before="240" w:line="360" w:lineRule="auto"/>
        <w:ind w:left="567" w:right="725" w:firstLine="709"/>
        <w:jc w:val="both"/>
      </w:pPr>
    </w:p>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31779" w:rsidRPr="00B5551E" w:rsidRDefault="00031779" w:rsidP="00031779"/>
    <w:p w:rsidR="00046EEB" w:rsidRPr="00B5551E" w:rsidRDefault="00046EEB" w:rsidP="00046EEB">
      <w:pPr>
        <w:jc w:val="both"/>
        <w:rPr>
          <w:b/>
        </w:rPr>
      </w:pPr>
    </w:p>
    <w:p w:rsidR="00031779" w:rsidRPr="00B5551E" w:rsidRDefault="00046EEB" w:rsidP="00046EEB">
      <w:pPr>
        <w:ind w:left="1276"/>
        <w:jc w:val="both"/>
      </w:pPr>
      <w:r w:rsidRPr="00B5551E">
        <w:rPr>
          <w:b/>
        </w:rPr>
        <w:t>Tab</w:t>
      </w:r>
      <w:r w:rsidR="00031779" w:rsidRPr="00B5551E">
        <w:rPr>
          <w:b/>
        </w:rPr>
        <w:t>el 3.</w:t>
      </w:r>
      <w:r w:rsidR="00031779" w:rsidRPr="00B5551E">
        <w:rPr>
          <w:b/>
          <w:spacing w:val="-1"/>
        </w:rPr>
        <w:t xml:space="preserve"> </w:t>
      </w:r>
      <w:r w:rsidR="00031779" w:rsidRPr="00B5551E">
        <w:t>Soal yang tidak disebutkan dalam rumusan tujuan pembelajaran</w:t>
      </w:r>
    </w:p>
    <w:tbl>
      <w:tblPr>
        <w:tblpPr w:leftFromText="180" w:rightFromText="180" w:vertAnchor="text" w:tblpX="567" w:tblpY="1"/>
        <w:tblOverlap w:val="never"/>
        <w:tblW w:w="7938" w:type="dxa"/>
        <w:tblLayout w:type="fixed"/>
        <w:tblCellMar>
          <w:left w:w="0" w:type="dxa"/>
          <w:right w:w="0" w:type="dxa"/>
        </w:tblCellMar>
        <w:tblLook w:val="01E0"/>
      </w:tblPr>
      <w:tblGrid>
        <w:gridCol w:w="410"/>
        <w:gridCol w:w="3843"/>
        <w:gridCol w:w="2126"/>
        <w:gridCol w:w="1559"/>
      </w:tblGrid>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right"/>
              <w:rPr>
                <w:b/>
              </w:rPr>
            </w:pPr>
            <w:r w:rsidRPr="00B5551E">
              <w:rPr>
                <w:b/>
              </w:rPr>
              <w:t>No</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left="646" w:right="638"/>
              <w:jc w:val="center"/>
              <w:rPr>
                <w:b/>
              </w:rPr>
            </w:pPr>
            <w:r w:rsidRPr="00B5551E">
              <w:rPr>
                <w:b/>
              </w:rPr>
              <w:t>Butir Soal Ke-</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rPr>
                <w:b/>
              </w:rPr>
            </w:pPr>
            <w:r w:rsidRPr="00B5551E">
              <w:rPr>
                <w:b/>
              </w:rPr>
              <w:t>Tujuan Pembelajran</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rPr>
                <w:b/>
              </w:rPr>
            </w:pPr>
            <w:r w:rsidRPr="00B5551E">
              <w:rPr>
                <w:b/>
              </w:rPr>
              <w:t>Keterangan</w:t>
            </w:r>
          </w:p>
        </w:tc>
      </w:tr>
      <w:tr w:rsidR="00046EEB" w:rsidRPr="00B5551E" w:rsidTr="00046EEB">
        <w:trPr>
          <w:trHeight w:val="579"/>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1</w:t>
            </w:r>
          </w:p>
        </w:tc>
        <w:tc>
          <w:tcPr>
            <w:tcW w:w="3843" w:type="dxa"/>
            <w:tcBorders>
              <w:top w:val="single" w:sz="8" w:space="0" w:color="000000"/>
              <w:bottom w:val="single" w:sz="8" w:space="0" w:color="000000"/>
            </w:tcBorders>
          </w:tcPr>
          <w:p w:rsidR="00046EEB" w:rsidRPr="00B5551E" w:rsidRDefault="00046EEB" w:rsidP="00046EEB">
            <w:r w:rsidRPr="00B5551E">
              <w:t>2</w:t>
            </w:r>
          </w:p>
          <w:p w:rsidR="00046EEB" w:rsidRPr="00B5551E" w:rsidRDefault="00046EEB" w:rsidP="00046EEB">
            <w:r w:rsidRPr="00B5551E">
              <w:t>Bentuk soal :</w:t>
            </w:r>
          </w:p>
          <w:p w:rsidR="00046EEB" w:rsidRPr="00B5551E" w:rsidRDefault="00046EEB" w:rsidP="00046EEB">
            <w:r w:rsidRPr="00B5551E">
              <w:t xml:space="preserve">Bentuk rasional dari </w:t>
            </w:r>
            <w:r w:rsidRPr="00B5551E">
              <w:rPr>
                <w:rFonts w:ascii="Cambria Math" w:hAnsi="Cambria Math"/>
              </w:rPr>
              <w:br/>
            </w:r>
            <m:oMath>
              <m:f>
                <m:fPr>
                  <m:ctrlPr>
                    <w:rPr>
                      <w:rFonts w:ascii="Cambria Math" w:hAnsi="Cambria Math"/>
                      <w:i/>
                    </w:rPr>
                  </m:ctrlPr>
                </m:fPr>
                <m:num>
                  <m:r>
                    <w:rPr>
                      <w:rFonts w:ascii="Cambria Math" w:hAnsi="Cambria Math"/>
                    </w:rPr>
                    <m:t>1</m:t>
                  </m:r>
                </m:num>
                <m:den>
                  <m:r>
                    <w:rPr>
                      <w:rFonts w:ascii="Cambria Math" w:hAnsi="Cambria Math"/>
                    </w:rPr>
                    <m:t xml:space="preserve">3 + </m:t>
                  </m:r>
                  <m:rad>
                    <m:radPr>
                      <m:degHide m:val="on"/>
                      <m:ctrlPr>
                        <w:rPr>
                          <w:rFonts w:ascii="Cambria Math" w:hAnsi="Cambria Math"/>
                          <w:i/>
                        </w:rPr>
                      </m:ctrlPr>
                    </m:radPr>
                    <m:deg/>
                    <m:e>
                      <m:r>
                        <w:rPr>
                          <w:rFonts w:ascii="Cambria Math" w:hAnsi="Cambria Math"/>
                        </w:rPr>
                        <m:t>5</m:t>
                      </m:r>
                    </m:e>
                  </m:rad>
                </m:den>
              </m:f>
            </m:oMath>
            <w:r w:rsidRPr="00B5551E">
              <w:t xml:space="preserve">  adalah  ….</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2</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7</w:t>
            </w:r>
          </w:p>
          <w:p w:rsidR="00046EEB" w:rsidRPr="00B5551E" w:rsidRDefault="00046EEB" w:rsidP="00046EEB">
            <w:pPr>
              <w:pStyle w:val="TableParagraph"/>
              <w:spacing w:line="217" w:lineRule="exact"/>
              <w:ind w:right="638"/>
            </w:pPr>
            <w:r w:rsidRPr="00B5551E">
              <w:lastRenderedPageBreak/>
              <w:t>Bentuk soal</w:t>
            </w:r>
          </w:p>
          <w:p w:rsidR="00046EEB" w:rsidRPr="00B5551E" w:rsidRDefault="00046EEB" w:rsidP="00046EEB">
            <w:pPr>
              <w:pStyle w:val="TableParagraph"/>
              <w:spacing w:line="217" w:lineRule="exact"/>
              <w:ind w:right="638"/>
            </w:pPr>
            <w:r w:rsidRPr="00B5551E">
              <w:t xml:space="preserve">Perhatikan </w:t>
            </w:r>
            <w:r w:rsidR="00EF75B7" w:rsidRPr="00B5551E">
              <w:t>bangun datar di bawah ini</w:t>
            </w:r>
            <w:r w:rsidRPr="00B5551E">
              <w:t>!</w:t>
            </w:r>
          </w:p>
          <w:p w:rsidR="00046EEB" w:rsidRPr="00B5551E" w:rsidRDefault="00046EEB" w:rsidP="00046EEB">
            <w:pPr>
              <w:pStyle w:val="TableParagraph"/>
              <w:tabs>
                <w:tab w:val="left" w:pos="2076"/>
              </w:tabs>
              <w:spacing w:line="217" w:lineRule="exact"/>
              <w:ind w:right="638"/>
            </w:pPr>
            <w:r w:rsidRPr="00B5551E">
              <w:t xml:space="preserve">(i) </w:t>
            </w:r>
            <w:r w:rsidRPr="00B5551E">
              <w:tab/>
              <w:t>(ii)</w:t>
            </w: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r w:rsidRPr="00B5551E">
              <w:rPr>
                <w:noProof/>
                <w:lang w:eastAsia="id-ID"/>
              </w:rPr>
              <w:drawing>
                <wp:anchor distT="0" distB="0" distL="114300" distR="114300" simplePos="0" relativeHeight="251663360" behindDoc="0" locked="0" layoutInCell="1" allowOverlap="1">
                  <wp:simplePos x="0" y="0"/>
                  <wp:positionH relativeFrom="column">
                    <wp:posOffset>1314140</wp:posOffset>
                  </wp:positionH>
                  <wp:positionV relativeFrom="paragraph">
                    <wp:posOffset>-543368</wp:posOffset>
                  </wp:positionV>
                  <wp:extent cx="798387" cy="414669"/>
                  <wp:effectExtent l="19050" t="0" r="1713" b="0"/>
                  <wp:wrapNone/>
                  <wp:docPr id="19"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pic:cNvPicPr>
                        </pic:nvPicPr>
                        <pic:blipFill>
                          <a:blip r:embed="rId9" cstate="print"/>
                          <a:srcRect/>
                          <a:stretch>
                            <a:fillRect/>
                          </a:stretch>
                        </pic:blipFill>
                        <pic:spPr bwMode="auto">
                          <a:xfrm>
                            <a:off x="0" y="0"/>
                            <a:ext cx="798387" cy="414669"/>
                          </a:xfrm>
                          <a:prstGeom prst="rect">
                            <a:avLst/>
                          </a:prstGeom>
                          <a:noFill/>
                        </pic:spPr>
                      </pic:pic>
                    </a:graphicData>
                  </a:graphic>
                </wp:anchor>
              </w:drawing>
            </w:r>
            <w:r w:rsidRPr="00B5551E">
              <w:rPr>
                <w:noProof/>
                <w:lang w:eastAsia="id-ID"/>
              </w:rPr>
              <w:drawing>
                <wp:anchor distT="0" distB="0" distL="114300" distR="114300" simplePos="0" relativeHeight="251662336" behindDoc="1" locked="0" layoutInCell="1" allowOverlap="1">
                  <wp:simplePos x="0" y="0"/>
                  <wp:positionH relativeFrom="column">
                    <wp:posOffset>271780</wp:posOffset>
                  </wp:positionH>
                  <wp:positionV relativeFrom="paragraph">
                    <wp:posOffset>-543560</wp:posOffset>
                  </wp:positionV>
                  <wp:extent cx="923290" cy="446405"/>
                  <wp:effectExtent l="19050" t="0" r="0" b="0"/>
                  <wp:wrapTight wrapText="bothSides">
                    <wp:wrapPolygon edited="0">
                      <wp:start x="-446" y="0"/>
                      <wp:lineTo x="-446" y="20279"/>
                      <wp:lineTo x="21392" y="20279"/>
                      <wp:lineTo x="21392" y="0"/>
                      <wp:lineTo x="-446" y="0"/>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23290" cy="446405"/>
                          </a:xfrm>
                          <a:prstGeom prst="rect">
                            <a:avLst/>
                          </a:prstGeom>
                          <a:noFill/>
                          <a:ln w="9525">
                            <a:noFill/>
                            <a:miter lim="800000"/>
                            <a:headEnd/>
                            <a:tailEnd/>
                          </a:ln>
                        </pic:spPr>
                      </pic:pic>
                    </a:graphicData>
                  </a:graphic>
                </wp:anchor>
              </w:drawing>
            </w:r>
          </w:p>
          <w:p w:rsidR="00046EEB" w:rsidRPr="00B5551E" w:rsidRDefault="00046EEB" w:rsidP="00046EEB">
            <w:pPr>
              <w:pStyle w:val="TableParagraph"/>
              <w:spacing w:line="217" w:lineRule="exact"/>
              <w:ind w:right="638"/>
            </w:pPr>
            <w:r w:rsidRPr="00B5551E">
              <w:rPr>
                <w:noProof/>
                <w:lang w:eastAsia="id-ID"/>
              </w:rPr>
              <w:drawing>
                <wp:anchor distT="0" distB="0" distL="114300" distR="114300" simplePos="0" relativeHeight="251665408" behindDoc="0" locked="0" layoutInCell="1" allowOverlap="1">
                  <wp:simplePos x="0" y="0"/>
                  <wp:positionH relativeFrom="column">
                    <wp:posOffset>1494893</wp:posOffset>
                  </wp:positionH>
                  <wp:positionV relativeFrom="paragraph">
                    <wp:posOffset>41851</wp:posOffset>
                  </wp:positionV>
                  <wp:extent cx="767759" cy="584791"/>
                  <wp:effectExtent l="19050" t="0" r="0" b="0"/>
                  <wp:wrapNone/>
                  <wp:docPr id="2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pic:cNvPicPr>
                        </pic:nvPicPr>
                        <pic:blipFill>
                          <a:blip r:embed="rId11" cstate="print"/>
                          <a:srcRect/>
                          <a:stretch>
                            <a:fillRect/>
                          </a:stretch>
                        </pic:blipFill>
                        <pic:spPr bwMode="auto">
                          <a:xfrm>
                            <a:off x="0" y="0"/>
                            <a:ext cx="767759" cy="584791"/>
                          </a:xfrm>
                          <a:prstGeom prst="rect">
                            <a:avLst/>
                          </a:prstGeom>
                          <a:noFill/>
                        </pic:spPr>
                      </pic:pic>
                    </a:graphicData>
                  </a:graphic>
                </wp:anchor>
              </w:drawing>
            </w:r>
          </w:p>
          <w:p w:rsidR="00046EEB" w:rsidRPr="00B5551E" w:rsidRDefault="00046EEB" w:rsidP="00046EEB">
            <w:pPr>
              <w:pStyle w:val="TableParagraph"/>
              <w:spacing w:line="217" w:lineRule="exact"/>
              <w:ind w:right="638"/>
            </w:pPr>
            <w:r w:rsidRPr="00B5551E">
              <w:rPr>
                <w:noProof/>
                <w:lang w:eastAsia="id-ID"/>
              </w:rPr>
              <w:drawing>
                <wp:anchor distT="0" distB="0" distL="114300" distR="114300" simplePos="0" relativeHeight="251664384" behindDoc="0" locked="0" layoutInCell="1" allowOverlap="1">
                  <wp:simplePos x="0" y="0"/>
                  <wp:positionH relativeFrom="column">
                    <wp:posOffset>272149</wp:posOffset>
                  </wp:positionH>
                  <wp:positionV relativeFrom="paragraph">
                    <wp:posOffset>53768</wp:posOffset>
                  </wp:positionV>
                  <wp:extent cx="799022" cy="329609"/>
                  <wp:effectExtent l="19050" t="0" r="1078" b="0"/>
                  <wp:wrapNone/>
                  <wp:docPr id="2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pic:cNvPicPr>
                        </pic:nvPicPr>
                        <pic:blipFill>
                          <a:blip r:embed="rId12" cstate="print"/>
                          <a:srcRect/>
                          <a:stretch>
                            <a:fillRect/>
                          </a:stretch>
                        </pic:blipFill>
                        <pic:spPr bwMode="auto">
                          <a:xfrm>
                            <a:off x="0" y="0"/>
                            <a:ext cx="799022" cy="329609"/>
                          </a:xfrm>
                          <a:prstGeom prst="rect">
                            <a:avLst/>
                          </a:prstGeom>
                          <a:noFill/>
                        </pic:spPr>
                      </pic:pic>
                    </a:graphicData>
                  </a:graphic>
                </wp:anchor>
              </w:drawing>
            </w:r>
          </w:p>
          <w:p w:rsidR="00046EEB" w:rsidRPr="00B5551E" w:rsidRDefault="00046EEB" w:rsidP="00046EEB">
            <w:pPr>
              <w:pStyle w:val="TableParagraph"/>
              <w:tabs>
                <w:tab w:val="left" w:pos="2026"/>
              </w:tabs>
              <w:spacing w:line="217" w:lineRule="exact"/>
              <w:ind w:right="638"/>
            </w:pPr>
            <w:r w:rsidRPr="00B5551E">
              <w:t xml:space="preserve">(iii) </w:t>
            </w:r>
            <w:r w:rsidRPr="00B5551E">
              <w:tab/>
              <w:t>(iv)</w:t>
            </w: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p>
          <w:p w:rsidR="00046EEB" w:rsidRPr="00B5551E" w:rsidRDefault="00046EEB" w:rsidP="00046EEB">
            <w:pPr>
              <w:pStyle w:val="TableParagraph"/>
              <w:spacing w:line="217" w:lineRule="exact"/>
              <w:ind w:right="638"/>
            </w:pPr>
            <w:r w:rsidRPr="00B5551E">
              <w:t xml:space="preserve">Gambar diatas </w:t>
            </w:r>
            <w:r w:rsidR="00EF75B7" w:rsidRPr="00B5551E">
              <w:t>adalah</w:t>
            </w:r>
            <w:r w:rsidRPr="00B5551E">
              <w:t xml:space="preserve"> pasangan bangun datar dan bayangan hasil transformasi. Jenis transformasi pada gambar-gambar di atas adalah...</w:t>
            </w:r>
          </w:p>
          <w:p w:rsidR="00046EEB" w:rsidRPr="00B5551E" w:rsidRDefault="00046EEB" w:rsidP="00046EEB">
            <w:pPr>
              <w:pStyle w:val="TableParagraph"/>
              <w:spacing w:line="217" w:lineRule="exact"/>
              <w:ind w:right="638"/>
            </w:pP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lastRenderedPageBreak/>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lastRenderedPageBreak/>
              <w:t>3</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14</w:t>
            </w:r>
          </w:p>
          <w:p w:rsidR="00046EEB" w:rsidRPr="00B5551E" w:rsidRDefault="00046EEB" w:rsidP="00046EEB">
            <w:pPr>
              <w:pStyle w:val="TableParagraph"/>
              <w:spacing w:line="217" w:lineRule="exact"/>
              <w:ind w:right="638"/>
            </w:pPr>
            <w:r w:rsidRPr="00B5551E">
              <w:t>Bentuk soal :</w:t>
            </w:r>
          </w:p>
          <w:p w:rsidR="00046EEB" w:rsidRPr="00B5551E" w:rsidRDefault="00EF75B7" w:rsidP="00046EEB">
            <w:pPr>
              <w:pStyle w:val="TableParagraph"/>
              <w:spacing w:line="217" w:lineRule="exact"/>
              <w:ind w:right="638"/>
            </w:pPr>
            <w:r w:rsidRPr="00B5551E">
              <w:t xml:space="preserve">Sebuah lahan dengan </w:t>
            </w:r>
            <w:r w:rsidR="00046EEB" w:rsidRPr="00B5551E">
              <w:t xml:space="preserve">bentuk trapezium siku-siku. Didalam lahan </w:t>
            </w:r>
            <w:r w:rsidRPr="00B5551E">
              <w:t>berisikan perkebunan jambe serta pada sekelilingnya hendak dibangun jalan. Apabila</w:t>
            </w:r>
            <w:r w:rsidR="00046EEB" w:rsidRPr="00B5551E">
              <w:t xml:space="preserve"> lahan </w:t>
            </w:r>
            <w:r w:rsidRPr="00B5551E">
              <w:t>serta</w:t>
            </w:r>
            <w:r w:rsidR="00046EEB" w:rsidRPr="00B5551E">
              <w:t xml:space="preserve"> </w:t>
            </w:r>
            <w:r w:rsidRPr="00B5551E">
              <w:t>per</w:t>
            </w:r>
            <w:r w:rsidR="00046EEB" w:rsidRPr="00B5551E">
              <w:t>kebun</w:t>
            </w:r>
            <w:r w:rsidRPr="00B5551E">
              <w:t>an</w:t>
            </w:r>
            <w:r w:rsidR="00046EEB" w:rsidRPr="00B5551E">
              <w:t xml:space="preserve"> sebangun, </w:t>
            </w:r>
            <w:r w:rsidRPr="00B5551E">
              <w:t>bisa didapatkan</w:t>
            </w:r>
            <w:r w:rsidR="00046EEB" w:rsidRPr="00B5551E">
              <w:t xml:space="preserve"> </w:t>
            </w:r>
            <w:r w:rsidRPr="00B5551E">
              <w:t xml:space="preserve">hasil luas dari </w:t>
            </w:r>
            <w:r w:rsidR="00046EEB" w:rsidRPr="00B5551E">
              <w:t xml:space="preserve">jalan </w:t>
            </w:r>
            <w:r w:rsidRPr="00B5551E">
              <w:t>ialah</w:t>
            </w:r>
            <w:r w:rsidR="00046EEB" w:rsidRPr="00B5551E">
              <w:t>….</w:t>
            </w:r>
          </w:p>
          <w:p w:rsidR="00046EEB" w:rsidRPr="00B5551E" w:rsidRDefault="00046EEB" w:rsidP="00046EEB">
            <w:pPr>
              <w:pStyle w:val="TableParagraph"/>
              <w:spacing w:line="217" w:lineRule="exact"/>
              <w:ind w:right="638"/>
            </w:pP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4</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18</w:t>
            </w:r>
          </w:p>
          <w:p w:rsidR="00046EEB" w:rsidRPr="00B5551E" w:rsidRDefault="00046EEB" w:rsidP="00046EEB">
            <w:pPr>
              <w:pStyle w:val="TableParagraph"/>
              <w:spacing w:line="217" w:lineRule="exact"/>
              <w:ind w:right="638"/>
            </w:pPr>
            <w:r w:rsidRPr="00B5551E">
              <w:t>Bentuk Soal</w:t>
            </w:r>
          </w:p>
          <w:p w:rsidR="00046EEB" w:rsidRPr="00B5551E" w:rsidRDefault="00046EEB" w:rsidP="00046EEB">
            <w:pPr>
              <w:pStyle w:val="TableParagraph"/>
              <w:spacing w:line="217" w:lineRule="exact"/>
              <w:ind w:right="638"/>
            </w:pPr>
            <w:r w:rsidRPr="00B5551E">
              <w:t>Sebuah taman berbentuk persegi panjang digambarkan dalam sebuah denah. Panjang dan lebar denah adalah 60 cm dan 40 cm, sedangkan panjang taman sebenarnya adalah 120 meter. Jika taman dan denah tersebut sebangun, maka lebar taman sebenarnya adalah...</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5</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19</w:t>
            </w:r>
          </w:p>
          <w:p w:rsidR="00046EEB" w:rsidRPr="00B5551E" w:rsidRDefault="00046EEB" w:rsidP="00046EEB">
            <w:pPr>
              <w:pStyle w:val="TableParagraph"/>
              <w:spacing w:line="217" w:lineRule="exact"/>
              <w:ind w:right="638"/>
            </w:pPr>
            <w:r w:rsidRPr="00B5551E">
              <w:t>Bentuk soal :</w:t>
            </w:r>
          </w:p>
          <w:p w:rsidR="00046EEB" w:rsidRPr="00B5551E" w:rsidRDefault="00046EEB" w:rsidP="004A3764">
            <w:pPr>
              <w:pStyle w:val="TableParagraph"/>
              <w:spacing w:line="217" w:lineRule="exact"/>
              <w:ind w:right="638"/>
            </w:pPr>
            <w:r w:rsidRPr="00B5551E">
              <w:t xml:space="preserve">Panjang jari-jari alas </w:t>
            </w:r>
            <w:r w:rsidR="00370FB2" w:rsidRPr="00B5551E">
              <w:t>dari suatu</w:t>
            </w:r>
            <w:r w:rsidR="004A3764" w:rsidRPr="00B5551E">
              <w:t xml:space="preserve"> tabung 14</w:t>
            </w:r>
            <w:r w:rsidRPr="00B5551E">
              <w:t xml:space="preserve"> cm. </w:t>
            </w:r>
            <w:r w:rsidR="004A3764" w:rsidRPr="00B5551E">
              <w:t>Apabila</w:t>
            </w:r>
            <w:r w:rsidRPr="00B5551E">
              <w:t xml:space="preserve"> tinggi tabung 15 cm, </w:t>
            </w:r>
            <w:r w:rsidR="004A3764" w:rsidRPr="00B5551E">
              <w:t>dapat diketahui</w:t>
            </w:r>
            <w:r w:rsidRPr="00B5551E">
              <w:t xml:space="preserve"> luas permukaan tabung </w:t>
            </w:r>
            <w:r w:rsidR="004A3764" w:rsidRPr="00B5551E">
              <w:t>ialah</w:t>
            </w:r>
            <w:r w:rsidRPr="00B5551E">
              <w:t>…</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6</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20</w:t>
            </w:r>
          </w:p>
          <w:p w:rsidR="00046EEB" w:rsidRPr="00B5551E" w:rsidRDefault="00046EEB" w:rsidP="00046EEB">
            <w:pPr>
              <w:pStyle w:val="TableParagraph"/>
              <w:spacing w:line="217" w:lineRule="exact"/>
              <w:ind w:right="638"/>
            </w:pPr>
            <w:r w:rsidRPr="00B5551E">
              <w:t>Bentuk soal</w:t>
            </w:r>
          </w:p>
          <w:p w:rsidR="00046EEB" w:rsidRPr="00B5551E" w:rsidRDefault="005B1F6A" w:rsidP="005B1F6A">
            <w:pPr>
              <w:pStyle w:val="TableParagraph"/>
              <w:spacing w:line="217" w:lineRule="exact"/>
              <w:ind w:right="638"/>
            </w:pPr>
            <w:r w:rsidRPr="00B5551E">
              <w:t xml:space="preserve">Suatu </w:t>
            </w:r>
            <w:r w:rsidR="00046EEB" w:rsidRPr="00B5551E">
              <w:t xml:space="preserve">tabung </w:t>
            </w:r>
            <w:r w:rsidRPr="00B5551E">
              <w:t>yang tidak memiliki</w:t>
            </w:r>
            <w:r w:rsidR="00046EEB" w:rsidRPr="00B5551E">
              <w:t xml:space="preserve"> tutup dengan panjang jari-jarinya 14 cm </w:t>
            </w:r>
            <w:r w:rsidRPr="00B5551E">
              <w:t xml:space="preserve">serta </w:t>
            </w:r>
            <w:r w:rsidR="00046EEB" w:rsidRPr="00B5551E">
              <w:t>tinggi</w:t>
            </w:r>
            <w:r w:rsidRPr="00B5551E">
              <w:t>nya</w:t>
            </w:r>
            <w:r w:rsidR="00046EEB" w:rsidRPr="00B5551E">
              <w:t xml:space="preserve"> 20 cm, maka luas permukaan tabung </w:t>
            </w:r>
            <w:r w:rsidRPr="00B5551E">
              <w:t xml:space="preserve">ini </w:t>
            </w:r>
            <w:r w:rsidR="00046EEB" w:rsidRPr="00B5551E">
              <w:t>adalah…</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r w:rsidR="00046EEB" w:rsidRPr="00B5551E" w:rsidTr="00046EEB">
        <w:trPr>
          <w:trHeight w:val="236"/>
        </w:trPr>
        <w:tc>
          <w:tcPr>
            <w:tcW w:w="410" w:type="dxa"/>
            <w:tcBorders>
              <w:top w:val="single" w:sz="8" w:space="0" w:color="000000"/>
              <w:bottom w:val="single" w:sz="8" w:space="0" w:color="000000"/>
            </w:tcBorders>
          </w:tcPr>
          <w:p w:rsidR="00046EEB" w:rsidRPr="00B5551E" w:rsidRDefault="00046EEB" w:rsidP="00046EEB">
            <w:pPr>
              <w:pStyle w:val="TableParagraph"/>
              <w:spacing w:line="217" w:lineRule="exact"/>
              <w:ind w:right="134"/>
              <w:jc w:val="center"/>
            </w:pPr>
            <w:r w:rsidRPr="00B5551E">
              <w:t>7</w:t>
            </w:r>
          </w:p>
        </w:tc>
        <w:tc>
          <w:tcPr>
            <w:tcW w:w="3843" w:type="dxa"/>
            <w:tcBorders>
              <w:top w:val="single" w:sz="8" w:space="0" w:color="000000"/>
              <w:bottom w:val="single" w:sz="8" w:space="0" w:color="000000"/>
            </w:tcBorders>
          </w:tcPr>
          <w:p w:rsidR="00046EEB" w:rsidRPr="00B5551E" w:rsidRDefault="00046EEB" w:rsidP="00046EEB">
            <w:pPr>
              <w:pStyle w:val="TableParagraph"/>
              <w:spacing w:line="217" w:lineRule="exact"/>
              <w:ind w:right="638"/>
            </w:pPr>
            <w:r w:rsidRPr="00B5551E">
              <w:t>22</w:t>
            </w:r>
          </w:p>
          <w:p w:rsidR="00046EEB" w:rsidRPr="00B5551E" w:rsidRDefault="00046EEB" w:rsidP="00046EEB">
            <w:pPr>
              <w:pStyle w:val="TableParagraph"/>
              <w:spacing w:line="217" w:lineRule="exact"/>
              <w:ind w:right="638"/>
            </w:pPr>
            <w:r w:rsidRPr="00B5551E">
              <w:t>Bentuk soal :</w:t>
            </w:r>
          </w:p>
          <w:p w:rsidR="00046EEB" w:rsidRPr="00B5551E" w:rsidRDefault="00046EEB" w:rsidP="00046EEB">
            <w:pPr>
              <w:pStyle w:val="TableParagraph"/>
              <w:spacing w:line="217" w:lineRule="exact"/>
              <w:ind w:right="638"/>
            </w:pPr>
            <w:r w:rsidRPr="00B5551E">
              <w:t>Sebuah tabung berisi 770 cm</w:t>
            </w:r>
            <w:r w:rsidRPr="00B5551E">
              <w:rPr>
                <w:vertAlign w:val="superscript"/>
              </w:rPr>
              <w:t>3</w:t>
            </w:r>
            <w:r w:rsidRPr="00B5551E">
              <w:t>zatcair. Luas alas tabung 154 cm</w:t>
            </w:r>
            <w:r w:rsidRPr="00B5551E">
              <w:rPr>
                <w:vertAlign w:val="superscript"/>
              </w:rPr>
              <w:t>2</w:t>
            </w:r>
            <w:r w:rsidRPr="00B5551E">
              <w:t>,tinggi zat cair itu adalah…</w:t>
            </w:r>
          </w:p>
        </w:tc>
        <w:tc>
          <w:tcPr>
            <w:tcW w:w="2126" w:type="dxa"/>
            <w:tcBorders>
              <w:top w:val="single" w:sz="8" w:space="0" w:color="000000"/>
              <w:bottom w:val="single" w:sz="8" w:space="0" w:color="000000"/>
            </w:tcBorders>
          </w:tcPr>
          <w:p w:rsidR="00046EEB" w:rsidRPr="00B5551E" w:rsidRDefault="00046EEB" w:rsidP="00046EEB">
            <w:pPr>
              <w:pStyle w:val="TableParagraph"/>
              <w:spacing w:line="217" w:lineRule="exact"/>
              <w:ind w:left="90"/>
              <w:jc w:val="center"/>
            </w:pPr>
            <w:r w:rsidRPr="00B5551E">
              <w:t>Tidak ada</w:t>
            </w:r>
          </w:p>
        </w:tc>
        <w:tc>
          <w:tcPr>
            <w:tcW w:w="1559" w:type="dxa"/>
            <w:tcBorders>
              <w:top w:val="single" w:sz="8" w:space="0" w:color="000000"/>
              <w:bottom w:val="single" w:sz="8" w:space="0" w:color="000000"/>
            </w:tcBorders>
          </w:tcPr>
          <w:p w:rsidR="00046EEB" w:rsidRPr="00B5551E" w:rsidRDefault="00046EEB" w:rsidP="00046EEB">
            <w:pPr>
              <w:pStyle w:val="TableParagraph"/>
              <w:spacing w:line="217" w:lineRule="exact"/>
              <w:ind w:left="212"/>
              <w:jc w:val="center"/>
            </w:pPr>
            <w:r w:rsidRPr="00B5551E">
              <w:t>Tidak sesuai</w:t>
            </w:r>
          </w:p>
        </w:tc>
      </w:tr>
    </w:tbl>
    <w:p w:rsidR="00046EEB" w:rsidRPr="00B5551E" w:rsidRDefault="00046EEB" w:rsidP="00046EEB">
      <w:pPr>
        <w:jc w:val="both"/>
      </w:pPr>
    </w:p>
    <w:p w:rsidR="00031779" w:rsidRPr="00B5551E" w:rsidRDefault="00031779" w:rsidP="00031779"/>
    <w:p w:rsidR="00046EEB" w:rsidRPr="00B5551E" w:rsidRDefault="00046EEB" w:rsidP="00031779"/>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046EEB" w:rsidP="00046EEB"/>
    <w:p w:rsidR="00046EEB" w:rsidRPr="00B5551E" w:rsidRDefault="00F70963" w:rsidP="00046EEB">
      <w:pPr>
        <w:spacing w:before="240" w:line="360" w:lineRule="auto"/>
        <w:ind w:left="567" w:right="725" w:firstLine="709"/>
        <w:jc w:val="both"/>
      </w:pPr>
      <w:r w:rsidRPr="00B5551E">
        <w:rPr>
          <w:shd w:val="clear" w:color="auto" w:fill="FFFFFF"/>
        </w:rPr>
        <w:lastRenderedPageBreak/>
        <w:t xml:space="preserve">Dengan mengacu pada perolehan di proses penganalisisan keselarasan butir soal </w:t>
      </w:r>
      <w:r w:rsidR="00046EEB" w:rsidRPr="00B5551E">
        <w:rPr>
          <w:shd w:val="clear" w:color="auto" w:fill="FFFFFF"/>
        </w:rPr>
        <w:t xml:space="preserve">ujian akhir semester kelas IX </w:t>
      </w:r>
      <w:r w:rsidRPr="00B5551E">
        <w:rPr>
          <w:shd w:val="clear" w:color="auto" w:fill="FFFFFF"/>
        </w:rPr>
        <w:t xml:space="preserve">yang memiliki tujuan dari pembelajaran, </w:t>
      </w:r>
      <w:r w:rsidRPr="00B5551E">
        <w:t>terlihat</w:t>
      </w:r>
      <w:r w:rsidR="00046EEB" w:rsidRPr="00B5551E">
        <w:t xml:space="preserve"> bahwa dari 25 butir soal terdapat 7 soal yang tidak </w:t>
      </w:r>
      <w:r w:rsidRPr="00B5551E">
        <w:t xml:space="preserve">sejalan dengan tujuan pembelajaran yang mengacu pada kukrikulum yang sudah ditetapkan. </w:t>
      </w:r>
      <w:r w:rsidR="00046EEB" w:rsidRPr="00B5551E">
        <w:t xml:space="preserve">Tetapi ditemukan juga dari hasil analisis tersebut terdapat </w:t>
      </w:r>
      <w:r w:rsidR="00AB1C79" w:rsidRPr="00B5551E">
        <w:t>sejumlah kelemahan yakni tujuan dari pembelajaran tidak ditemukan pada soal-soal ujian yang dibuat oleh guru atau pendidik</w:t>
      </w:r>
      <w:r w:rsidR="00046EEB" w:rsidRPr="00B5551E">
        <w:t>.</w:t>
      </w:r>
    </w:p>
    <w:p w:rsidR="00C436BB" w:rsidRPr="00B5551E" w:rsidRDefault="00C436BB" w:rsidP="00046EEB">
      <w:pPr>
        <w:spacing w:before="240" w:line="360" w:lineRule="auto"/>
        <w:ind w:left="567" w:right="725" w:firstLine="709"/>
        <w:jc w:val="both"/>
      </w:pPr>
      <w:r w:rsidRPr="00B5551E">
        <w:rPr>
          <w:b/>
        </w:rPr>
        <w:t>Tabel 4.</w:t>
      </w:r>
      <w:r w:rsidRPr="00B5551E">
        <w:rPr>
          <w:b/>
          <w:spacing w:val="-1"/>
        </w:rPr>
        <w:t xml:space="preserve"> </w:t>
      </w:r>
      <w:r w:rsidRPr="00B5551E">
        <w:t xml:space="preserve">Tujuan pembelajaran yang tidak </w:t>
      </w:r>
      <w:r w:rsidR="00AB1C79" w:rsidRPr="00B5551E">
        <w:t>ditemukan</w:t>
      </w:r>
      <w:r w:rsidRPr="00B5551E">
        <w:t xml:space="preserve"> </w:t>
      </w:r>
      <w:r w:rsidR="00AB1C79" w:rsidRPr="00B5551E">
        <w:t>pada</w:t>
      </w:r>
      <w:r w:rsidRPr="00B5551E">
        <w:t xml:space="preserve"> butir soal </w:t>
      </w:r>
      <w:r w:rsidR="00AB1C79" w:rsidRPr="00B5551E">
        <w:t>yang dibuat oleh</w:t>
      </w:r>
      <w:r w:rsidRPr="00B5551E">
        <w:t xml:space="preserve"> guru</w:t>
      </w:r>
    </w:p>
    <w:tbl>
      <w:tblPr>
        <w:tblW w:w="7938" w:type="dxa"/>
        <w:tblInd w:w="567" w:type="dxa"/>
        <w:tblLayout w:type="fixed"/>
        <w:tblCellMar>
          <w:left w:w="0" w:type="dxa"/>
          <w:right w:w="0" w:type="dxa"/>
        </w:tblCellMar>
        <w:tblLook w:val="01E0"/>
      </w:tblPr>
      <w:tblGrid>
        <w:gridCol w:w="423"/>
        <w:gridCol w:w="5389"/>
        <w:gridCol w:w="2126"/>
      </w:tblGrid>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right"/>
              <w:rPr>
                <w:b/>
              </w:rPr>
            </w:pPr>
            <w:r w:rsidRPr="00B5551E">
              <w:rPr>
                <w:b/>
              </w:rPr>
              <w:t>No</w:t>
            </w:r>
          </w:p>
        </w:tc>
        <w:tc>
          <w:tcPr>
            <w:tcW w:w="5389" w:type="dxa"/>
            <w:tcBorders>
              <w:top w:val="single" w:sz="8" w:space="0" w:color="000000"/>
              <w:bottom w:val="single" w:sz="8" w:space="0" w:color="000000"/>
            </w:tcBorders>
          </w:tcPr>
          <w:p w:rsidR="00046EEB" w:rsidRPr="00B5551E" w:rsidRDefault="00046EEB" w:rsidP="00E21056">
            <w:pPr>
              <w:pStyle w:val="TableParagraph"/>
              <w:spacing w:line="232" w:lineRule="exact"/>
              <w:jc w:val="center"/>
              <w:rPr>
                <w:b/>
              </w:rPr>
            </w:pPr>
            <w:r w:rsidRPr="00B5551E">
              <w:rPr>
                <w:b/>
              </w:rPr>
              <w:t>Tujuan</w:t>
            </w:r>
            <w:r w:rsidRPr="00B5551E">
              <w:rPr>
                <w:b/>
                <w:spacing w:val="37"/>
              </w:rPr>
              <w:t xml:space="preserve"> </w:t>
            </w:r>
            <w:r w:rsidRPr="00B5551E">
              <w:rPr>
                <w:b/>
              </w:rPr>
              <w:t>Pembelajaran</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rPr>
                <w:b/>
              </w:rPr>
            </w:pPr>
            <w:r w:rsidRPr="00B5551E">
              <w:rPr>
                <w:b/>
              </w:rPr>
              <w:t>Keterangan</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1</w:t>
            </w:r>
          </w:p>
        </w:tc>
        <w:tc>
          <w:tcPr>
            <w:tcW w:w="5389" w:type="dxa"/>
            <w:tcBorders>
              <w:top w:val="single" w:sz="8" w:space="0" w:color="000000"/>
              <w:bottom w:val="single" w:sz="8" w:space="0" w:color="000000"/>
            </w:tcBorders>
          </w:tcPr>
          <w:p w:rsidR="00046EEB" w:rsidRPr="00B5551E" w:rsidRDefault="00684F35" w:rsidP="00046EEB">
            <w:pPr>
              <w:pStyle w:val="TableParagraph"/>
              <w:numPr>
                <w:ilvl w:val="0"/>
                <w:numId w:val="15"/>
              </w:numPr>
              <w:spacing w:line="232" w:lineRule="exact"/>
              <w:ind w:left="271" w:hanging="271"/>
            </w:pPr>
            <w:r w:rsidRPr="00B5551E">
              <w:t>Mengetahui</w:t>
            </w:r>
            <w:r w:rsidR="00046EEB" w:rsidRPr="00B5551E">
              <w:t xml:space="preserve"> sifat pembagian </w:t>
            </w:r>
            <w:r w:rsidRPr="00B5551E">
              <w:t>dalam materi tentang pangkat.</w:t>
            </w:r>
          </w:p>
          <w:p w:rsidR="00046EEB" w:rsidRPr="00B5551E" w:rsidRDefault="00046EEB" w:rsidP="00684F35">
            <w:pPr>
              <w:pStyle w:val="TableParagraph"/>
              <w:numPr>
                <w:ilvl w:val="0"/>
                <w:numId w:val="15"/>
              </w:numPr>
              <w:spacing w:line="232" w:lineRule="exact"/>
              <w:ind w:left="271" w:hanging="271"/>
            </w:pPr>
            <w:r w:rsidRPr="00B5551E">
              <w:t>Mene</w:t>
            </w:r>
            <w:r w:rsidR="00684F35" w:rsidRPr="00B5551E">
              <w:t>mukan perolehan perpangkatan nol serta perpangkatan negatif.</w:t>
            </w:r>
            <w:r w:rsidRPr="00B5551E">
              <w:t xml:space="preserve">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2</w:t>
            </w:r>
          </w:p>
        </w:tc>
        <w:tc>
          <w:tcPr>
            <w:tcW w:w="5389" w:type="dxa"/>
            <w:tcBorders>
              <w:top w:val="single" w:sz="8" w:space="0" w:color="000000"/>
              <w:bottom w:val="single" w:sz="8" w:space="0" w:color="000000"/>
            </w:tcBorders>
          </w:tcPr>
          <w:p w:rsidR="00F15758" w:rsidRPr="00B5551E" w:rsidRDefault="00046EEB" w:rsidP="00046EEB">
            <w:pPr>
              <w:pStyle w:val="TableParagraph"/>
              <w:numPr>
                <w:ilvl w:val="0"/>
                <w:numId w:val="16"/>
              </w:numPr>
              <w:spacing w:line="232" w:lineRule="exact"/>
              <w:ind w:left="271" w:hanging="271"/>
              <w:rPr>
                <w:lang w:val="en-US"/>
              </w:rPr>
            </w:pPr>
            <w:r w:rsidRPr="00B5551E">
              <w:t>Me</w:t>
            </w:r>
            <w:r w:rsidR="00684F35" w:rsidRPr="00B5551E">
              <w:t>mecahkan per</w:t>
            </w:r>
            <w:r w:rsidRPr="00B5551E">
              <w:t>mas</w:t>
            </w:r>
            <w:r w:rsidR="00684F35" w:rsidRPr="00B5551E">
              <w:t>a</w:t>
            </w:r>
            <w:r w:rsidRPr="00B5551E">
              <w:t>lah</w:t>
            </w:r>
            <w:r w:rsidR="00684F35" w:rsidRPr="00B5551E">
              <w:t xml:space="preserve">an yang umum terjadi dan memiliki keterkaitan antara hal tersebut dengan materi mengenai menerapkan konsep bilangan dengan pangkat. </w:t>
            </w:r>
            <w:r w:rsidRPr="00B5551E">
              <w:t xml:space="preserve"> </w:t>
            </w:r>
          </w:p>
          <w:p w:rsidR="00046EEB" w:rsidRPr="00B5551E" w:rsidRDefault="00F15758" w:rsidP="00046EEB">
            <w:pPr>
              <w:pStyle w:val="TableParagraph"/>
              <w:numPr>
                <w:ilvl w:val="0"/>
                <w:numId w:val="16"/>
              </w:numPr>
              <w:spacing w:line="232" w:lineRule="exact"/>
              <w:ind w:left="271" w:hanging="271"/>
              <w:rPr>
                <w:lang w:val="en-US"/>
              </w:rPr>
            </w:pPr>
            <w:r w:rsidRPr="00B5551E">
              <w:t xml:space="preserve">Memecahkan permasalahan yang umum terjadi dan memiliki keterkaitan antara hal tersebut dengan materi mengenai menerapkan konsep </w:t>
            </w:r>
            <w:r w:rsidR="00046EEB" w:rsidRPr="00B5551E">
              <w:t xml:space="preserve">perkalian </w:t>
            </w:r>
            <w:r w:rsidRPr="00B5551E">
              <w:t>serta</w:t>
            </w:r>
            <w:r w:rsidR="00046EEB" w:rsidRPr="00B5551E">
              <w:t xml:space="preserve"> pembagian  </w:t>
            </w:r>
            <w:r w:rsidRPr="00B5551E">
              <w:t>pada bilangan dengan pangkat.</w:t>
            </w:r>
            <w:r w:rsidR="00046EEB" w:rsidRPr="00B5551E">
              <w:t xml:space="preserve"> </w:t>
            </w:r>
          </w:p>
          <w:p w:rsidR="00046EEB" w:rsidRPr="00B5551E" w:rsidRDefault="00F15758" w:rsidP="00046EEB">
            <w:pPr>
              <w:pStyle w:val="TableParagraph"/>
              <w:numPr>
                <w:ilvl w:val="0"/>
                <w:numId w:val="16"/>
              </w:numPr>
              <w:spacing w:line="232" w:lineRule="exact"/>
              <w:ind w:left="271" w:hanging="271"/>
            </w:pPr>
            <w:r w:rsidRPr="00B5551E">
              <w:t xml:space="preserve">Memecahkan permasalahan yang umum terjadi dan memiliki keterkaitan antara hal tersebut dengan materi mengenai menerapkan konsep </w:t>
            </w:r>
            <w:r w:rsidR="00046EEB" w:rsidRPr="00B5551E">
              <w:t>bentuk akar.</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3</w:t>
            </w:r>
          </w:p>
        </w:tc>
        <w:tc>
          <w:tcPr>
            <w:tcW w:w="5389" w:type="dxa"/>
            <w:tcBorders>
              <w:top w:val="single" w:sz="8" w:space="0" w:color="000000"/>
              <w:bottom w:val="single" w:sz="8" w:space="0" w:color="000000"/>
            </w:tcBorders>
          </w:tcPr>
          <w:p w:rsidR="00046EEB" w:rsidRPr="00B5551E" w:rsidRDefault="00F15758" w:rsidP="00046EEB">
            <w:pPr>
              <w:pStyle w:val="TableParagraph"/>
              <w:numPr>
                <w:ilvl w:val="0"/>
                <w:numId w:val="17"/>
              </w:numPr>
              <w:spacing w:line="232" w:lineRule="exact"/>
              <w:ind w:left="271" w:hanging="271"/>
            </w:pPr>
            <w:r w:rsidRPr="00B5551E">
              <w:t>Memberikan per</w:t>
            </w:r>
            <w:r w:rsidR="00046EEB" w:rsidRPr="00B5551E">
              <w:t>masalah</w:t>
            </w:r>
            <w:r w:rsidRPr="00B5551E">
              <w:t xml:space="preserve">an non </w:t>
            </w:r>
            <w:r w:rsidR="00046EEB" w:rsidRPr="00B5551E">
              <w:t xml:space="preserve">tekstual </w:t>
            </w:r>
            <w:r w:rsidRPr="00B5551E">
              <w:t xml:space="preserve">pada sistem </w:t>
            </w:r>
            <w:r w:rsidR="00046EEB" w:rsidRPr="00B5551E">
              <w:t xml:space="preserve">fungsi kuadrat, </w:t>
            </w:r>
            <w:r w:rsidRPr="00B5551E">
              <w:t xml:space="preserve">apabila mendapatkan persoalan ini serta diselesaikan dengan cermat. </w:t>
            </w:r>
          </w:p>
          <w:p w:rsidR="00046EEB" w:rsidRPr="00B5551E" w:rsidRDefault="00F15758" w:rsidP="00F15758">
            <w:pPr>
              <w:pStyle w:val="TableParagraph"/>
              <w:numPr>
                <w:ilvl w:val="0"/>
                <w:numId w:val="17"/>
              </w:numPr>
              <w:spacing w:line="232" w:lineRule="exact"/>
              <w:ind w:left="271" w:hanging="271"/>
            </w:pPr>
            <w:r w:rsidRPr="00B5551E">
              <w:t>Memecahkan per</w:t>
            </w:r>
            <w:r w:rsidR="00046EEB" w:rsidRPr="00B5551E">
              <w:t>masalah</w:t>
            </w:r>
            <w:r w:rsidRPr="00B5551E">
              <w:t xml:space="preserve">an non </w:t>
            </w:r>
            <w:r w:rsidR="00046EEB" w:rsidRPr="00B5551E">
              <w:t xml:space="preserve">tekstual </w:t>
            </w:r>
            <w:r w:rsidRPr="00B5551E">
              <w:t xml:space="preserve">dimana memiliki keterkaitan dengan fungsi kuadrat, apabila mendapat persoalan ini diselesaikan dengan cermat.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4</w:t>
            </w:r>
          </w:p>
        </w:tc>
        <w:tc>
          <w:tcPr>
            <w:tcW w:w="5389" w:type="dxa"/>
            <w:tcBorders>
              <w:top w:val="single" w:sz="8" w:space="0" w:color="000000"/>
              <w:bottom w:val="single" w:sz="8" w:space="0" w:color="000000"/>
            </w:tcBorders>
          </w:tcPr>
          <w:p w:rsidR="00046EEB" w:rsidRPr="00B5551E" w:rsidRDefault="00046EEB" w:rsidP="00046EEB">
            <w:pPr>
              <w:pStyle w:val="TableParagraph"/>
              <w:numPr>
                <w:ilvl w:val="0"/>
                <w:numId w:val="18"/>
              </w:numPr>
              <w:spacing w:line="232" w:lineRule="exact"/>
              <w:ind w:left="271" w:hanging="271"/>
              <w:rPr>
                <w:lang w:val="en-US"/>
              </w:rPr>
            </w:pPr>
            <w:r w:rsidRPr="00B5551E">
              <w:t>Men</w:t>
            </w:r>
            <w:r w:rsidR="00F15758" w:rsidRPr="00B5551E">
              <w:t xml:space="preserve">erangkan pengertian </w:t>
            </w:r>
            <w:r w:rsidRPr="00B5551E">
              <w:t xml:space="preserve">refleksi, translasi, rotasi, </w:t>
            </w:r>
            <w:r w:rsidR="00F15758" w:rsidRPr="00B5551E">
              <w:t xml:space="preserve">serta </w:t>
            </w:r>
            <w:r w:rsidRPr="00B5551E">
              <w:t xml:space="preserve">dilatasi </w:t>
            </w:r>
            <w:r w:rsidR="00F15758" w:rsidRPr="00B5551E">
              <w:t>mengenai benda tertentu.</w:t>
            </w:r>
          </w:p>
          <w:p w:rsidR="00046EEB" w:rsidRPr="00B5551E" w:rsidRDefault="00046EEB" w:rsidP="00F15758">
            <w:pPr>
              <w:pStyle w:val="TableParagraph"/>
              <w:numPr>
                <w:ilvl w:val="0"/>
                <w:numId w:val="18"/>
              </w:numPr>
              <w:spacing w:line="232" w:lineRule="exact"/>
              <w:ind w:left="271" w:hanging="271"/>
            </w:pPr>
            <w:r w:rsidRPr="00B5551E">
              <w:t>Mene</w:t>
            </w:r>
            <w:r w:rsidR="00F15758" w:rsidRPr="00B5551E">
              <w:t>tapkan</w:t>
            </w:r>
            <w:r w:rsidRPr="00B5551E">
              <w:t xml:space="preserve"> faktor skala </w:t>
            </w:r>
            <w:r w:rsidR="00F15758" w:rsidRPr="00B5551E">
              <w:t xml:space="preserve">terhadap dilatasi tertentu yang didapatkan.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5</w:t>
            </w:r>
          </w:p>
        </w:tc>
        <w:tc>
          <w:tcPr>
            <w:tcW w:w="5389" w:type="dxa"/>
            <w:tcBorders>
              <w:top w:val="single" w:sz="8" w:space="0" w:color="000000"/>
              <w:bottom w:val="single" w:sz="8" w:space="0" w:color="000000"/>
            </w:tcBorders>
          </w:tcPr>
          <w:p w:rsidR="00046EEB" w:rsidRPr="00B5551E" w:rsidRDefault="00046EEB" w:rsidP="00046EEB">
            <w:pPr>
              <w:pStyle w:val="TableParagraph"/>
              <w:numPr>
                <w:ilvl w:val="0"/>
                <w:numId w:val="19"/>
              </w:numPr>
              <w:spacing w:line="232" w:lineRule="exact"/>
              <w:ind w:left="271" w:hanging="284"/>
              <w:rPr>
                <w:lang w:val="en-US"/>
              </w:rPr>
            </w:pPr>
            <w:r w:rsidRPr="00B5551E">
              <w:t>Me</w:t>
            </w:r>
            <w:r w:rsidR="00F15758" w:rsidRPr="00B5551E">
              <w:t xml:space="preserve">nggambar serta menetapkan koordinat dari suatu </w:t>
            </w:r>
            <w:r w:rsidRPr="00B5551E">
              <w:t>bayangan b</w:t>
            </w:r>
            <w:r w:rsidR="00F15758" w:rsidRPr="00B5551E">
              <w:t>angun</w:t>
            </w:r>
            <w:r w:rsidRPr="00B5551E">
              <w:t xml:space="preserve"> hasil transformasi (refleksi, translasi, rotasi, </w:t>
            </w:r>
            <w:r w:rsidR="00F15758" w:rsidRPr="00B5551E">
              <w:t>maupun</w:t>
            </w:r>
            <w:r w:rsidRPr="00B5551E">
              <w:t xml:space="preserve"> dilatasi) </w:t>
            </w:r>
            <w:r w:rsidR="00F15758" w:rsidRPr="00B5551E">
              <w:t xml:space="preserve">dalam </w:t>
            </w:r>
            <w:r w:rsidRPr="00B5551E">
              <w:t>koordinat kartesius.</w:t>
            </w:r>
          </w:p>
          <w:p w:rsidR="00046EEB" w:rsidRPr="00B5551E" w:rsidRDefault="00046EEB" w:rsidP="00F15758">
            <w:pPr>
              <w:pStyle w:val="TableParagraph"/>
              <w:numPr>
                <w:ilvl w:val="0"/>
                <w:numId w:val="19"/>
              </w:numPr>
              <w:spacing w:line="232" w:lineRule="exact"/>
              <w:ind w:left="271" w:hanging="284"/>
            </w:pPr>
            <w:r w:rsidRPr="00B5551E">
              <w:t>Mene</w:t>
            </w:r>
            <w:r w:rsidR="00F15758" w:rsidRPr="00B5551E">
              <w:t>tapkan</w:t>
            </w:r>
            <w:r w:rsidRPr="00B5551E">
              <w:t xml:space="preserve"> faktor skala </w:t>
            </w:r>
            <w:r w:rsidR="00F15758" w:rsidRPr="00B5551E">
              <w:t xml:space="preserve">pada sebuah dilatasi yang didapat.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6</w:t>
            </w:r>
          </w:p>
        </w:tc>
        <w:tc>
          <w:tcPr>
            <w:tcW w:w="5389" w:type="dxa"/>
            <w:tcBorders>
              <w:top w:val="single" w:sz="8" w:space="0" w:color="000000"/>
              <w:bottom w:val="single" w:sz="8" w:space="0" w:color="000000"/>
            </w:tcBorders>
          </w:tcPr>
          <w:p w:rsidR="00046EEB" w:rsidRPr="00B5551E" w:rsidRDefault="00046EEB" w:rsidP="00BC7DC1">
            <w:pPr>
              <w:pStyle w:val="TableParagraph"/>
              <w:numPr>
                <w:ilvl w:val="0"/>
                <w:numId w:val="20"/>
              </w:numPr>
              <w:spacing w:line="232" w:lineRule="exact"/>
              <w:ind w:left="271" w:hanging="271"/>
            </w:pPr>
            <w:r w:rsidRPr="00B5551E">
              <w:t>Me</w:t>
            </w:r>
            <w:r w:rsidR="00F15758" w:rsidRPr="00B5551E">
              <w:t xml:space="preserve">lakukan uji serta </w:t>
            </w:r>
            <w:r w:rsidR="001C32DF" w:rsidRPr="00B5551E">
              <w:t>serta melakukan pembuktian sepasa</w:t>
            </w:r>
            <w:r w:rsidR="00BC7DC1" w:rsidRPr="00B5551E">
              <w:t xml:space="preserve">ng segitiga kongruen atau tidak, apabila mendapat gambaran sepasang segitiga kongruen yang disertai sejumlah keterangan diantaranya ialah panjangnya sisi maupun besarnya sudut. </w:t>
            </w:r>
            <w:r w:rsidRPr="00B5551E">
              <w:t xml:space="preserve">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r w:rsidR="00046EEB" w:rsidRPr="00B5551E" w:rsidTr="00C436BB">
        <w:trPr>
          <w:trHeight w:val="236"/>
        </w:trPr>
        <w:tc>
          <w:tcPr>
            <w:tcW w:w="423" w:type="dxa"/>
            <w:tcBorders>
              <w:top w:val="single" w:sz="8" w:space="0" w:color="000000"/>
              <w:bottom w:val="single" w:sz="8" w:space="0" w:color="000000"/>
            </w:tcBorders>
          </w:tcPr>
          <w:p w:rsidR="00046EEB" w:rsidRPr="00B5551E" w:rsidRDefault="00046EEB" w:rsidP="00E21056">
            <w:pPr>
              <w:pStyle w:val="TableParagraph"/>
              <w:spacing w:line="232" w:lineRule="exact"/>
              <w:ind w:right="118"/>
              <w:jc w:val="center"/>
            </w:pPr>
            <w:r w:rsidRPr="00B5551E">
              <w:t>7</w:t>
            </w:r>
          </w:p>
        </w:tc>
        <w:tc>
          <w:tcPr>
            <w:tcW w:w="5389" w:type="dxa"/>
            <w:tcBorders>
              <w:top w:val="single" w:sz="8" w:space="0" w:color="000000"/>
              <w:bottom w:val="single" w:sz="8" w:space="0" w:color="000000"/>
            </w:tcBorders>
          </w:tcPr>
          <w:p w:rsidR="00046EEB" w:rsidRPr="00B5551E" w:rsidRDefault="00BC7DC1" w:rsidP="00046EEB">
            <w:pPr>
              <w:pStyle w:val="TableParagraph"/>
              <w:numPr>
                <w:ilvl w:val="0"/>
                <w:numId w:val="21"/>
              </w:numPr>
              <w:spacing w:line="232" w:lineRule="exact"/>
              <w:ind w:left="271" w:hanging="271"/>
              <w:rPr>
                <w:lang w:val="en-US"/>
              </w:rPr>
            </w:pPr>
            <w:r w:rsidRPr="00B5551E">
              <w:t>Memahami pengertian</w:t>
            </w:r>
            <w:r w:rsidR="00046EEB" w:rsidRPr="00B5551E">
              <w:t xml:space="preserve"> tabung, kerucut </w:t>
            </w:r>
            <w:r w:rsidRPr="00B5551E">
              <w:t xml:space="preserve">maupun bola serta mampu menyebutkan permisalan sejumlah bangun yang memiliki bentuk semacam tabung, kerucut serta bola. </w:t>
            </w:r>
          </w:p>
          <w:p w:rsidR="00046EEB" w:rsidRPr="00B5551E" w:rsidRDefault="00046EEB" w:rsidP="00BC7DC1">
            <w:pPr>
              <w:pStyle w:val="TableParagraph"/>
              <w:numPr>
                <w:ilvl w:val="0"/>
                <w:numId w:val="21"/>
              </w:numPr>
              <w:spacing w:line="232" w:lineRule="exact"/>
              <w:ind w:left="271" w:hanging="271"/>
            </w:pPr>
            <w:r w:rsidRPr="00B5551E">
              <w:t>Men</w:t>
            </w:r>
            <w:r w:rsidR="00BC7DC1" w:rsidRPr="00B5551E">
              <w:t xml:space="preserve">emukan rumus dengan tepat mengenai luas permukaan maupun volume tabung, kerucut, serta bola. </w:t>
            </w:r>
          </w:p>
        </w:tc>
        <w:tc>
          <w:tcPr>
            <w:tcW w:w="2126" w:type="dxa"/>
            <w:tcBorders>
              <w:top w:val="single" w:sz="8" w:space="0" w:color="000000"/>
              <w:bottom w:val="single" w:sz="8" w:space="0" w:color="000000"/>
            </w:tcBorders>
          </w:tcPr>
          <w:p w:rsidR="00046EEB" w:rsidRPr="00B5551E" w:rsidRDefault="00046EEB" w:rsidP="00E21056">
            <w:pPr>
              <w:pStyle w:val="TableParagraph"/>
              <w:spacing w:line="232" w:lineRule="exact"/>
              <w:ind w:right="785"/>
              <w:jc w:val="center"/>
            </w:pPr>
            <w:r w:rsidRPr="00B5551E">
              <w:t>Tidak ada</w:t>
            </w:r>
          </w:p>
        </w:tc>
      </w:tr>
    </w:tbl>
    <w:p w:rsidR="00046EEB" w:rsidRPr="00B5551E" w:rsidRDefault="00046EEB" w:rsidP="00046EEB">
      <w:pPr>
        <w:spacing w:before="240" w:line="360" w:lineRule="auto"/>
        <w:ind w:left="567" w:firstLine="709"/>
        <w:jc w:val="both"/>
      </w:pPr>
    </w:p>
    <w:p w:rsidR="00046EEB" w:rsidRPr="00B5551E" w:rsidRDefault="00046EEB" w:rsidP="00046EEB">
      <w:pPr>
        <w:pStyle w:val="Heading1"/>
        <w:numPr>
          <w:ilvl w:val="0"/>
          <w:numId w:val="4"/>
        </w:numPr>
        <w:tabs>
          <w:tab w:val="left" w:pos="973"/>
        </w:tabs>
        <w:ind w:left="972" w:hanging="385"/>
        <w:jc w:val="both"/>
      </w:pPr>
      <w:r w:rsidRPr="00B5551E">
        <w:lastRenderedPageBreak/>
        <w:t>KESIMPULAN</w:t>
      </w:r>
      <w:r w:rsidRPr="00B5551E">
        <w:rPr>
          <w:spacing w:val="-4"/>
        </w:rPr>
        <w:t xml:space="preserve"> </w:t>
      </w:r>
      <w:r w:rsidRPr="00B5551E">
        <w:t>DAN</w:t>
      </w:r>
      <w:r w:rsidRPr="00B5551E">
        <w:rPr>
          <w:spacing w:val="-4"/>
        </w:rPr>
        <w:t xml:space="preserve"> </w:t>
      </w:r>
      <w:r w:rsidRPr="00B5551E">
        <w:t>SARAN</w:t>
      </w:r>
    </w:p>
    <w:p w:rsidR="00046EEB" w:rsidRPr="00B5551E" w:rsidRDefault="00046EEB" w:rsidP="00046EEB">
      <w:pPr>
        <w:pStyle w:val="Heading1"/>
        <w:tabs>
          <w:tab w:val="left" w:pos="973"/>
        </w:tabs>
        <w:ind w:left="587" w:firstLine="0"/>
        <w:jc w:val="both"/>
      </w:pPr>
    </w:p>
    <w:p w:rsidR="00046EEB" w:rsidRPr="00B5551E" w:rsidRDefault="00046EEB" w:rsidP="00046EEB">
      <w:pPr>
        <w:pStyle w:val="Heading2"/>
        <w:numPr>
          <w:ilvl w:val="0"/>
          <w:numId w:val="1"/>
        </w:numPr>
        <w:tabs>
          <w:tab w:val="left" w:pos="855"/>
        </w:tabs>
        <w:spacing w:before="1"/>
      </w:pPr>
      <w:r w:rsidRPr="00B5551E">
        <w:t>Kesimpulan</w:t>
      </w:r>
    </w:p>
    <w:p w:rsidR="00C436BB" w:rsidRPr="00B5551E" w:rsidRDefault="00C54EC1" w:rsidP="00C54EC1">
      <w:pPr>
        <w:widowControl/>
        <w:tabs>
          <w:tab w:val="left" w:pos="9072"/>
        </w:tabs>
        <w:adjustRightInd w:val="0"/>
        <w:spacing w:before="240" w:line="360" w:lineRule="auto"/>
        <w:ind w:left="567" w:right="725" w:firstLine="709"/>
        <w:jc w:val="both"/>
      </w:pPr>
      <w:r w:rsidRPr="00B5551E">
        <w:rPr>
          <w:rFonts w:eastAsiaTheme="minorHAnsi"/>
        </w:rPr>
        <w:t xml:space="preserve">Butir soal yang di buat oleh buatan guru matematika </w:t>
      </w:r>
      <w:r w:rsidRPr="00B5551E">
        <w:rPr>
          <w:shd w:val="clear" w:color="auto" w:fill="FFFFFF"/>
        </w:rPr>
        <w:t xml:space="preserve">matematika kelas IX </w:t>
      </w:r>
      <w:r w:rsidRPr="00B5551E">
        <w:t xml:space="preserve">SMP Negeri 5 Bantan Kabupaten Bengkalis </w:t>
      </w:r>
      <w:r w:rsidR="00086718" w:rsidRPr="00B5551E">
        <w:t xml:space="preserve">diketahui bahwa </w:t>
      </w:r>
      <w:r w:rsidR="00086718" w:rsidRPr="00B5551E">
        <w:rPr>
          <w:rFonts w:eastAsiaTheme="minorHAnsi"/>
        </w:rPr>
        <w:t>sesuai atau tidaknya alat evaluasi yang dibuat oleh guru dengan tujuan pembelajaran sudah dapat diukur dengan menggunakan butir-butir soal</w:t>
      </w:r>
      <w:r w:rsidRPr="00B5551E">
        <w:rPr>
          <w:rFonts w:eastAsiaTheme="minorHAnsi"/>
        </w:rPr>
        <w:t xml:space="preserve">. Hal </w:t>
      </w:r>
      <w:r w:rsidR="00086718" w:rsidRPr="00B5551E">
        <w:rPr>
          <w:rFonts w:eastAsiaTheme="minorHAnsi"/>
        </w:rPr>
        <w:t xml:space="preserve">tersebut bisa diketahui dengan melihat hasil akhir dari penelitian melalui penemuan sejumlah butir soal yakni 18 poin sudah selaras dengan kurikulum yang telah ditetapkan, serta </w:t>
      </w:r>
      <w:r w:rsidRPr="00B5551E">
        <w:rPr>
          <w:rFonts w:eastAsiaTheme="minorHAnsi"/>
        </w:rPr>
        <w:t>7 butir soal</w:t>
      </w:r>
      <w:r w:rsidR="00086718" w:rsidRPr="00B5551E">
        <w:rPr>
          <w:rFonts w:eastAsiaTheme="minorHAnsi"/>
        </w:rPr>
        <w:t xml:space="preserve"> ditemukan tidak sesuai atau selaras dengan hasil yang hendak dicapai pada pembelajaran. Kendati diketahui demikian</w:t>
      </w:r>
      <w:r w:rsidRPr="00B5551E">
        <w:rPr>
          <w:rFonts w:eastAsiaTheme="minorHAnsi"/>
        </w:rPr>
        <w:t xml:space="preserve">, </w:t>
      </w:r>
      <w:r w:rsidR="00086718" w:rsidRPr="00B5551E">
        <w:rPr>
          <w:rFonts w:eastAsiaTheme="minorHAnsi"/>
        </w:rPr>
        <w:t>peneliti menemukan sejumlah kelemahan atau kekurangan yakni ada sebanyak 14 tujuan dari pembelajaran yang ada pada RPP hasil dari susunan MGMP tidak ditemukan pada soal-soal yang dibuat oleh guru</w:t>
      </w:r>
      <w:r w:rsidRPr="00B5551E">
        <w:rPr>
          <w:rFonts w:eastAsiaTheme="minorHAnsi"/>
        </w:rPr>
        <w:t>.</w:t>
      </w:r>
    </w:p>
    <w:p w:rsidR="00C436BB" w:rsidRPr="00B5551E" w:rsidRDefault="00C436BB" w:rsidP="00046EEB">
      <w:pPr>
        <w:pStyle w:val="Heading2"/>
        <w:numPr>
          <w:ilvl w:val="0"/>
          <w:numId w:val="1"/>
        </w:numPr>
        <w:tabs>
          <w:tab w:val="left" w:pos="855"/>
        </w:tabs>
        <w:spacing w:before="1"/>
      </w:pPr>
      <w:r w:rsidRPr="00B5551E">
        <w:t>Saran</w:t>
      </w:r>
    </w:p>
    <w:p w:rsidR="00C436BB" w:rsidRPr="00B5551E" w:rsidRDefault="00086718" w:rsidP="006B4F8E">
      <w:pPr>
        <w:pStyle w:val="BodyText"/>
        <w:spacing w:before="6" w:line="360" w:lineRule="auto"/>
        <w:ind w:left="588" w:right="700" w:firstLine="708"/>
        <w:jc w:val="both"/>
      </w:pPr>
      <w:r w:rsidRPr="00B5551E">
        <w:t xml:space="preserve">Berdasarakan </w:t>
      </w:r>
      <w:r w:rsidR="00E21056" w:rsidRPr="00B5551E">
        <w:t>simpulan dari hasil</w:t>
      </w:r>
      <w:r w:rsidRPr="00B5551E">
        <w:t xml:space="preserve"> penelitian yang dilakukan,</w:t>
      </w:r>
      <w:r w:rsidR="00E21056" w:rsidRPr="00B5551E">
        <w:t xml:space="preserve"> peneliti me</w:t>
      </w:r>
      <w:r w:rsidRPr="00B5551E">
        <w:t>rekomendasikan</w:t>
      </w:r>
      <w:r w:rsidR="00E21056" w:rsidRPr="00B5551E">
        <w:t xml:space="preserve"> baik guru maupun mahasiswa yang nantinya menjadi guru dalam pembuatan soal agar lebih mem</w:t>
      </w:r>
      <w:r w:rsidRPr="00B5551E">
        <w:t>fokuskan kesesuaian pada pembelajaran</w:t>
      </w:r>
      <w:r w:rsidR="00E21056" w:rsidRPr="00B5551E">
        <w:t xml:space="preserve"> </w:t>
      </w:r>
      <w:r w:rsidRPr="00B5551E">
        <w:t xml:space="preserve">mengenai </w:t>
      </w:r>
      <w:r w:rsidR="00E21056" w:rsidRPr="00B5551E">
        <w:t xml:space="preserve">alat evaluasi </w:t>
      </w:r>
      <w:r w:rsidRPr="00B5551E">
        <w:t>pada</w:t>
      </w:r>
      <w:r w:rsidR="00E21056" w:rsidRPr="00B5551E">
        <w:t xml:space="preserve"> penilaian, harus disesuai dengan tujuan pembelajaran</w:t>
      </w:r>
    </w:p>
    <w:p w:rsidR="006B4F8E" w:rsidRPr="00B5551E" w:rsidRDefault="006B4F8E" w:rsidP="006B4F8E">
      <w:pPr>
        <w:pStyle w:val="BodyText"/>
        <w:spacing w:before="6" w:line="360" w:lineRule="auto"/>
        <w:ind w:left="588" w:right="700" w:firstLine="708"/>
        <w:jc w:val="both"/>
      </w:pPr>
    </w:p>
    <w:p w:rsidR="006B4F8E" w:rsidRPr="00B5551E" w:rsidRDefault="006B4F8E" w:rsidP="006B4F8E">
      <w:pPr>
        <w:pStyle w:val="BodyText"/>
        <w:spacing w:before="61" w:line="360" w:lineRule="auto"/>
        <w:ind w:left="567" w:right="788"/>
        <w:jc w:val="both"/>
        <w:rPr>
          <w:b/>
        </w:rPr>
      </w:pPr>
      <w:r w:rsidRPr="00B5551E">
        <w:rPr>
          <w:b/>
        </w:rPr>
        <w:t>DAFTAR</w:t>
      </w:r>
      <w:r w:rsidRPr="00B5551E">
        <w:rPr>
          <w:b/>
          <w:spacing w:val="-3"/>
        </w:rPr>
        <w:t xml:space="preserve"> </w:t>
      </w:r>
      <w:r w:rsidRPr="00B5551E">
        <w:rPr>
          <w:b/>
        </w:rPr>
        <w:t>PUSTAKA</w:t>
      </w:r>
    </w:p>
    <w:p w:rsidR="00F95837" w:rsidRPr="00B5551E" w:rsidRDefault="00F95837" w:rsidP="006B4F8E">
      <w:pPr>
        <w:ind w:left="1068" w:right="697" w:hanging="480"/>
        <w:jc w:val="both"/>
      </w:pPr>
      <w:r w:rsidRPr="00B5551E">
        <w:rPr>
          <w:shd w:val="clear" w:color="auto" w:fill="FFFFFF"/>
        </w:rPr>
        <w:t>Ambarwati, Y. F., &amp; Ismiyati, I. (2022). Analisis butir soal pilihan ganda ulangan akhir semester genap mata pelajaran kearsipan. </w:t>
      </w:r>
      <w:r w:rsidRPr="00B5551E">
        <w:rPr>
          <w:i/>
          <w:iCs/>
          <w:shd w:val="clear" w:color="auto" w:fill="FFFFFF"/>
        </w:rPr>
        <w:t>Measurement In Educational Research (Meter)</w:t>
      </w:r>
      <w:r w:rsidRPr="00B5551E">
        <w:rPr>
          <w:shd w:val="clear" w:color="auto" w:fill="FFFFFF"/>
        </w:rPr>
        <w:t>, </w:t>
      </w:r>
      <w:r w:rsidRPr="00B5551E">
        <w:rPr>
          <w:i/>
          <w:iCs/>
          <w:shd w:val="clear" w:color="auto" w:fill="FFFFFF"/>
        </w:rPr>
        <w:t>1</w:t>
      </w:r>
      <w:r w:rsidRPr="00B5551E">
        <w:rPr>
          <w:shd w:val="clear" w:color="auto" w:fill="FFFFFF"/>
        </w:rPr>
        <w:t>(2), 64-75.</w:t>
      </w:r>
    </w:p>
    <w:p w:rsidR="00F95837" w:rsidRPr="00B5551E" w:rsidRDefault="00F95837" w:rsidP="006B4F8E">
      <w:pPr>
        <w:ind w:left="1068" w:right="697" w:hanging="480"/>
        <w:jc w:val="both"/>
      </w:pPr>
      <w:r w:rsidRPr="00B5551E">
        <w:rPr>
          <w:shd w:val="clear" w:color="auto" w:fill="FFFFFF"/>
        </w:rPr>
        <w:t>Amiruddin, K., Mania, S., Ichiana, N. N., &amp; Majid, A. F. (2020). Analysis of Final School Examination Questions for Mathematics Subjects. </w:t>
      </w:r>
      <w:r w:rsidRPr="00B5551E">
        <w:rPr>
          <w:i/>
          <w:iCs/>
          <w:shd w:val="clear" w:color="auto" w:fill="FFFFFF"/>
        </w:rPr>
        <w:t>Alauddin Journal of Mathematics Education</w:t>
      </w:r>
      <w:r w:rsidRPr="00B5551E">
        <w:rPr>
          <w:shd w:val="clear" w:color="auto" w:fill="FFFFFF"/>
        </w:rPr>
        <w:t>.</w:t>
      </w:r>
    </w:p>
    <w:p w:rsidR="00F95837" w:rsidRPr="00B5551E" w:rsidRDefault="00F95837" w:rsidP="006B4F8E">
      <w:pPr>
        <w:ind w:left="1068" w:right="697" w:hanging="480"/>
        <w:jc w:val="both"/>
      </w:pPr>
      <w:r w:rsidRPr="00B5551E">
        <w:rPr>
          <w:shd w:val="clear" w:color="auto" w:fill="FFFFFF"/>
        </w:rPr>
        <w:t>Hamimi, L., Zamharirah, R., &amp; Rusydy, R. (2020). Analisis butir soal ujian Matematika kelas VII semester ganjil tahun pelajaran 2017/2018. </w:t>
      </w:r>
      <w:r w:rsidRPr="00B5551E">
        <w:rPr>
          <w:i/>
          <w:iCs/>
          <w:shd w:val="clear" w:color="auto" w:fill="FFFFFF"/>
        </w:rPr>
        <w:t>Mathema: Jurnal Pendidikan Matematika</w:t>
      </w:r>
      <w:r w:rsidRPr="00B5551E">
        <w:rPr>
          <w:shd w:val="clear" w:color="auto" w:fill="FFFFFF"/>
        </w:rPr>
        <w:t>, </w:t>
      </w:r>
      <w:r w:rsidRPr="00B5551E">
        <w:rPr>
          <w:i/>
          <w:iCs/>
          <w:shd w:val="clear" w:color="auto" w:fill="FFFFFF"/>
        </w:rPr>
        <w:t>2</w:t>
      </w:r>
      <w:r w:rsidRPr="00B5551E">
        <w:rPr>
          <w:shd w:val="clear" w:color="auto" w:fill="FFFFFF"/>
        </w:rPr>
        <w:t>(1), 57-66.</w:t>
      </w:r>
    </w:p>
    <w:p w:rsidR="00F95837" w:rsidRPr="00B5551E" w:rsidRDefault="00F95837" w:rsidP="006B4F8E">
      <w:pPr>
        <w:spacing w:before="2"/>
        <w:ind w:left="1068" w:right="695" w:hanging="480"/>
        <w:jc w:val="both"/>
      </w:pPr>
      <w:r w:rsidRPr="00B5551E">
        <w:t>Hidayah, U., Putrayasa, I. B., &amp; Martha, I. N. (2016). Konsistensi kompetensi inti (KI), kompetensi dasar (KD), dan indikator pada evaluasi guru dalam pembelajaran eksposisi berdasarkan kurikulum 2013 siswa kelas X MAN Patas. E-Journal Pendidikan Bahasa Dan Sastra Indonesia Universitas Pendidikan Ganesha, 5(3), 1-12.</w:t>
      </w:r>
    </w:p>
    <w:p w:rsidR="00F95837" w:rsidRPr="00B5551E" w:rsidRDefault="00F95837" w:rsidP="006B4F8E">
      <w:pPr>
        <w:ind w:left="1068" w:right="697" w:hanging="480"/>
        <w:jc w:val="both"/>
      </w:pPr>
      <w:r w:rsidRPr="00B5551E">
        <w:rPr>
          <w:shd w:val="clear" w:color="auto" w:fill="FFFFFF"/>
        </w:rPr>
        <w:t>Lestari, A. D., &amp; Siregar, H. P. (2019). Analisis Butir Soal Matematika Buatan Guru SMP Negeri 1 Mempura. </w:t>
      </w:r>
      <w:r w:rsidRPr="00B5551E">
        <w:rPr>
          <w:i/>
          <w:iCs/>
          <w:shd w:val="clear" w:color="auto" w:fill="FFFFFF"/>
        </w:rPr>
        <w:t>Pi: Mathematics Education Journal</w:t>
      </w:r>
      <w:r w:rsidRPr="00B5551E">
        <w:rPr>
          <w:shd w:val="clear" w:color="auto" w:fill="FFFFFF"/>
        </w:rPr>
        <w:t>, </w:t>
      </w:r>
      <w:r w:rsidRPr="00B5551E">
        <w:rPr>
          <w:i/>
          <w:iCs/>
          <w:shd w:val="clear" w:color="auto" w:fill="FFFFFF"/>
        </w:rPr>
        <w:t>2</w:t>
      </w:r>
      <w:r w:rsidRPr="00B5551E">
        <w:rPr>
          <w:shd w:val="clear" w:color="auto" w:fill="FFFFFF"/>
        </w:rPr>
        <w:t>(1), 26-33.</w:t>
      </w:r>
    </w:p>
    <w:p w:rsidR="00F95837" w:rsidRPr="00B5551E" w:rsidRDefault="00F95837" w:rsidP="006B4F8E">
      <w:pPr>
        <w:ind w:left="1068" w:right="697" w:hanging="480"/>
        <w:jc w:val="both"/>
        <w:rPr>
          <w:sz w:val="24"/>
        </w:rPr>
      </w:pPr>
      <w:r w:rsidRPr="00B5551E">
        <w:rPr>
          <w:szCs w:val="20"/>
          <w:shd w:val="clear" w:color="auto" w:fill="FFFFFF"/>
        </w:rPr>
        <w:t>Lubis, D. A. (2022). Analisis Media Pembelajaran dalam Pembelajaran Tematik Kelas II SDN 028230. </w:t>
      </w:r>
      <w:r w:rsidRPr="00B5551E">
        <w:rPr>
          <w:i/>
          <w:iCs/>
          <w:szCs w:val="20"/>
          <w:shd w:val="clear" w:color="auto" w:fill="FFFFFF"/>
        </w:rPr>
        <w:t>Prosiding Pendidikan Dasar</w:t>
      </w:r>
      <w:r w:rsidRPr="00B5551E">
        <w:rPr>
          <w:szCs w:val="20"/>
          <w:shd w:val="clear" w:color="auto" w:fill="FFFFFF"/>
        </w:rPr>
        <w:t>, </w:t>
      </w:r>
      <w:r w:rsidRPr="00B5551E">
        <w:rPr>
          <w:i/>
          <w:iCs/>
          <w:szCs w:val="20"/>
          <w:shd w:val="clear" w:color="auto" w:fill="FFFFFF"/>
        </w:rPr>
        <w:t>1</w:t>
      </w:r>
      <w:r w:rsidRPr="00B5551E">
        <w:rPr>
          <w:szCs w:val="20"/>
          <w:shd w:val="clear" w:color="auto" w:fill="FFFFFF"/>
        </w:rPr>
        <w:t>(1), 238-241.</w:t>
      </w:r>
    </w:p>
    <w:p w:rsidR="00F95837" w:rsidRPr="00B5551E" w:rsidRDefault="00F95837" w:rsidP="006B4F8E">
      <w:pPr>
        <w:ind w:left="1068" w:right="697" w:hanging="480"/>
        <w:jc w:val="both"/>
      </w:pPr>
      <w:r w:rsidRPr="00B5551E">
        <w:rPr>
          <w:shd w:val="clear" w:color="auto" w:fill="FFFFFF"/>
        </w:rPr>
        <w:t>Luritawaty, I. P., Dahlan, J. A., &amp; Siregar, G. M. A. (2020). Analisis soal ujian sekolah berstandar nasional matematika sekolah menengah pertama tahun ajaran 2018/2019. </w:t>
      </w:r>
      <w:r w:rsidRPr="00B5551E">
        <w:rPr>
          <w:i/>
          <w:iCs/>
          <w:shd w:val="clear" w:color="auto" w:fill="FFFFFF"/>
        </w:rPr>
        <w:t>Jurnal Theorems</w:t>
      </w:r>
      <w:r w:rsidRPr="00B5551E">
        <w:rPr>
          <w:shd w:val="clear" w:color="auto" w:fill="FFFFFF"/>
        </w:rPr>
        <w:t>, </w:t>
      </w:r>
      <w:r w:rsidRPr="00B5551E">
        <w:rPr>
          <w:i/>
          <w:iCs/>
          <w:shd w:val="clear" w:color="auto" w:fill="FFFFFF"/>
        </w:rPr>
        <w:t>4</w:t>
      </w:r>
      <w:r w:rsidRPr="00B5551E">
        <w:rPr>
          <w:shd w:val="clear" w:color="auto" w:fill="FFFFFF"/>
        </w:rPr>
        <w:t>(2), 195-205.</w:t>
      </w:r>
    </w:p>
    <w:p w:rsidR="00F95837" w:rsidRPr="00B5551E" w:rsidRDefault="00F95837" w:rsidP="006B4F8E">
      <w:pPr>
        <w:spacing w:before="2"/>
        <w:ind w:left="1068" w:right="695" w:hanging="480"/>
        <w:jc w:val="both"/>
        <w:rPr>
          <w:sz w:val="24"/>
        </w:rPr>
      </w:pPr>
      <w:r w:rsidRPr="00B5551E">
        <w:rPr>
          <w:szCs w:val="20"/>
          <w:shd w:val="clear" w:color="auto" w:fill="FFFFFF"/>
        </w:rPr>
        <w:t>Mahirah, B. (2017). Evaluasi belajar peserta didik (siswa). </w:t>
      </w:r>
      <w:r w:rsidRPr="00B5551E">
        <w:rPr>
          <w:i/>
          <w:iCs/>
          <w:szCs w:val="20"/>
          <w:shd w:val="clear" w:color="auto" w:fill="FFFFFF"/>
        </w:rPr>
        <w:t>Idaarah: Jurnal Manajemen Pendidikan</w:t>
      </w:r>
      <w:r w:rsidRPr="00B5551E">
        <w:rPr>
          <w:szCs w:val="20"/>
          <w:shd w:val="clear" w:color="auto" w:fill="FFFFFF"/>
        </w:rPr>
        <w:t>, </w:t>
      </w:r>
      <w:r w:rsidRPr="00B5551E">
        <w:rPr>
          <w:i/>
          <w:iCs/>
          <w:szCs w:val="20"/>
          <w:shd w:val="clear" w:color="auto" w:fill="FFFFFF"/>
        </w:rPr>
        <w:t>1</w:t>
      </w:r>
      <w:r w:rsidRPr="00B5551E">
        <w:rPr>
          <w:szCs w:val="20"/>
          <w:shd w:val="clear" w:color="auto" w:fill="FFFFFF"/>
        </w:rPr>
        <w:t>(2).</w:t>
      </w:r>
    </w:p>
    <w:p w:rsidR="00F95837" w:rsidRPr="00B5551E" w:rsidRDefault="00F95837" w:rsidP="006B4F8E">
      <w:pPr>
        <w:ind w:left="1068" w:right="697" w:hanging="480"/>
        <w:jc w:val="both"/>
      </w:pPr>
      <w:r w:rsidRPr="00B5551E">
        <w:rPr>
          <w:shd w:val="clear" w:color="auto" w:fill="FFFFFF"/>
        </w:rPr>
        <w:t xml:space="preserve">Mauliandri, R., Maimunah, M., &amp; Roza, Y. (2021). Kesesuaian alat evaluasi dengan </w:t>
      </w:r>
      <w:r w:rsidRPr="00B5551E">
        <w:rPr>
          <w:shd w:val="clear" w:color="auto" w:fill="FFFFFF"/>
        </w:rPr>
        <w:lastRenderedPageBreak/>
        <w:t>indikator pencapaian kompetensi dan kompetensi dasar pada RPP matematika. </w:t>
      </w:r>
      <w:r w:rsidRPr="00B5551E">
        <w:rPr>
          <w:i/>
          <w:iCs/>
          <w:shd w:val="clear" w:color="auto" w:fill="FFFFFF"/>
        </w:rPr>
        <w:t>Jurnal Cendekia: Jurnal Pendidikan Matematika</w:t>
      </w:r>
      <w:r w:rsidRPr="00B5551E">
        <w:rPr>
          <w:shd w:val="clear" w:color="auto" w:fill="FFFFFF"/>
        </w:rPr>
        <w:t>, </w:t>
      </w:r>
      <w:r w:rsidRPr="00B5551E">
        <w:rPr>
          <w:i/>
          <w:iCs/>
          <w:shd w:val="clear" w:color="auto" w:fill="FFFFFF"/>
        </w:rPr>
        <w:t>5</w:t>
      </w:r>
      <w:r w:rsidRPr="00B5551E">
        <w:rPr>
          <w:shd w:val="clear" w:color="auto" w:fill="FFFFFF"/>
        </w:rPr>
        <w:t>(1), 803-811.</w:t>
      </w:r>
    </w:p>
    <w:p w:rsidR="00F95837" w:rsidRPr="00B5551E" w:rsidRDefault="00F95837" w:rsidP="006B4F8E">
      <w:pPr>
        <w:ind w:left="1068" w:right="697" w:hanging="480"/>
        <w:jc w:val="both"/>
      </w:pPr>
      <w:r w:rsidRPr="00B5551E">
        <w:rPr>
          <w:szCs w:val="20"/>
          <w:shd w:val="clear" w:color="auto" w:fill="FFFFFF"/>
        </w:rPr>
        <w:t>MAYSARAH, S. (2022). ANALISIS KEMAMPUAN BERPIKIR KREATIF SISWA YANG MEMILIKI GAYA BELAJAR SISWA DALAM MENYELESAIKAN SOAL OLIMPIADE. </w:t>
      </w:r>
      <w:r w:rsidRPr="00B5551E">
        <w:rPr>
          <w:i/>
          <w:iCs/>
          <w:szCs w:val="20"/>
          <w:shd w:val="clear" w:color="auto" w:fill="FFFFFF"/>
        </w:rPr>
        <w:t>Relevan: Jurnal Pendidikan Matematika</w:t>
      </w:r>
      <w:r w:rsidRPr="00B5551E">
        <w:rPr>
          <w:szCs w:val="20"/>
          <w:shd w:val="clear" w:color="auto" w:fill="FFFFFF"/>
        </w:rPr>
        <w:t>, </w:t>
      </w:r>
      <w:r w:rsidRPr="00B5551E">
        <w:rPr>
          <w:i/>
          <w:iCs/>
          <w:szCs w:val="20"/>
          <w:shd w:val="clear" w:color="auto" w:fill="FFFFFF"/>
        </w:rPr>
        <w:t>2</w:t>
      </w:r>
      <w:r w:rsidRPr="00B5551E">
        <w:rPr>
          <w:szCs w:val="20"/>
          <w:shd w:val="clear" w:color="auto" w:fill="FFFFFF"/>
        </w:rPr>
        <w:t>(1), 70-76.</w:t>
      </w:r>
    </w:p>
    <w:p w:rsidR="00F95837" w:rsidRPr="00B5551E" w:rsidRDefault="00F95837" w:rsidP="006B4F8E">
      <w:pPr>
        <w:ind w:left="1134" w:right="726" w:hanging="567"/>
        <w:jc w:val="both"/>
      </w:pPr>
      <w:r w:rsidRPr="00B5551E">
        <w:rPr>
          <w:shd w:val="clear" w:color="auto" w:fill="FFFFFF"/>
        </w:rPr>
        <w:t>Putri, A., Roza, Y., &amp; Maimunah, M. ANALYSIS OF MATHEMATICS MID TEST QUESTIONS FOR CLASS VII SMP EDUCATION 21 KULIM. </w:t>
      </w:r>
      <w:r w:rsidRPr="00B5551E">
        <w:rPr>
          <w:i/>
          <w:iCs/>
          <w:shd w:val="clear" w:color="auto" w:fill="FFFFFF"/>
        </w:rPr>
        <w:t>Jurnal Pendidikan Matematika dan IPA</w:t>
      </w:r>
      <w:r w:rsidRPr="00B5551E">
        <w:rPr>
          <w:shd w:val="clear" w:color="auto" w:fill="FFFFFF"/>
        </w:rPr>
        <w:t>, </w:t>
      </w:r>
      <w:r w:rsidRPr="00B5551E">
        <w:rPr>
          <w:i/>
          <w:iCs/>
          <w:shd w:val="clear" w:color="auto" w:fill="FFFFFF"/>
        </w:rPr>
        <w:t>13</w:t>
      </w:r>
      <w:r w:rsidRPr="00B5551E">
        <w:rPr>
          <w:shd w:val="clear" w:color="auto" w:fill="FFFFFF"/>
        </w:rPr>
        <w:t>(1), 68-79.</w:t>
      </w:r>
    </w:p>
    <w:p w:rsidR="00F95837" w:rsidRPr="00B5551E" w:rsidRDefault="00F95837" w:rsidP="006B4F8E">
      <w:pPr>
        <w:spacing w:before="2"/>
        <w:ind w:left="1068" w:right="695" w:hanging="480"/>
        <w:jc w:val="both"/>
        <w:rPr>
          <w:shd w:val="clear" w:color="auto" w:fill="FFFFFF"/>
        </w:rPr>
      </w:pPr>
      <w:r w:rsidRPr="00B5551E">
        <w:rPr>
          <w:shd w:val="clear" w:color="auto" w:fill="FFFFFF"/>
        </w:rPr>
        <w:t>Santosa, S., &amp; Badawi, J. A. (2022). Analisis Butir Soal Pilihan Ganda Tema Pertumbuhan dan Perkembangan Makhluk Hidup Kelas III Madrasah Ibtidaiyah. </w:t>
      </w:r>
      <w:r w:rsidRPr="00B5551E">
        <w:rPr>
          <w:i/>
          <w:iCs/>
          <w:shd w:val="clear" w:color="auto" w:fill="FFFFFF"/>
        </w:rPr>
        <w:t>Jurnal Basicedu</w:t>
      </w:r>
      <w:r w:rsidRPr="00B5551E">
        <w:rPr>
          <w:shd w:val="clear" w:color="auto" w:fill="FFFFFF"/>
        </w:rPr>
        <w:t>, </w:t>
      </w:r>
      <w:r w:rsidRPr="00B5551E">
        <w:rPr>
          <w:i/>
          <w:iCs/>
          <w:shd w:val="clear" w:color="auto" w:fill="FFFFFF"/>
        </w:rPr>
        <w:t>6</w:t>
      </w:r>
      <w:r w:rsidRPr="00B5551E">
        <w:rPr>
          <w:shd w:val="clear" w:color="auto" w:fill="FFFFFF"/>
        </w:rPr>
        <w:t>(2), 1678-1686</w:t>
      </w:r>
    </w:p>
    <w:p w:rsidR="009B688E" w:rsidRPr="00B5551E" w:rsidRDefault="009B688E"/>
    <w:sectPr w:rsidR="009B688E" w:rsidRPr="00B5551E" w:rsidSect="00717E5E">
      <w:headerReference w:type="default" r:id="rId13"/>
      <w:footerReference w:type="default" r:id="rId14"/>
      <w:pgSz w:w="11910" w:h="16850"/>
      <w:pgMar w:top="1640" w:right="1000" w:bottom="1600" w:left="1680" w:header="1221" w:footer="14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E66" w:rsidRDefault="007F7E66" w:rsidP="00031779">
      <w:pPr>
        <w:pStyle w:val="BodyText"/>
      </w:pPr>
      <w:r>
        <w:separator/>
      </w:r>
    </w:p>
  </w:endnote>
  <w:endnote w:type="continuationSeparator" w:id="1">
    <w:p w:rsidR="007F7E66" w:rsidRDefault="007F7E66" w:rsidP="00031779">
      <w:pPr>
        <w:pStyle w:val="BodyTex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35" w:rsidRDefault="002E5B03">
    <w:pPr>
      <w:pStyle w:val="BodyText"/>
      <w:spacing w:line="14" w:lineRule="auto"/>
      <w:rPr>
        <w:sz w:val="20"/>
      </w:rPr>
    </w:pPr>
    <w:r w:rsidRPr="002E5B03">
      <w:pict>
        <v:shapetype id="_x0000_t202" coordsize="21600,21600" o:spt="202" path="m,l,21600r21600,l21600,xe">
          <v:stroke joinstyle="miter"/>
          <v:path gradientshapeok="t" o:connecttype="rect"/>
        </v:shapetype>
        <v:shape id="_x0000_s1026" type="#_x0000_t202" style="position:absolute;margin-left:193.1pt;margin-top:760.9pt;width:204.15pt;height:12.25pt;z-index:-251655168;mso-position-horizontal-relative:page;mso-position-vertical-relative:page" filled="f" stroked="f">
          <v:textbox style="mso-next-textbox:#_x0000_s1026" inset="0,0,0,0">
            <w:txbxContent>
              <w:p w:rsidR="00684F35" w:rsidRDefault="00684F35">
                <w:pPr>
                  <w:spacing w:before="20"/>
                  <w:ind w:left="20"/>
                  <w:rPr>
                    <w:rFonts w:ascii="Georgia"/>
                    <w:sz w:val="18"/>
                  </w:rPr>
                </w:pPr>
                <w:r>
                  <w:rPr>
                    <w:rFonts w:ascii="Georgia"/>
                    <w:sz w:val="18"/>
                  </w:rPr>
                  <w:t>ISSN:</w:t>
                </w:r>
                <w:r>
                  <w:rPr>
                    <w:rFonts w:ascii="Georgia"/>
                    <w:spacing w:val="-5"/>
                    <w:sz w:val="18"/>
                  </w:rPr>
                  <w:t xml:space="preserve"> </w:t>
                </w:r>
                <w:r>
                  <w:rPr>
                    <w:rFonts w:ascii="Georgia"/>
                    <w:sz w:val="18"/>
                  </w:rPr>
                  <w:t>xxxx-xxxx</w:t>
                </w:r>
                <w:r>
                  <w:rPr>
                    <w:rFonts w:ascii="Georgia"/>
                    <w:spacing w:val="2"/>
                    <w:sz w:val="18"/>
                  </w:rPr>
                  <w:t xml:space="preserve"> </w:t>
                </w:r>
                <w:r>
                  <w:rPr>
                    <w:rFonts w:ascii="Georgia"/>
                    <w:sz w:val="18"/>
                  </w:rPr>
                  <w:t>(print),</w:t>
                </w:r>
                <w:r>
                  <w:rPr>
                    <w:rFonts w:ascii="Georgia"/>
                    <w:spacing w:val="-3"/>
                    <w:sz w:val="18"/>
                  </w:rPr>
                  <w:t xml:space="preserve"> </w:t>
                </w:r>
                <w:r>
                  <w:rPr>
                    <w:rFonts w:ascii="Georgia"/>
                    <w:sz w:val="18"/>
                  </w:rPr>
                  <w:t>ISSN xxxx-xxxx</w:t>
                </w:r>
                <w:r>
                  <w:rPr>
                    <w:rFonts w:ascii="Georgia"/>
                    <w:spacing w:val="-4"/>
                    <w:sz w:val="18"/>
                  </w:rPr>
                  <w:t xml:space="preserve"> </w:t>
                </w:r>
                <w:r>
                  <w:rPr>
                    <w:rFonts w:ascii="Georgia"/>
                    <w:sz w:val="18"/>
                  </w:rPr>
                  <w:t>(online)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E66" w:rsidRDefault="007F7E66" w:rsidP="00031779">
      <w:pPr>
        <w:pStyle w:val="BodyText"/>
      </w:pPr>
      <w:r>
        <w:separator/>
      </w:r>
    </w:p>
  </w:footnote>
  <w:footnote w:type="continuationSeparator" w:id="1">
    <w:p w:rsidR="007F7E66" w:rsidRDefault="007F7E66" w:rsidP="00031779">
      <w:pPr>
        <w:pStyle w:val="Body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35" w:rsidRDefault="002E5B03">
    <w:pPr>
      <w:pStyle w:val="BodyText"/>
      <w:spacing w:line="14" w:lineRule="auto"/>
      <w:rPr>
        <w:sz w:val="20"/>
      </w:rPr>
    </w:pPr>
    <w:r w:rsidRPr="002E5B03">
      <w:pict>
        <v:shapetype id="_x0000_t202" coordsize="21600,21600" o:spt="202" path="m,l,21600r21600,l21600,xe">
          <v:stroke joinstyle="miter"/>
          <v:path gradientshapeok="t" o:connecttype="rect"/>
        </v:shapetype>
        <v:shape id="_x0000_s1025" type="#_x0000_t202" style="position:absolute;margin-left:147.45pt;margin-top:54.05pt;width:329.7pt;height:23.95pt;z-index:-251656192;mso-position-horizontal-relative:page;mso-position-vertical-relative:page" filled="f" stroked="f">
          <v:textbox style="mso-next-textbox:#_x0000_s1025" inset="0,0,0,0">
            <w:txbxContent>
              <w:p w:rsidR="00684F35" w:rsidRPr="00031779" w:rsidRDefault="00684F35">
                <w:pPr>
                  <w:spacing w:before="19"/>
                  <w:ind w:left="20"/>
                  <w:rPr>
                    <w:rFonts w:ascii="Georgia"/>
                    <w:b/>
                    <w:sz w:val="20"/>
                  </w:rPr>
                </w:pPr>
                <w:r>
                  <w:rPr>
                    <w:rFonts w:ascii="Georgia"/>
                    <w:b/>
                    <w:w w:val="95"/>
                    <w:sz w:val="20"/>
                  </w:rPr>
                  <w:t>Histogram:</w:t>
                </w:r>
                <w:r>
                  <w:rPr>
                    <w:rFonts w:ascii="Georgia"/>
                    <w:b/>
                    <w:spacing w:val="30"/>
                    <w:w w:val="95"/>
                    <w:sz w:val="20"/>
                  </w:rPr>
                  <w:t xml:space="preserve"> </w:t>
                </w:r>
                <w:r>
                  <w:rPr>
                    <w:rFonts w:ascii="Georgia"/>
                    <w:b/>
                    <w:w w:val="95"/>
                    <w:sz w:val="20"/>
                  </w:rPr>
                  <w:t>Jurnal</w:t>
                </w:r>
                <w:r>
                  <w:rPr>
                    <w:rFonts w:ascii="Georgia"/>
                    <w:b/>
                    <w:spacing w:val="19"/>
                    <w:w w:val="95"/>
                    <w:sz w:val="20"/>
                  </w:rPr>
                  <w:t xml:space="preserve"> </w:t>
                </w:r>
                <w:r>
                  <w:rPr>
                    <w:rFonts w:ascii="Georgia"/>
                    <w:b/>
                    <w:w w:val="95"/>
                    <w:sz w:val="20"/>
                  </w:rPr>
                  <w:t>Pendidikan</w:t>
                </w:r>
                <w:r>
                  <w:rPr>
                    <w:rFonts w:ascii="Georgia"/>
                    <w:b/>
                    <w:spacing w:val="13"/>
                    <w:w w:val="95"/>
                    <w:sz w:val="20"/>
                  </w:rPr>
                  <w:t xml:space="preserve"> </w:t>
                </w:r>
                <w:r>
                  <w:rPr>
                    <w:rFonts w:ascii="Georgia"/>
                    <w:b/>
                    <w:w w:val="95"/>
                    <w:sz w:val="20"/>
                  </w:rPr>
                  <w:t>Matematika,</w:t>
                </w:r>
                <w:r>
                  <w:rPr>
                    <w:rFonts w:ascii="Georgia"/>
                    <w:b/>
                    <w:spacing w:val="10"/>
                    <w:w w:val="95"/>
                    <w:sz w:val="20"/>
                  </w:rPr>
                  <w:t xml:space="preserve"> </w:t>
                </w:r>
                <w:r>
                  <w:rPr>
                    <w:rFonts w:ascii="Georgia"/>
                    <w:b/>
                    <w:w w:val="95"/>
                    <w:sz w:val="20"/>
                  </w:rPr>
                  <w:t>Vol.</w:t>
                </w:r>
                <w:r>
                  <w:rPr>
                    <w:rFonts w:ascii="Georgia"/>
                    <w:b/>
                    <w:spacing w:val="28"/>
                    <w:w w:val="95"/>
                    <w:sz w:val="20"/>
                  </w:rPr>
                  <w:t xml:space="preserve"> </w:t>
                </w:r>
                <w:r>
                  <w:rPr>
                    <w:rFonts w:ascii="Georgia"/>
                    <w:b/>
                    <w:w w:val="95"/>
                    <w:sz w:val="20"/>
                  </w:rPr>
                  <w:t>x</w:t>
                </w:r>
                <w:r>
                  <w:rPr>
                    <w:rFonts w:ascii="Georgia"/>
                    <w:b/>
                    <w:spacing w:val="30"/>
                    <w:w w:val="95"/>
                    <w:sz w:val="20"/>
                  </w:rPr>
                  <w:t xml:space="preserve"> </w:t>
                </w:r>
                <w:r>
                  <w:rPr>
                    <w:rFonts w:ascii="Georgia"/>
                    <w:b/>
                    <w:w w:val="95"/>
                    <w:sz w:val="20"/>
                  </w:rPr>
                  <w:t>(x),</w:t>
                </w:r>
                <w:r>
                  <w:rPr>
                    <w:rFonts w:ascii="Georgia"/>
                    <w:b/>
                    <w:spacing w:val="28"/>
                    <w:w w:val="95"/>
                    <w:sz w:val="20"/>
                  </w:rPr>
                  <w:t xml:space="preserve"> </w:t>
                </w:r>
                <w:r>
                  <w:rPr>
                    <w:rFonts w:ascii="Georgia"/>
                    <w:b/>
                    <w:w w:val="95"/>
                    <w:sz w:val="20"/>
                  </w:rPr>
                  <w:t>xxxx</w:t>
                </w:r>
                <w:r>
                  <w:rPr>
                    <w:rFonts w:ascii="Georgia"/>
                    <w:b/>
                    <w:spacing w:val="38"/>
                    <w:w w:val="95"/>
                    <w:sz w:val="20"/>
                  </w:rPr>
                  <w:t xml:space="preserve"> </w:t>
                </w:r>
                <w:r>
                  <w:rPr>
                    <w:rFonts w:ascii="Georgia"/>
                    <w:b/>
                    <w:w w:val="95"/>
                    <w:sz w:val="20"/>
                  </w:rPr>
                  <w:t>-</w:t>
                </w:r>
                <w:r>
                  <w:rPr>
                    <w:rFonts w:ascii="Georgia"/>
                    <w:b/>
                    <w:spacing w:val="31"/>
                    <w:w w:val="95"/>
                    <w:sz w:val="20"/>
                  </w:rPr>
                  <w:t xml:space="preserve"> </w:t>
                </w:r>
                <w:r>
                  <w:t>x</w:t>
                </w:r>
              </w:p>
              <w:p w:rsidR="00684F35" w:rsidRPr="00031779" w:rsidRDefault="00684F35">
                <w:pPr>
                  <w:spacing w:before="28"/>
                  <w:ind w:left="115"/>
                  <w:rPr>
                    <w:b/>
                    <w:sz w:val="16"/>
                  </w:rPr>
                </w:pPr>
                <w:r>
                  <w:rPr>
                    <w:b/>
                    <w:sz w:val="16"/>
                  </w:rPr>
                  <w:t>SyahrulAmri</w:t>
                </w:r>
                <w:r>
                  <w:rPr>
                    <w:b/>
                    <w:sz w:val="16"/>
                    <w:vertAlign w:val="superscript"/>
                  </w:rPr>
                  <w:t>1</w:t>
                </w:r>
                <w:r>
                  <w:rPr>
                    <w:b/>
                    <w:sz w:val="16"/>
                  </w:rPr>
                  <w:t>,</w:t>
                </w:r>
                <w:r>
                  <w:rPr>
                    <w:b/>
                    <w:spacing w:val="-1"/>
                    <w:sz w:val="16"/>
                  </w:rPr>
                  <w:t xml:space="preserve"> </w:t>
                </w:r>
                <w:r>
                  <w:rPr>
                    <w:b/>
                    <w:sz w:val="16"/>
                  </w:rPr>
                  <w:t>Maimunah</w:t>
                </w:r>
                <w:r>
                  <w:rPr>
                    <w:b/>
                    <w:sz w:val="16"/>
                    <w:vertAlign w:val="superscript"/>
                  </w:rPr>
                  <w:t>2*</w:t>
                </w:r>
                <w:r>
                  <w:rPr>
                    <w:b/>
                    <w:sz w:val="16"/>
                  </w:rPr>
                  <w:t>,</w:t>
                </w:r>
                <w:r>
                  <w:rPr>
                    <w:b/>
                    <w:spacing w:val="-4"/>
                    <w:sz w:val="16"/>
                  </w:rPr>
                  <w:t xml:space="preserve"> </w:t>
                </w:r>
                <w:r>
                  <w:rPr>
                    <w:b/>
                    <w:sz w:val="16"/>
                  </w:rPr>
                  <w:t>Yenita Roza</w:t>
                </w:r>
                <w:r>
                  <w:rPr>
                    <w:b/>
                    <w:sz w:val="16"/>
                    <w:vertAlign w:val="superscript"/>
                  </w:rPr>
                  <w:t>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3093"/>
    <w:multiLevelType w:val="hybridMultilevel"/>
    <w:tmpl w:val="F3C09626"/>
    <w:lvl w:ilvl="0" w:tplc="55367494">
      <w:start w:val="1"/>
      <w:numFmt w:val="decimal"/>
      <w:lvlText w:val="%1."/>
      <w:lvlJc w:val="left"/>
      <w:pPr>
        <w:ind w:left="615" w:hanging="360"/>
      </w:pPr>
      <w:rPr>
        <w:rFonts w:hint="default"/>
      </w:rPr>
    </w:lvl>
    <w:lvl w:ilvl="1" w:tplc="04210019" w:tentative="1">
      <w:start w:val="1"/>
      <w:numFmt w:val="lowerLetter"/>
      <w:lvlText w:val="%2."/>
      <w:lvlJc w:val="left"/>
      <w:pPr>
        <w:ind w:left="1335" w:hanging="360"/>
      </w:pPr>
    </w:lvl>
    <w:lvl w:ilvl="2" w:tplc="0421001B" w:tentative="1">
      <w:start w:val="1"/>
      <w:numFmt w:val="lowerRoman"/>
      <w:lvlText w:val="%3."/>
      <w:lvlJc w:val="right"/>
      <w:pPr>
        <w:ind w:left="2055" w:hanging="180"/>
      </w:pPr>
    </w:lvl>
    <w:lvl w:ilvl="3" w:tplc="0421000F" w:tentative="1">
      <w:start w:val="1"/>
      <w:numFmt w:val="decimal"/>
      <w:lvlText w:val="%4."/>
      <w:lvlJc w:val="left"/>
      <w:pPr>
        <w:ind w:left="2775" w:hanging="360"/>
      </w:pPr>
    </w:lvl>
    <w:lvl w:ilvl="4" w:tplc="04210019" w:tentative="1">
      <w:start w:val="1"/>
      <w:numFmt w:val="lowerLetter"/>
      <w:lvlText w:val="%5."/>
      <w:lvlJc w:val="left"/>
      <w:pPr>
        <w:ind w:left="3495" w:hanging="360"/>
      </w:pPr>
    </w:lvl>
    <w:lvl w:ilvl="5" w:tplc="0421001B" w:tentative="1">
      <w:start w:val="1"/>
      <w:numFmt w:val="lowerRoman"/>
      <w:lvlText w:val="%6."/>
      <w:lvlJc w:val="right"/>
      <w:pPr>
        <w:ind w:left="4215" w:hanging="180"/>
      </w:pPr>
    </w:lvl>
    <w:lvl w:ilvl="6" w:tplc="0421000F" w:tentative="1">
      <w:start w:val="1"/>
      <w:numFmt w:val="decimal"/>
      <w:lvlText w:val="%7."/>
      <w:lvlJc w:val="left"/>
      <w:pPr>
        <w:ind w:left="4935" w:hanging="360"/>
      </w:pPr>
    </w:lvl>
    <w:lvl w:ilvl="7" w:tplc="04210019" w:tentative="1">
      <w:start w:val="1"/>
      <w:numFmt w:val="lowerLetter"/>
      <w:lvlText w:val="%8."/>
      <w:lvlJc w:val="left"/>
      <w:pPr>
        <w:ind w:left="5655" w:hanging="360"/>
      </w:pPr>
    </w:lvl>
    <w:lvl w:ilvl="8" w:tplc="0421001B" w:tentative="1">
      <w:start w:val="1"/>
      <w:numFmt w:val="lowerRoman"/>
      <w:lvlText w:val="%9."/>
      <w:lvlJc w:val="right"/>
      <w:pPr>
        <w:ind w:left="6375" w:hanging="180"/>
      </w:pPr>
    </w:lvl>
  </w:abstractNum>
  <w:abstractNum w:abstractNumId="1">
    <w:nsid w:val="0336506E"/>
    <w:multiLevelType w:val="hybridMultilevel"/>
    <w:tmpl w:val="075A448E"/>
    <w:lvl w:ilvl="0" w:tplc="73B0B4A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C82365"/>
    <w:multiLevelType w:val="hybridMultilevel"/>
    <w:tmpl w:val="0B38C952"/>
    <w:lvl w:ilvl="0" w:tplc="F334C344">
      <w:start w:val="1"/>
      <w:numFmt w:val="decimal"/>
      <w:lvlText w:val="%1."/>
      <w:lvlJc w:val="left"/>
      <w:pPr>
        <w:ind w:left="442" w:hanging="369"/>
      </w:pPr>
      <w:rPr>
        <w:rFonts w:ascii="Times New Roman" w:eastAsia="Times New Roman" w:hAnsi="Times New Roman" w:cs="Times New Roman" w:hint="default"/>
        <w:w w:val="101"/>
        <w:sz w:val="22"/>
        <w:szCs w:val="22"/>
        <w:lang w:eastAsia="en-US" w:bidi="ar-SA"/>
      </w:rPr>
    </w:lvl>
    <w:lvl w:ilvl="1" w:tplc="A072BB3E">
      <w:numFmt w:val="bullet"/>
      <w:lvlText w:val="•"/>
      <w:lvlJc w:val="left"/>
      <w:pPr>
        <w:ind w:left="951" w:hanging="369"/>
      </w:pPr>
      <w:rPr>
        <w:rFonts w:hint="default"/>
        <w:lang w:eastAsia="en-US" w:bidi="ar-SA"/>
      </w:rPr>
    </w:lvl>
    <w:lvl w:ilvl="2" w:tplc="DB362C26">
      <w:numFmt w:val="bullet"/>
      <w:lvlText w:val="•"/>
      <w:lvlJc w:val="left"/>
      <w:pPr>
        <w:ind w:left="1462" w:hanging="369"/>
      </w:pPr>
      <w:rPr>
        <w:rFonts w:hint="default"/>
        <w:lang w:eastAsia="en-US" w:bidi="ar-SA"/>
      </w:rPr>
    </w:lvl>
    <w:lvl w:ilvl="3" w:tplc="288832AA">
      <w:numFmt w:val="bullet"/>
      <w:lvlText w:val="•"/>
      <w:lvlJc w:val="left"/>
      <w:pPr>
        <w:ind w:left="1973" w:hanging="369"/>
      </w:pPr>
      <w:rPr>
        <w:rFonts w:hint="default"/>
        <w:lang w:eastAsia="en-US" w:bidi="ar-SA"/>
      </w:rPr>
    </w:lvl>
    <w:lvl w:ilvl="4" w:tplc="033697E4">
      <w:numFmt w:val="bullet"/>
      <w:lvlText w:val="•"/>
      <w:lvlJc w:val="left"/>
      <w:pPr>
        <w:ind w:left="2485" w:hanging="369"/>
      </w:pPr>
      <w:rPr>
        <w:rFonts w:hint="default"/>
        <w:lang w:eastAsia="en-US" w:bidi="ar-SA"/>
      </w:rPr>
    </w:lvl>
    <w:lvl w:ilvl="5" w:tplc="8A0EE144">
      <w:numFmt w:val="bullet"/>
      <w:lvlText w:val="•"/>
      <w:lvlJc w:val="left"/>
      <w:pPr>
        <w:ind w:left="2996" w:hanging="369"/>
      </w:pPr>
      <w:rPr>
        <w:rFonts w:hint="default"/>
        <w:lang w:eastAsia="en-US" w:bidi="ar-SA"/>
      </w:rPr>
    </w:lvl>
    <w:lvl w:ilvl="6" w:tplc="7E92256C">
      <w:numFmt w:val="bullet"/>
      <w:lvlText w:val="•"/>
      <w:lvlJc w:val="left"/>
      <w:pPr>
        <w:ind w:left="3507" w:hanging="369"/>
      </w:pPr>
      <w:rPr>
        <w:rFonts w:hint="default"/>
        <w:lang w:eastAsia="en-US" w:bidi="ar-SA"/>
      </w:rPr>
    </w:lvl>
    <w:lvl w:ilvl="7" w:tplc="FC9816BE">
      <w:numFmt w:val="bullet"/>
      <w:lvlText w:val="•"/>
      <w:lvlJc w:val="left"/>
      <w:pPr>
        <w:ind w:left="4019" w:hanging="369"/>
      </w:pPr>
      <w:rPr>
        <w:rFonts w:hint="default"/>
        <w:lang w:eastAsia="en-US" w:bidi="ar-SA"/>
      </w:rPr>
    </w:lvl>
    <w:lvl w:ilvl="8" w:tplc="EEE469F2">
      <w:numFmt w:val="bullet"/>
      <w:lvlText w:val="•"/>
      <w:lvlJc w:val="left"/>
      <w:pPr>
        <w:ind w:left="4530" w:hanging="369"/>
      </w:pPr>
      <w:rPr>
        <w:rFonts w:hint="default"/>
        <w:lang w:eastAsia="en-US" w:bidi="ar-SA"/>
      </w:rPr>
    </w:lvl>
  </w:abstractNum>
  <w:abstractNum w:abstractNumId="3">
    <w:nsid w:val="098C60EE"/>
    <w:multiLevelType w:val="hybridMultilevel"/>
    <w:tmpl w:val="B34CDA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C2A5571"/>
    <w:multiLevelType w:val="hybridMultilevel"/>
    <w:tmpl w:val="548CE3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4F6CC0"/>
    <w:multiLevelType w:val="hybridMultilevel"/>
    <w:tmpl w:val="B9324B64"/>
    <w:lvl w:ilvl="0" w:tplc="BA5282CE">
      <w:start w:val="1"/>
      <w:numFmt w:val="upperLetter"/>
      <w:lvlText w:val="%1."/>
      <w:lvlJc w:val="left"/>
      <w:pPr>
        <w:ind w:left="948" w:hanging="360"/>
      </w:pPr>
      <w:rPr>
        <w:rFonts w:ascii="Times New Roman" w:eastAsia="Times New Roman" w:hAnsi="Times New Roman" w:cs="Times New Roman" w:hint="default"/>
        <w:b/>
        <w:bCs/>
        <w:spacing w:val="-2"/>
        <w:w w:val="100"/>
        <w:sz w:val="22"/>
        <w:szCs w:val="22"/>
        <w:lang w:eastAsia="en-US" w:bidi="ar-SA"/>
      </w:rPr>
    </w:lvl>
    <w:lvl w:ilvl="1" w:tplc="A808E7C8">
      <w:numFmt w:val="bullet"/>
      <w:lvlText w:val="•"/>
      <w:lvlJc w:val="left"/>
      <w:pPr>
        <w:ind w:left="1768" w:hanging="360"/>
      </w:pPr>
      <w:rPr>
        <w:rFonts w:hint="default"/>
        <w:lang w:eastAsia="en-US" w:bidi="ar-SA"/>
      </w:rPr>
    </w:lvl>
    <w:lvl w:ilvl="2" w:tplc="6B7CF45E">
      <w:numFmt w:val="bullet"/>
      <w:lvlText w:val="•"/>
      <w:lvlJc w:val="left"/>
      <w:pPr>
        <w:ind w:left="2597" w:hanging="360"/>
      </w:pPr>
      <w:rPr>
        <w:rFonts w:hint="default"/>
        <w:lang w:eastAsia="en-US" w:bidi="ar-SA"/>
      </w:rPr>
    </w:lvl>
    <w:lvl w:ilvl="3" w:tplc="5E16031E">
      <w:numFmt w:val="bullet"/>
      <w:lvlText w:val="•"/>
      <w:lvlJc w:val="left"/>
      <w:pPr>
        <w:ind w:left="3425" w:hanging="360"/>
      </w:pPr>
      <w:rPr>
        <w:rFonts w:hint="default"/>
        <w:lang w:eastAsia="en-US" w:bidi="ar-SA"/>
      </w:rPr>
    </w:lvl>
    <w:lvl w:ilvl="4" w:tplc="EC6A5FA2">
      <w:numFmt w:val="bullet"/>
      <w:lvlText w:val="•"/>
      <w:lvlJc w:val="left"/>
      <w:pPr>
        <w:ind w:left="4254" w:hanging="360"/>
      </w:pPr>
      <w:rPr>
        <w:rFonts w:hint="default"/>
        <w:lang w:eastAsia="en-US" w:bidi="ar-SA"/>
      </w:rPr>
    </w:lvl>
    <w:lvl w:ilvl="5" w:tplc="22EC3D3A">
      <w:numFmt w:val="bullet"/>
      <w:lvlText w:val="•"/>
      <w:lvlJc w:val="left"/>
      <w:pPr>
        <w:ind w:left="5083" w:hanging="360"/>
      </w:pPr>
      <w:rPr>
        <w:rFonts w:hint="default"/>
        <w:lang w:eastAsia="en-US" w:bidi="ar-SA"/>
      </w:rPr>
    </w:lvl>
    <w:lvl w:ilvl="6" w:tplc="4B626540">
      <w:numFmt w:val="bullet"/>
      <w:lvlText w:val="•"/>
      <w:lvlJc w:val="left"/>
      <w:pPr>
        <w:ind w:left="5911" w:hanging="360"/>
      </w:pPr>
      <w:rPr>
        <w:rFonts w:hint="default"/>
        <w:lang w:eastAsia="en-US" w:bidi="ar-SA"/>
      </w:rPr>
    </w:lvl>
    <w:lvl w:ilvl="7" w:tplc="D22452DA">
      <w:numFmt w:val="bullet"/>
      <w:lvlText w:val="•"/>
      <w:lvlJc w:val="left"/>
      <w:pPr>
        <w:ind w:left="6740" w:hanging="360"/>
      </w:pPr>
      <w:rPr>
        <w:rFonts w:hint="default"/>
        <w:lang w:eastAsia="en-US" w:bidi="ar-SA"/>
      </w:rPr>
    </w:lvl>
    <w:lvl w:ilvl="8" w:tplc="EC3083E0">
      <w:numFmt w:val="bullet"/>
      <w:lvlText w:val="•"/>
      <w:lvlJc w:val="left"/>
      <w:pPr>
        <w:ind w:left="7569" w:hanging="360"/>
      </w:pPr>
      <w:rPr>
        <w:rFonts w:hint="default"/>
        <w:lang w:eastAsia="en-US" w:bidi="ar-SA"/>
      </w:rPr>
    </w:lvl>
  </w:abstractNum>
  <w:abstractNum w:abstractNumId="6">
    <w:nsid w:val="17427EAF"/>
    <w:multiLevelType w:val="hybridMultilevel"/>
    <w:tmpl w:val="F5380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727F66"/>
    <w:multiLevelType w:val="hybridMultilevel"/>
    <w:tmpl w:val="D026E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F61110"/>
    <w:multiLevelType w:val="hybridMultilevel"/>
    <w:tmpl w:val="E97280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E95502"/>
    <w:multiLevelType w:val="hybridMultilevel"/>
    <w:tmpl w:val="578025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2378DC"/>
    <w:multiLevelType w:val="hybridMultilevel"/>
    <w:tmpl w:val="06064D2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F86ABE"/>
    <w:multiLevelType w:val="hybridMultilevel"/>
    <w:tmpl w:val="7F44E316"/>
    <w:lvl w:ilvl="0" w:tplc="536E14FE">
      <w:start w:val="1"/>
      <w:numFmt w:val="upperRoman"/>
      <w:lvlText w:val="%1."/>
      <w:lvlJc w:val="left"/>
      <w:pPr>
        <w:ind w:left="895" w:hanging="308"/>
      </w:pPr>
      <w:rPr>
        <w:rFonts w:hint="default"/>
        <w:b/>
        <w:bCs/>
        <w:spacing w:val="-7"/>
        <w:w w:val="99"/>
        <w:lang w:eastAsia="en-US" w:bidi="ar-SA"/>
      </w:rPr>
    </w:lvl>
    <w:lvl w:ilvl="1" w:tplc="B6F43174">
      <w:numFmt w:val="bullet"/>
      <w:lvlText w:val="•"/>
      <w:lvlJc w:val="left"/>
      <w:pPr>
        <w:ind w:left="1732" w:hanging="308"/>
      </w:pPr>
      <w:rPr>
        <w:rFonts w:hint="default"/>
        <w:lang w:eastAsia="en-US" w:bidi="ar-SA"/>
      </w:rPr>
    </w:lvl>
    <w:lvl w:ilvl="2" w:tplc="8A4893EA">
      <w:numFmt w:val="bullet"/>
      <w:lvlText w:val="•"/>
      <w:lvlJc w:val="left"/>
      <w:pPr>
        <w:ind w:left="2565" w:hanging="308"/>
      </w:pPr>
      <w:rPr>
        <w:rFonts w:hint="default"/>
        <w:lang w:eastAsia="en-US" w:bidi="ar-SA"/>
      </w:rPr>
    </w:lvl>
    <w:lvl w:ilvl="3" w:tplc="F9D86034">
      <w:numFmt w:val="bullet"/>
      <w:lvlText w:val="•"/>
      <w:lvlJc w:val="left"/>
      <w:pPr>
        <w:ind w:left="3397" w:hanging="308"/>
      </w:pPr>
      <w:rPr>
        <w:rFonts w:hint="default"/>
        <w:lang w:eastAsia="en-US" w:bidi="ar-SA"/>
      </w:rPr>
    </w:lvl>
    <w:lvl w:ilvl="4" w:tplc="069C0E06">
      <w:numFmt w:val="bullet"/>
      <w:lvlText w:val="•"/>
      <w:lvlJc w:val="left"/>
      <w:pPr>
        <w:ind w:left="4230" w:hanging="308"/>
      </w:pPr>
      <w:rPr>
        <w:rFonts w:hint="default"/>
        <w:lang w:eastAsia="en-US" w:bidi="ar-SA"/>
      </w:rPr>
    </w:lvl>
    <w:lvl w:ilvl="5" w:tplc="5C4AE7D6">
      <w:numFmt w:val="bullet"/>
      <w:lvlText w:val="•"/>
      <w:lvlJc w:val="left"/>
      <w:pPr>
        <w:ind w:left="5063" w:hanging="308"/>
      </w:pPr>
      <w:rPr>
        <w:rFonts w:hint="default"/>
        <w:lang w:eastAsia="en-US" w:bidi="ar-SA"/>
      </w:rPr>
    </w:lvl>
    <w:lvl w:ilvl="6" w:tplc="7D66375C">
      <w:numFmt w:val="bullet"/>
      <w:lvlText w:val="•"/>
      <w:lvlJc w:val="left"/>
      <w:pPr>
        <w:ind w:left="5895" w:hanging="308"/>
      </w:pPr>
      <w:rPr>
        <w:rFonts w:hint="default"/>
        <w:lang w:eastAsia="en-US" w:bidi="ar-SA"/>
      </w:rPr>
    </w:lvl>
    <w:lvl w:ilvl="7" w:tplc="1EA4BBF0">
      <w:numFmt w:val="bullet"/>
      <w:lvlText w:val="•"/>
      <w:lvlJc w:val="left"/>
      <w:pPr>
        <w:ind w:left="6728" w:hanging="308"/>
      </w:pPr>
      <w:rPr>
        <w:rFonts w:hint="default"/>
        <w:lang w:eastAsia="en-US" w:bidi="ar-SA"/>
      </w:rPr>
    </w:lvl>
    <w:lvl w:ilvl="8" w:tplc="7740405A">
      <w:numFmt w:val="bullet"/>
      <w:lvlText w:val="•"/>
      <w:lvlJc w:val="left"/>
      <w:pPr>
        <w:ind w:left="7561" w:hanging="308"/>
      </w:pPr>
      <w:rPr>
        <w:rFonts w:hint="default"/>
        <w:lang w:eastAsia="en-US" w:bidi="ar-SA"/>
      </w:rPr>
    </w:lvl>
  </w:abstractNum>
  <w:abstractNum w:abstractNumId="12">
    <w:nsid w:val="3DD016C9"/>
    <w:multiLevelType w:val="hybridMultilevel"/>
    <w:tmpl w:val="A754C450"/>
    <w:lvl w:ilvl="0" w:tplc="E31E7B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4F0D6E4C"/>
    <w:multiLevelType w:val="hybridMultilevel"/>
    <w:tmpl w:val="86F4D2F4"/>
    <w:lvl w:ilvl="0" w:tplc="E31E7B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nsid w:val="51794CF2"/>
    <w:multiLevelType w:val="hybridMultilevel"/>
    <w:tmpl w:val="18DAC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19463CF"/>
    <w:multiLevelType w:val="hybridMultilevel"/>
    <w:tmpl w:val="3B5EF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681BE1"/>
    <w:multiLevelType w:val="hybridMultilevel"/>
    <w:tmpl w:val="0EB82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89C1569"/>
    <w:multiLevelType w:val="hybridMultilevel"/>
    <w:tmpl w:val="1CF2DFB2"/>
    <w:lvl w:ilvl="0" w:tplc="42E6C3FC">
      <w:start w:val="1"/>
      <w:numFmt w:val="upperLetter"/>
      <w:lvlText w:val="%1."/>
      <w:lvlJc w:val="left"/>
      <w:pPr>
        <w:ind w:left="948" w:hanging="384"/>
      </w:pPr>
      <w:rPr>
        <w:rFonts w:hint="default"/>
        <w:b/>
        <w:bCs/>
        <w:spacing w:val="-2"/>
        <w:w w:val="100"/>
        <w:lang w:eastAsia="en-US" w:bidi="ar-SA"/>
      </w:rPr>
    </w:lvl>
    <w:lvl w:ilvl="1" w:tplc="3AF4ECDE">
      <w:numFmt w:val="bullet"/>
      <w:lvlText w:val="•"/>
      <w:lvlJc w:val="left"/>
      <w:pPr>
        <w:ind w:left="1768" w:hanging="384"/>
      </w:pPr>
      <w:rPr>
        <w:rFonts w:hint="default"/>
        <w:lang w:eastAsia="en-US" w:bidi="ar-SA"/>
      </w:rPr>
    </w:lvl>
    <w:lvl w:ilvl="2" w:tplc="B69E4098">
      <w:numFmt w:val="bullet"/>
      <w:lvlText w:val="•"/>
      <w:lvlJc w:val="left"/>
      <w:pPr>
        <w:ind w:left="2597" w:hanging="384"/>
      </w:pPr>
      <w:rPr>
        <w:rFonts w:hint="default"/>
        <w:lang w:eastAsia="en-US" w:bidi="ar-SA"/>
      </w:rPr>
    </w:lvl>
    <w:lvl w:ilvl="3" w:tplc="734241D6">
      <w:numFmt w:val="bullet"/>
      <w:lvlText w:val="•"/>
      <w:lvlJc w:val="left"/>
      <w:pPr>
        <w:ind w:left="3425" w:hanging="384"/>
      </w:pPr>
      <w:rPr>
        <w:rFonts w:hint="default"/>
        <w:lang w:eastAsia="en-US" w:bidi="ar-SA"/>
      </w:rPr>
    </w:lvl>
    <w:lvl w:ilvl="4" w:tplc="216A3FAC">
      <w:numFmt w:val="bullet"/>
      <w:lvlText w:val="•"/>
      <w:lvlJc w:val="left"/>
      <w:pPr>
        <w:ind w:left="4254" w:hanging="384"/>
      </w:pPr>
      <w:rPr>
        <w:rFonts w:hint="default"/>
        <w:lang w:eastAsia="en-US" w:bidi="ar-SA"/>
      </w:rPr>
    </w:lvl>
    <w:lvl w:ilvl="5" w:tplc="FE42DFBA">
      <w:numFmt w:val="bullet"/>
      <w:lvlText w:val="•"/>
      <w:lvlJc w:val="left"/>
      <w:pPr>
        <w:ind w:left="5083" w:hanging="384"/>
      </w:pPr>
      <w:rPr>
        <w:rFonts w:hint="default"/>
        <w:lang w:eastAsia="en-US" w:bidi="ar-SA"/>
      </w:rPr>
    </w:lvl>
    <w:lvl w:ilvl="6" w:tplc="941449E2">
      <w:numFmt w:val="bullet"/>
      <w:lvlText w:val="•"/>
      <w:lvlJc w:val="left"/>
      <w:pPr>
        <w:ind w:left="5911" w:hanging="384"/>
      </w:pPr>
      <w:rPr>
        <w:rFonts w:hint="default"/>
        <w:lang w:eastAsia="en-US" w:bidi="ar-SA"/>
      </w:rPr>
    </w:lvl>
    <w:lvl w:ilvl="7" w:tplc="D130C746">
      <w:numFmt w:val="bullet"/>
      <w:lvlText w:val="•"/>
      <w:lvlJc w:val="left"/>
      <w:pPr>
        <w:ind w:left="6740" w:hanging="384"/>
      </w:pPr>
      <w:rPr>
        <w:rFonts w:hint="default"/>
        <w:lang w:eastAsia="en-US" w:bidi="ar-SA"/>
      </w:rPr>
    </w:lvl>
    <w:lvl w:ilvl="8" w:tplc="6BCC0252">
      <w:numFmt w:val="bullet"/>
      <w:lvlText w:val="•"/>
      <w:lvlJc w:val="left"/>
      <w:pPr>
        <w:ind w:left="7569" w:hanging="384"/>
      </w:pPr>
      <w:rPr>
        <w:rFonts w:hint="default"/>
        <w:lang w:eastAsia="en-US" w:bidi="ar-SA"/>
      </w:rPr>
    </w:lvl>
  </w:abstractNum>
  <w:abstractNum w:abstractNumId="18">
    <w:nsid w:val="5B504F58"/>
    <w:multiLevelType w:val="hybridMultilevel"/>
    <w:tmpl w:val="44A626BE"/>
    <w:lvl w:ilvl="0" w:tplc="CA9EAB9A">
      <w:start w:val="1"/>
      <w:numFmt w:val="upperLetter"/>
      <w:lvlText w:val="%1."/>
      <w:lvlJc w:val="left"/>
      <w:pPr>
        <w:ind w:left="854" w:hanging="267"/>
      </w:pPr>
      <w:rPr>
        <w:rFonts w:ascii="Times New Roman" w:eastAsia="Times New Roman" w:hAnsi="Times New Roman" w:cs="Times New Roman" w:hint="default"/>
        <w:b/>
        <w:bCs/>
        <w:spacing w:val="-2"/>
        <w:w w:val="100"/>
        <w:sz w:val="22"/>
        <w:szCs w:val="22"/>
        <w:lang w:eastAsia="en-US" w:bidi="ar-SA"/>
      </w:rPr>
    </w:lvl>
    <w:lvl w:ilvl="1" w:tplc="A5EA81D0">
      <w:numFmt w:val="bullet"/>
      <w:lvlText w:val="•"/>
      <w:lvlJc w:val="left"/>
      <w:pPr>
        <w:ind w:left="1696" w:hanging="267"/>
      </w:pPr>
      <w:rPr>
        <w:rFonts w:hint="default"/>
        <w:lang w:eastAsia="en-US" w:bidi="ar-SA"/>
      </w:rPr>
    </w:lvl>
    <w:lvl w:ilvl="2" w:tplc="9312A9B8">
      <w:numFmt w:val="bullet"/>
      <w:lvlText w:val="•"/>
      <w:lvlJc w:val="left"/>
      <w:pPr>
        <w:ind w:left="2533" w:hanging="267"/>
      </w:pPr>
      <w:rPr>
        <w:rFonts w:hint="default"/>
        <w:lang w:eastAsia="en-US" w:bidi="ar-SA"/>
      </w:rPr>
    </w:lvl>
    <w:lvl w:ilvl="3" w:tplc="7F1CEFD6">
      <w:numFmt w:val="bullet"/>
      <w:lvlText w:val="•"/>
      <w:lvlJc w:val="left"/>
      <w:pPr>
        <w:ind w:left="3369" w:hanging="267"/>
      </w:pPr>
      <w:rPr>
        <w:rFonts w:hint="default"/>
        <w:lang w:eastAsia="en-US" w:bidi="ar-SA"/>
      </w:rPr>
    </w:lvl>
    <w:lvl w:ilvl="4" w:tplc="A98C00AA">
      <w:numFmt w:val="bullet"/>
      <w:lvlText w:val="•"/>
      <w:lvlJc w:val="left"/>
      <w:pPr>
        <w:ind w:left="4206" w:hanging="267"/>
      </w:pPr>
      <w:rPr>
        <w:rFonts w:hint="default"/>
        <w:lang w:eastAsia="en-US" w:bidi="ar-SA"/>
      </w:rPr>
    </w:lvl>
    <w:lvl w:ilvl="5" w:tplc="EDD0CD22">
      <w:numFmt w:val="bullet"/>
      <w:lvlText w:val="•"/>
      <w:lvlJc w:val="left"/>
      <w:pPr>
        <w:ind w:left="5043" w:hanging="267"/>
      </w:pPr>
      <w:rPr>
        <w:rFonts w:hint="default"/>
        <w:lang w:eastAsia="en-US" w:bidi="ar-SA"/>
      </w:rPr>
    </w:lvl>
    <w:lvl w:ilvl="6" w:tplc="4CEC47A4">
      <w:numFmt w:val="bullet"/>
      <w:lvlText w:val="•"/>
      <w:lvlJc w:val="left"/>
      <w:pPr>
        <w:ind w:left="5879" w:hanging="267"/>
      </w:pPr>
      <w:rPr>
        <w:rFonts w:hint="default"/>
        <w:lang w:eastAsia="en-US" w:bidi="ar-SA"/>
      </w:rPr>
    </w:lvl>
    <w:lvl w:ilvl="7" w:tplc="DB82A30A">
      <w:numFmt w:val="bullet"/>
      <w:lvlText w:val="•"/>
      <w:lvlJc w:val="left"/>
      <w:pPr>
        <w:ind w:left="6716" w:hanging="267"/>
      </w:pPr>
      <w:rPr>
        <w:rFonts w:hint="default"/>
        <w:lang w:eastAsia="en-US" w:bidi="ar-SA"/>
      </w:rPr>
    </w:lvl>
    <w:lvl w:ilvl="8" w:tplc="3AE27530">
      <w:numFmt w:val="bullet"/>
      <w:lvlText w:val="•"/>
      <w:lvlJc w:val="left"/>
      <w:pPr>
        <w:ind w:left="7553" w:hanging="267"/>
      </w:pPr>
      <w:rPr>
        <w:rFonts w:hint="default"/>
        <w:lang w:eastAsia="en-US" w:bidi="ar-SA"/>
      </w:rPr>
    </w:lvl>
  </w:abstractNum>
  <w:abstractNum w:abstractNumId="19">
    <w:nsid w:val="6BA90283"/>
    <w:multiLevelType w:val="hybridMultilevel"/>
    <w:tmpl w:val="6054DF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BC5CF9"/>
    <w:multiLevelType w:val="hybridMultilevel"/>
    <w:tmpl w:val="31E6BCE0"/>
    <w:lvl w:ilvl="0" w:tplc="62023E32">
      <w:start w:val="1"/>
      <w:numFmt w:val="decimal"/>
      <w:lvlText w:val="%1."/>
      <w:lvlJc w:val="left"/>
      <w:pPr>
        <w:ind w:left="442" w:hanging="369"/>
      </w:pPr>
      <w:rPr>
        <w:rFonts w:ascii="Times New Roman" w:eastAsia="Times New Roman" w:hAnsi="Times New Roman" w:cs="Times New Roman" w:hint="default"/>
        <w:w w:val="101"/>
        <w:sz w:val="22"/>
        <w:szCs w:val="22"/>
        <w:lang w:eastAsia="en-US" w:bidi="ar-SA"/>
      </w:rPr>
    </w:lvl>
    <w:lvl w:ilvl="1" w:tplc="59825792">
      <w:numFmt w:val="bullet"/>
      <w:lvlText w:val="•"/>
      <w:lvlJc w:val="left"/>
      <w:pPr>
        <w:ind w:left="951" w:hanging="369"/>
      </w:pPr>
      <w:rPr>
        <w:rFonts w:hint="default"/>
        <w:lang w:eastAsia="en-US" w:bidi="ar-SA"/>
      </w:rPr>
    </w:lvl>
    <w:lvl w:ilvl="2" w:tplc="DACA2FC0">
      <w:numFmt w:val="bullet"/>
      <w:lvlText w:val="•"/>
      <w:lvlJc w:val="left"/>
      <w:pPr>
        <w:ind w:left="1462" w:hanging="369"/>
      </w:pPr>
      <w:rPr>
        <w:rFonts w:hint="default"/>
        <w:lang w:eastAsia="en-US" w:bidi="ar-SA"/>
      </w:rPr>
    </w:lvl>
    <w:lvl w:ilvl="3" w:tplc="619C174E">
      <w:numFmt w:val="bullet"/>
      <w:lvlText w:val="•"/>
      <w:lvlJc w:val="left"/>
      <w:pPr>
        <w:ind w:left="1973" w:hanging="369"/>
      </w:pPr>
      <w:rPr>
        <w:rFonts w:hint="default"/>
        <w:lang w:eastAsia="en-US" w:bidi="ar-SA"/>
      </w:rPr>
    </w:lvl>
    <w:lvl w:ilvl="4" w:tplc="4B0C8F90">
      <w:numFmt w:val="bullet"/>
      <w:lvlText w:val="•"/>
      <w:lvlJc w:val="left"/>
      <w:pPr>
        <w:ind w:left="2485" w:hanging="369"/>
      </w:pPr>
      <w:rPr>
        <w:rFonts w:hint="default"/>
        <w:lang w:eastAsia="en-US" w:bidi="ar-SA"/>
      </w:rPr>
    </w:lvl>
    <w:lvl w:ilvl="5" w:tplc="143A6574">
      <w:numFmt w:val="bullet"/>
      <w:lvlText w:val="•"/>
      <w:lvlJc w:val="left"/>
      <w:pPr>
        <w:ind w:left="2996" w:hanging="369"/>
      </w:pPr>
      <w:rPr>
        <w:rFonts w:hint="default"/>
        <w:lang w:eastAsia="en-US" w:bidi="ar-SA"/>
      </w:rPr>
    </w:lvl>
    <w:lvl w:ilvl="6" w:tplc="99283DDC">
      <w:numFmt w:val="bullet"/>
      <w:lvlText w:val="•"/>
      <w:lvlJc w:val="left"/>
      <w:pPr>
        <w:ind w:left="3507" w:hanging="369"/>
      </w:pPr>
      <w:rPr>
        <w:rFonts w:hint="default"/>
        <w:lang w:eastAsia="en-US" w:bidi="ar-SA"/>
      </w:rPr>
    </w:lvl>
    <w:lvl w:ilvl="7" w:tplc="809C83B4">
      <w:numFmt w:val="bullet"/>
      <w:lvlText w:val="•"/>
      <w:lvlJc w:val="left"/>
      <w:pPr>
        <w:ind w:left="4019" w:hanging="369"/>
      </w:pPr>
      <w:rPr>
        <w:rFonts w:hint="default"/>
        <w:lang w:eastAsia="en-US" w:bidi="ar-SA"/>
      </w:rPr>
    </w:lvl>
    <w:lvl w:ilvl="8" w:tplc="21BC6992">
      <w:numFmt w:val="bullet"/>
      <w:lvlText w:val="•"/>
      <w:lvlJc w:val="left"/>
      <w:pPr>
        <w:ind w:left="4530" w:hanging="369"/>
      </w:pPr>
      <w:rPr>
        <w:rFonts w:hint="default"/>
        <w:lang w:eastAsia="en-US" w:bidi="ar-SA"/>
      </w:rPr>
    </w:lvl>
  </w:abstractNum>
  <w:num w:numId="1">
    <w:abstractNumId w:val="18"/>
  </w:num>
  <w:num w:numId="2">
    <w:abstractNumId w:val="5"/>
  </w:num>
  <w:num w:numId="3">
    <w:abstractNumId w:val="17"/>
  </w:num>
  <w:num w:numId="4">
    <w:abstractNumId w:val="11"/>
  </w:num>
  <w:num w:numId="5">
    <w:abstractNumId w:val="2"/>
  </w:num>
  <w:num w:numId="6">
    <w:abstractNumId w:val="20"/>
  </w:num>
  <w:num w:numId="7">
    <w:abstractNumId w:val="3"/>
  </w:num>
  <w:num w:numId="8">
    <w:abstractNumId w:val="10"/>
  </w:num>
  <w:num w:numId="9">
    <w:abstractNumId w:val="14"/>
  </w:num>
  <w:num w:numId="10">
    <w:abstractNumId w:val="0"/>
  </w:num>
  <w:num w:numId="11">
    <w:abstractNumId w:val="19"/>
  </w:num>
  <w:num w:numId="12">
    <w:abstractNumId w:val="12"/>
  </w:num>
  <w:num w:numId="13">
    <w:abstractNumId w:val="9"/>
  </w:num>
  <w:num w:numId="14">
    <w:abstractNumId w:val="13"/>
  </w:num>
  <w:num w:numId="15">
    <w:abstractNumId w:val="6"/>
  </w:num>
  <w:num w:numId="16">
    <w:abstractNumId w:val="8"/>
  </w:num>
  <w:num w:numId="17">
    <w:abstractNumId w:val="1"/>
  </w:num>
  <w:num w:numId="18">
    <w:abstractNumId w:val="4"/>
  </w:num>
  <w:num w:numId="19">
    <w:abstractNumId w:val="15"/>
  </w:num>
  <w:num w:numId="20">
    <w:abstractNumId w:val="1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717E5E"/>
    <w:rsid w:val="00001EF1"/>
    <w:rsid w:val="00026920"/>
    <w:rsid w:val="0003092A"/>
    <w:rsid w:val="00031779"/>
    <w:rsid w:val="0003735D"/>
    <w:rsid w:val="00043BA3"/>
    <w:rsid w:val="00046EEB"/>
    <w:rsid w:val="0006648D"/>
    <w:rsid w:val="00081B6C"/>
    <w:rsid w:val="00086718"/>
    <w:rsid w:val="000C522B"/>
    <w:rsid w:val="00102803"/>
    <w:rsid w:val="001335C1"/>
    <w:rsid w:val="00150B23"/>
    <w:rsid w:val="0015400E"/>
    <w:rsid w:val="001726F9"/>
    <w:rsid w:val="001C2755"/>
    <w:rsid w:val="001C32DF"/>
    <w:rsid w:val="001E6F19"/>
    <w:rsid w:val="001F253D"/>
    <w:rsid w:val="00206EC1"/>
    <w:rsid w:val="00242583"/>
    <w:rsid w:val="00275A05"/>
    <w:rsid w:val="00285CAA"/>
    <w:rsid w:val="002C4936"/>
    <w:rsid w:val="002D2722"/>
    <w:rsid w:val="002E5B03"/>
    <w:rsid w:val="002E601E"/>
    <w:rsid w:val="002F6498"/>
    <w:rsid w:val="00304960"/>
    <w:rsid w:val="003424AD"/>
    <w:rsid w:val="00370FB2"/>
    <w:rsid w:val="00393886"/>
    <w:rsid w:val="00394F03"/>
    <w:rsid w:val="004477FD"/>
    <w:rsid w:val="004627D5"/>
    <w:rsid w:val="004A3764"/>
    <w:rsid w:val="004A7A3E"/>
    <w:rsid w:val="004E7F5F"/>
    <w:rsid w:val="00513D65"/>
    <w:rsid w:val="00566739"/>
    <w:rsid w:val="00581EFD"/>
    <w:rsid w:val="005B1F6A"/>
    <w:rsid w:val="005C61FD"/>
    <w:rsid w:val="00684F35"/>
    <w:rsid w:val="006B4F8E"/>
    <w:rsid w:val="006C5EE7"/>
    <w:rsid w:val="006E3F8B"/>
    <w:rsid w:val="00717E5E"/>
    <w:rsid w:val="00735D19"/>
    <w:rsid w:val="007554CF"/>
    <w:rsid w:val="00775624"/>
    <w:rsid w:val="007D661E"/>
    <w:rsid w:val="007F7E66"/>
    <w:rsid w:val="00824D07"/>
    <w:rsid w:val="00847BB7"/>
    <w:rsid w:val="008B6DAA"/>
    <w:rsid w:val="008D1377"/>
    <w:rsid w:val="008D552A"/>
    <w:rsid w:val="00917C1D"/>
    <w:rsid w:val="00945D61"/>
    <w:rsid w:val="009A3062"/>
    <w:rsid w:val="009A64AE"/>
    <w:rsid w:val="009B688E"/>
    <w:rsid w:val="009F67EE"/>
    <w:rsid w:val="009F78D6"/>
    <w:rsid w:val="00A044C8"/>
    <w:rsid w:val="00A33A16"/>
    <w:rsid w:val="00AB1C79"/>
    <w:rsid w:val="00B5551E"/>
    <w:rsid w:val="00BC7DC1"/>
    <w:rsid w:val="00BF093C"/>
    <w:rsid w:val="00C26FAE"/>
    <w:rsid w:val="00C436BB"/>
    <w:rsid w:val="00C51584"/>
    <w:rsid w:val="00C54EC1"/>
    <w:rsid w:val="00C62261"/>
    <w:rsid w:val="00CA2923"/>
    <w:rsid w:val="00CB5253"/>
    <w:rsid w:val="00CC2CBB"/>
    <w:rsid w:val="00D0029A"/>
    <w:rsid w:val="00D24067"/>
    <w:rsid w:val="00D952C1"/>
    <w:rsid w:val="00DA7ACB"/>
    <w:rsid w:val="00DE5C0F"/>
    <w:rsid w:val="00E21056"/>
    <w:rsid w:val="00E401CB"/>
    <w:rsid w:val="00EA529A"/>
    <w:rsid w:val="00ED34C1"/>
    <w:rsid w:val="00EE50C5"/>
    <w:rsid w:val="00EF75B7"/>
    <w:rsid w:val="00F12025"/>
    <w:rsid w:val="00F15758"/>
    <w:rsid w:val="00F70963"/>
    <w:rsid w:val="00F95837"/>
    <w:rsid w:val="00FA319E"/>
    <w:rsid w:val="00FB7A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7E5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17E5E"/>
    <w:pPr>
      <w:ind w:left="588" w:hanging="385"/>
      <w:outlineLvl w:val="0"/>
    </w:pPr>
    <w:rPr>
      <w:b/>
      <w:bCs/>
      <w:sz w:val="24"/>
      <w:szCs w:val="24"/>
    </w:rPr>
  </w:style>
  <w:style w:type="paragraph" w:styleId="Heading2">
    <w:name w:val="heading 2"/>
    <w:basedOn w:val="Normal"/>
    <w:link w:val="Heading2Char"/>
    <w:uiPriority w:val="1"/>
    <w:qFormat/>
    <w:rsid w:val="00717E5E"/>
    <w:pPr>
      <w:spacing w:before="92"/>
      <w:ind w:left="948" w:hanging="36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E5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717E5E"/>
    <w:rPr>
      <w:rFonts w:ascii="Times New Roman" w:eastAsia="Times New Roman" w:hAnsi="Times New Roman" w:cs="Times New Roman"/>
      <w:b/>
      <w:bCs/>
    </w:rPr>
  </w:style>
  <w:style w:type="paragraph" w:styleId="BodyText">
    <w:name w:val="Body Text"/>
    <w:basedOn w:val="Normal"/>
    <w:link w:val="BodyTextChar"/>
    <w:uiPriority w:val="1"/>
    <w:qFormat/>
    <w:rsid w:val="00717E5E"/>
  </w:style>
  <w:style w:type="character" w:customStyle="1" w:styleId="BodyTextChar">
    <w:name w:val="Body Text Char"/>
    <w:basedOn w:val="DefaultParagraphFont"/>
    <w:link w:val="BodyText"/>
    <w:uiPriority w:val="1"/>
    <w:rsid w:val="00717E5E"/>
    <w:rPr>
      <w:rFonts w:ascii="Times New Roman" w:eastAsia="Times New Roman" w:hAnsi="Times New Roman" w:cs="Times New Roman"/>
    </w:rPr>
  </w:style>
  <w:style w:type="paragraph" w:styleId="ListParagraph">
    <w:name w:val="List Paragraph"/>
    <w:basedOn w:val="Normal"/>
    <w:uiPriority w:val="1"/>
    <w:qFormat/>
    <w:rsid w:val="00717E5E"/>
    <w:pPr>
      <w:spacing w:before="92"/>
      <w:ind w:left="948" w:hanging="385"/>
      <w:jc w:val="both"/>
    </w:pPr>
  </w:style>
  <w:style w:type="paragraph" w:customStyle="1" w:styleId="TableParagraph">
    <w:name w:val="Table Paragraph"/>
    <w:basedOn w:val="Normal"/>
    <w:uiPriority w:val="1"/>
    <w:qFormat/>
    <w:rsid w:val="00717E5E"/>
  </w:style>
  <w:style w:type="paragraph" w:styleId="Footer">
    <w:name w:val="footer"/>
    <w:basedOn w:val="Normal"/>
    <w:link w:val="FooterChar"/>
    <w:uiPriority w:val="99"/>
    <w:semiHidden/>
    <w:unhideWhenUsed/>
    <w:rsid w:val="00717E5E"/>
    <w:pPr>
      <w:tabs>
        <w:tab w:val="center" w:pos="4513"/>
        <w:tab w:val="right" w:pos="9026"/>
      </w:tabs>
    </w:pPr>
    <w:rPr>
      <w:lang w:val="en-US"/>
    </w:rPr>
  </w:style>
  <w:style w:type="character" w:customStyle="1" w:styleId="FooterChar">
    <w:name w:val="Footer Char"/>
    <w:basedOn w:val="DefaultParagraphFont"/>
    <w:link w:val="Footer"/>
    <w:uiPriority w:val="99"/>
    <w:semiHidden/>
    <w:rsid w:val="00717E5E"/>
    <w:rPr>
      <w:rFonts w:ascii="Times New Roman" w:eastAsia="Times New Roman" w:hAnsi="Times New Roman" w:cs="Times New Roman"/>
      <w:lang w:val="en-US"/>
    </w:rPr>
  </w:style>
  <w:style w:type="character" w:customStyle="1" w:styleId="y2iqfc">
    <w:name w:val="y2iqfc"/>
    <w:basedOn w:val="DefaultParagraphFont"/>
    <w:rsid w:val="00717E5E"/>
  </w:style>
  <w:style w:type="paragraph" w:styleId="Header">
    <w:name w:val="header"/>
    <w:basedOn w:val="Normal"/>
    <w:link w:val="HeaderChar"/>
    <w:uiPriority w:val="99"/>
    <w:semiHidden/>
    <w:unhideWhenUsed/>
    <w:rsid w:val="00031779"/>
    <w:pPr>
      <w:tabs>
        <w:tab w:val="center" w:pos="4513"/>
        <w:tab w:val="right" w:pos="9026"/>
      </w:tabs>
    </w:pPr>
  </w:style>
  <w:style w:type="character" w:customStyle="1" w:styleId="HeaderChar">
    <w:name w:val="Header Char"/>
    <w:basedOn w:val="DefaultParagraphFont"/>
    <w:link w:val="Header"/>
    <w:uiPriority w:val="99"/>
    <w:semiHidden/>
    <w:rsid w:val="0003177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6EEB"/>
    <w:rPr>
      <w:rFonts w:ascii="Tahoma" w:hAnsi="Tahoma" w:cs="Tahoma"/>
      <w:sz w:val="16"/>
      <w:szCs w:val="16"/>
    </w:rPr>
  </w:style>
  <w:style w:type="character" w:customStyle="1" w:styleId="BalloonTextChar">
    <w:name w:val="Balloon Text Char"/>
    <w:basedOn w:val="DefaultParagraphFont"/>
    <w:link w:val="BalloonText"/>
    <w:uiPriority w:val="99"/>
    <w:semiHidden/>
    <w:rsid w:val="00046EEB"/>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8D13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D1377"/>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33068040">
      <w:bodyDiv w:val="1"/>
      <w:marLeft w:val="0"/>
      <w:marRight w:val="0"/>
      <w:marTop w:val="0"/>
      <w:marBottom w:val="0"/>
      <w:divBdr>
        <w:top w:val="none" w:sz="0" w:space="0" w:color="auto"/>
        <w:left w:val="none" w:sz="0" w:space="0" w:color="auto"/>
        <w:bottom w:val="none" w:sz="0" w:space="0" w:color="auto"/>
        <w:right w:val="none" w:sz="0" w:space="0" w:color="auto"/>
      </w:divBdr>
    </w:div>
    <w:div w:id="578636604">
      <w:bodyDiv w:val="1"/>
      <w:marLeft w:val="0"/>
      <w:marRight w:val="0"/>
      <w:marTop w:val="0"/>
      <w:marBottom w:val="0"/>
      <w:divBdr>
        <w:top w:val="none" w:sz="0" w:space="0" w:color="auto"/>
        <w:left w:val="none" w:sz="0" w:space="0" w:color="auto"/>
        <w:bottom w:val="none" w:sz="0" w:space="0" w:color="auto"/>
        <w:right w:val="none" w:sz="0" w:space="0" w:color="auto"/>
      </w:divBdr>
    </w:div>
    <w:div w:id="615714301">
      <w:bodyDiv w:val="1"/>
      <w:marLeft w:val="0"/>
      <w:marRight w:val="0"/>
      <w:marTop w:val="0"/>
      <w:marBottom w:val="0"/>
      <w:divBdr>
        <w:top w:val="none" w:sz="0" w:space="0" w:color="auto"/>
        <w:left w:val="none" w:sz="0" w:space="0" w:color="auto"/>
        <w:bottom w:val="none" w:sz="0" w:space="0" w:color="auto"/>
        <w:right w:val="none" w:sz="0" w:space="0" w:color="auto"/>
      </w:divBdr>
    </w:div>
    <w:div w:id="650795778">
      <w:bodyDiv w:val="1"/>
      <w:marLeft w:val="0"/>
      <w:marRight w:val="0"/>
      <w:marTop w:val="0"/>
      <w:marBottom w:val="0"/>
      <w:divBdr>
        <w:top w:val="none" w:sz="0" w:space="0" w:color="auto"/>
        <w:left w:val="none" w:sz="0" w:space="0" w:color="auto"/>
        <w:bottom w:val="none" w:sz="0" w:space="0" w:color="auto"/>
        <w:right w:val="none" w:sz="0" w:space="0" w:color="auto"/>
      </w:divBdr>
    </w:div>
    <w:div w:id="875431583">
      <w:bodyDiv w:val="1"/>
      <w:marLeft w:val="0"/>
      <w:marRight w:val="0"/>
      <w:marTop w:val="0"/>
      <w:marBottom w:val="0"/>
      <w:divBdr>
        <w:top w:val="none" w:sz="0" w:space="0" w:color="auto"/>
        <w:left w:val="none" w:sz="0" w:space="0" w:color="auto"/>
        <w:bottom w:val="none" w:sz="0" w:space="0" w:color="auto"/>
        <w:right w:val="none" w:sz="0" w:space="0" w:color="auto"/>
      </w:divBdr>
    </w:div>
    <w:div w:id="933436867">
      <w:bodyDiv w:val="1"/>
      <w:marLeft w:val="0"/>
      <w:marRight w:val="0"/>
      <w:marTop w:val="0"/>
      <w:marBottom w:val="0"/>
      <w:divBdr>
        <w:top w:val="none" w:sz="0" w:space="0" w:color="auto"/>
        <w:left w:val="none" w:sz="0" w:space="0" w:color="auto"/>
        <w:bottom w:val="none" w:sz="0" w:space="0" w:color="auto"/>
        <w:right w:val="none" w:sz="0" w:space="0" w:color="auto"/>
      </w:divBdr>
    </w:div>
    <w:div w:id="1046486996">
      <w:bodyDiv w:val="1"/>
      <w:marLeft w:val="0"/>
      <w:marRight w:val="0"/>
      <w:marTop w:val="0"/>
      <w:marBottom w:val="0"/>
      <w:divBdr>
        <w:top w:val="none" w:sz="0" w:space="0" w:color="auto"/>
        <w:left w:val="none" w:sz="0" w:space="0" w:color="auto"/>
        <w:bottom w:val="none" w:sz="0" w:space="0" w:color="auto"/>
        <w:right w:val="none" w:sz="0" w:space="0" w:color="auto"/>
      </w:divBdr>
    </w:div>
    <w:div w:id="1258632700">
      <w:bodyDiv w:val="1"/>
      <w:marLeft w:val="0"/>
      <w:marRight w:val="0"/>
      <w:marTop w:val="0"/>
      <w:marBottom w:val="0"/>
      <w:divBdr>
        <w:top w:val="none" w:sz="0" w:space="0" w:color="auto"/>
        <w:left w:val="none" w:sz="0" w:space="0" w:color="auto"/>
        <w:bottom w:val="none" w:sz="0" w:space="0" w:color="auto"/>
        <w:right w:val="none" w:sz="0" w:space="0" w:color="auto"/>
      </w:divBdr>
    </w:div>
    <w:div w:id="1526476458">
      <w:bodyDiv w:val="1"/>
      <w:marLeft w:val="0"/>
      <w:marRight w:val="0"/>
      <w:marTop w:val="0"/>
      <w:marBottom w:val="0"/>
      <w:divBdr>
        <w:top w:val="none" w:sz="0" w:space="0" w:color="auto"/>
        <w:left w:val="none" w:sz="0" w:space="0" w:color="auto"/>
        <w:bottom w:val="none" w:sz="0" w:space="0" w:color="auto"/>
        <w:right w:val="none" w:sz="0" w:space="0" w:color="auto"/>
      </w:divBdr>
    </w:div>
    <w:div w:id="19069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tkip-andi-matappa.ac.id/index.ph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2022-06-08T00:19:00Z</dcterms:created>
  <dcterms:modified xsi:type="dcterms:W3CDTF">2022-06-08T00:19:00Z</dcterms:modified>
</cp:coreProperties>
</file>