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2099" w14:textId="77777777" w:rsidR="006C0134" w:rsidRDefault="00F01407">
      <w:pPr>
        <w:pStyle w:val="Heading1"/>
        <w:spacing w:before="64"/>
        <w:ind w:left="3441"/>
        <w:rPr>
          <w:rFonts w:ascii="Arial"/>
        </w:rPr>
      </w:pPr>
      <w:r>
        <w:rPr>
          <w:rFonts w:ascii="Arial"/>
          <w:noProof/>
        </w:rPr>
        <w:drawing>
          <wp:anchor distT="0" distB="0" distL="0" distR="0" simplePos="0" relativeHeight="15728640" behindDoc="0" locked="0" layoutInCell="1" allowOverlap="1" wp14:anchorId="414D0A62" wp14:editId="439429A4">
            <wp:simplePos x="0" y="0"/>
            <wp:positionH relativeFrom="page">
              <wp:posOffset>1304925</wp:posOffset>
            </wp:positionH>
            <wp:positionV relativeFrom="paragraph">
              <wp:posOffset>40767</wp:posOffset>
            </wp:positionV>
            <wp:extent cx="1390650" cy="514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90650" cy="514350"/>
                    </a:xfrm>
                    <a:prstGeom prst="rect">
                      <a:avLst/>
                    </a:prstGeom>
                  </pic:spPr>
                </pic:pic>
              </a:graphicData>
            </a:graphic>
          </wp:anchor>
        </w:drawing>
      </w:r>
      <w:r>
        <w:rPr>
          <w:rFonts w:ascii="Arial"/>
        </w:rPr>
        <w:t>Jurnal</w:t>
      </w:r>
      <w:r>
        <w:rPr>
          <w:rFonts w:ascii="Arial"/>
          <w:spacing w:val="-4"/>
        </w:rPr>
        <w:t xml:space="preserve"> </w:t>
      </w:r>
      <w:r>
        <w:rPr>
          <w:rFonts w:ascii="Arial"/>
        </w:rPr>
        <w:t>Penelitian</w:t>
      </w:r>
      <w:r>
        <w:rPr>
          <w:rFonts w:ascii="Arial"/>
          <w:spacing w:val="-4"/>
        </w:rPr>
        <w:t xml:space="preserve"> </w:t>
      </w:r>
      <w:r>
        <w:rPr>
          <w:rFonts w:ascii="Arial"/>
        </w:rPr>
        <w:t>Pendidikan</w:t>
      </w:r>
      <w:r>
        <w:rPr>
          <w:rFonts w:ascii="Arial"/>
          <w:spacing w:val="-4"/>
        </w:rPr>
        <w:t xml:space="preserve"> </w:t>
      </w:r>
      <w:r>
        <w:rPr>
          <w:rFonts w:ascii="Arial"/>
        </w:rPr>
        <w:t>&amp;</w:t>
      </w:r>
      <w:r>
        <w:rPr>
          <w:rFonts w:ascii="Arial"/>
          <w:spacing w:val="-4"/>
        </w:rPr>
        <w:t xml:space="preserve"> </w:t>
      </w:r>
      <w:r>
        <w:rPr>
          <w:rFonts w:ascii="Arial"/>
        </w:rPr>
        <w:t>Bimbingan</w:t>
      </w:r>
      <w:r>
        <w:rPr>
          <w:rFonts w:ascii="Arial"/>
          <w:spacing w:val="-6"/>
        </w:rPr>
        <w:t xml:space="preserve"> </w:t>
      </w:r>
      <w:r>
        <w:rPr>
          <w:rFonts w:ascii="Arial"/>
          <w:spacing w:val="-2"/>
        </w:rPr>
        <w:t>Konseling</w:t>
      </w:r>
    </w:p>
    <w:p w14:paraId="0FFE4EC6" w14:textId="77777777" w:rsidR="006C0134" w:rsidRDefault="00F01407">
      <w:pPr>
        <w:ind w:right="10"/>
        <w:jc w:val="right"/>
        <w:rPr>
          <w:sz w:val="20"/>
        </w:rPr>
      </w:pPr>
      <w:r>
        <w:rPr>
          <w:sz w:val="20"/>
        </w:rPr>
        <w:t>Volume</w:t>
      </w:r>
      <w:r>
        <w:rPr>
          <w:spacing w:val="-3"/>
          <w:sz w:val="20"/>
        </w:rPr>
        <w:t xml:space="preserve"> </w:t>
      </w:r>
      <w:r>
        <w:rPr>
          <w:sz w:val="20"/>
        </w:rPr>
        <w:t>1</w:t>
      </w:r>
      <w:r>
        <w:rPr>
          <w:spacing w:val="-3"/>
          <w:sz w:val="20"/>
        </w:rPr>
        <w:t xml:space="preserve"> </w:t>
      </w:r>
      <w:r>
        <w:rPr>
          <w:sz w:val="20"/>
        </w:rPr>
        <w:t>Nomor</w:t>
      </w:r>
      <w:r>
        <w:rPr>
          <w:spacing w:val="-5"/>
          <w:sz w:val="20"/>
        </w:rPr>
        <w:t xml:space="preserve"> </w:t>
      </w:r>
      <w:r>
        <w:rPr>
          <w:sz w:val="20"/>
        </w:rPr>
        <w:t>1</w:t>
      </w:r>
      <w:r>
        <w:rPr>
          <w:spacing w:val="-3"/>
          <w:sz w:val="20"/>
        </w:rPr>
        <w:t xml:space="preserve"> </w:t>
      </w:r>
      <w:r>
        <w:rPr>
          <w:sz w:val="20"/>
        </w:rPr>
        <w:t>Desember</w:t>
      </w:r>
      <w:r>
        <w:rPr>
          <w:spacing w:val="-5"/>
          <w:sz w:val="20"/>
        </w:rPr>
        <w:t xml:space="preserve"> </w:t>
      </w:r>
      <w:r>
        <w:rPr>
          <w:sz w:val="20"/>
        </w:rPr>
        <w:t>2025.</w:t>
      </w:r>
      <w:r>
        <w:rPr>
          <w:spacing w:val="-5"/>
          <w:sz w:val="20"/>
        </w:rPr>
        <w:t xml:space="preserve"> </w:t>
      </w:r>
      <w:r>
        <w:rPr>
          <w:sz w:val="20"/>
        </w:rPr>
        <w:t>Hal</w:t>
      </w:r>
      <w:r>
        <w:rPr>
          <w:spacing w:val="-3"/>
          <w:sz w:val="20"/>
        </w:rPr>
        <w:t xml:space="preserve"> </w:t>
      </w:r>
      <w:r>
        <w:rPr>
          <w:sz w:val="20"/>
        </w:rPr>
        <w:t>27-</w:t>
      </w:r>
      <w:r>
        <w:rPr>
          <w:spacing w:val="-5"/>
          <w:sz w:val="20"/>
        </w:rPr>
        <w:t>36</w:t>
      </w:r>
    </w:p>
    <w:p w14:paraId="2A20B675" w14:textId="77777777" w:rsidR="006C0134" w:rsidRDefault="00F01407">
      <w:pPr>
        <w:spacing w:before="1"/>
        <w:ind w:right="14"/>
        <w:jc w:val="right"/>
        <w:rPr>
          <w:sz w:val="20"/>
        </w:rPr>
      </w:pPr>
      <w:r>
        <w:rPr>
          <w:sz w:val="20"/>
        </w:rPr>
        <w:t>p</w:t>
      </w:r>
      <w:r>
        <w:rPr>
          <w:color w:val="FF0000"/>
          <w:sz w:val="20"/>
        </w:rPr>
        <w:t>-ISSN:</w:t>
      </w:r>
      <w:r>
        <w:rPr>
          <w:color w:val="FF0000"/>
          <w:spacing w:val="-9"/>
          <w:sz w:val="20"/>
        </w:rPr>
        <w:t xml:space="preserve"> </w:t>
      </w:r>
      <w:r>
        <w:rPr>
          <w:color w:val="FF0000"/>
          <w:sz w:val="20"/>
        </w:rPr>
        <w:t>2549-1857;</w:t>
      </w:r>
      <w:r>
        <w:rPr>
          <w:color w:val="FF0000"/>
          <w:spacing w:val="-8"/>
          <w:sz w:val="20"/>
        </w:rPr>
        <w:t xml:space="preserve"> </w:t>
      </w:r>
      <w:r>
        <w:rPr>
          <w:color w:val="FF0000"/>
          <w:sz w:val="20"/>
        </w:rPr>
        <w:t>e-ISSN:</w:t>
      </w:r>
      <w:r>
        <w:rPr>
          <w:color w:val="FF0000"/>
          <w:spacing w:val="-8"/>
          <w:sz w:val="20"/>
        </w:rPr>
        <w:t xml:space="preserve"> </w:t>
      </w:r>
      <w:r>
        <w:rPr>
          <w:color w:val="FF0000"/>
          <w:sz w:val="20"/>
        </w:rPr>
        <w:t>2549-</w:t>
      </w:r>
      <w:r>
        <w:rPr>
          <w:color w:val="FF0000"/>
          <w:spacing w:val="-4"/>
          <w:sz w:val="20"/>
        </w:rPr>
        <w:t>4279</w:t>
      </w:r>
    </w:p>
    <w:p w14:paraId="440466A5" w14:textId="77777777" w:rsidR="006C0134" w:rsidRDefault="00F01407">
      <w:pPr>
        <w:spacing w:before="2"/>
        <w:ind w:right="10"/>
        <w:jc w:val="right"/>
        <w:rPr>
          <w:sz w:val="18"/>
        </w:rPr>
      </w:pPr>
      <w:r>
        <w:rPr>
          <w:b/>
          <w:sz w:val="18"/>
        </w:rPr>
        <w:t>(</w:t>
      </w:r>
      <w:r>
        <w:rPr>
          <w:b/>
          <w:i/>
          <w:sz w:val="18"/>
        </w:rPr>
        <w:t>Diterima</w:t>
      </w:r>
      <w:r>
        <w:rPr>
          <w:sz w:val="18"/>
        </w:rPr>
        <w:t>:</w:t>
      </w:r>
      <w:r>
        <w:rPr>
          <w:spacing w:val="-3"/>
          <w:sz w:val="18"/>
        </w:rPr>
        <w:t xml:space="preserve"> </w:t>
      </w:r>
      <w:r>
        <w:rPr>
          <w:sz w:val="18"/>
        </w:rPr>
        <w:t>20-08-2025;</w:t>
      </w:r>
      <w:r>
        <w:rPr>
          <w:spacing w:val="-2"/>
          <w:sz w:val="18"/>
        </w:rPr>
        <w:t xml:space="preserve"> </w:t>
      </w:r>
      <w:r>
        <w:rPr>
          <w:b/>
          <w:i/>
          <w:sz w:val="18"/>
        </w:rPr>
        <w:t>di</w:t>
      </w:r>
      <w:r>
        <w:rPr>
          <w:b/>
          <w:i/>
          <w:spacing w:val="-3"/>
          <w:sz w:val="18"/>
        </w:rPr>
        <w:t xml:space="preserve"> </w:t>
      </w:r>
      <w:r>
        <w:rPr>
          <w:b/>
          <w:i/>
          <w:sz w:val="18"/>
        </w:rPr>
        <w:t>revisi:</w:t>
      </w:r>
      <w:r>
        <w:rPr>
          <w:b/>
          <w:i/>
          <w:spacing w:val="-2"/>
          <w:sz w:val="18"/>
        </w:rPr>
        <w:t xml:space="preserve"> </w:t>
      </w:r>
      <w:r>
        <w:rPr>
          <w:sz w:val="18"/>
        </w:rPr>
        <w:t>10-10-2025;</w:t>
      </w:r>
      <w:r>
        <w:rPr>
          <w:spacing w:val="-5"/>
          <w:sz w:val="18"/>
        </w:rPr>
        <w:t xml:space="preserve"> </w:t>
      </w:r>
      <w:r>
        <w:rPr>
          <w:b/>
          <w:i/>
          <w:sz w:val="18"/>
        </w:rPr>
        <w:t>dipublikasikan</w:t>
      </w:r>
      <w:r>
        <w:rPr>
          <w:sz w:val="18"/>
        </w:rPr>
        <w:t>:</w:t>
      </w:r>
      <w:r>
        <w:rPr>
          <w:spacing w:val="-5"/>
          <w:sz w:val="18"/>
        </w:rPr>
        <w:t xml:space="preserve"> </w:t>
      </w:r>
      <w:r>
        <w:rPr>
          <w:sz w:val="18"/>
        </w:rPr>
        <w:t>15-12-</w:t>
      </w:r>
      <w:r>
        <w:rPr>
          <w:spacing w:val="-2"/>
          <w:sz w:val="18"/>
        </w:rPr>
        <w:t>2025)</w:t>
      </w:r>
    </w:p>
    <w:p w14:paraId="77E28DFF" w14:textId="77777777" w:rsidR="006C0134" w:rsidRDefault="006C0134">
      <w:pPr>
        <w:pStyle w:val="BodyText"/>
        <w:spacing w:before="131"/>
        <w:ind w:left="0"/>
        <w:rPr>
          <w:sz w:val="24"/>
        </w:rPr>
      </w:pPr>
    </w:p>
    <w:p w14:paraId="496E6978" w14:textId="77777777" w:rsidR="006C0134" w:rsidRDefault="00F01407">
      <w:pPr>
        <w:pStyle w:val="Heading1"/>
        <w:ind w:left="459" w:right="771"/>
        <w:jc w:val="center"/>
      </w:pPr>
      <w:r>
        <w:t>PENGARUH</w:t>
      </w:r>
      <w:r>
        <w:rPr>
          <w:spacing w:val="-9"/>
        </w:rPr>
        <w:t xml:space="preserve"> </w:t>
      </w:r>
      <w:r>
        <w:t>BIMBINGAN</w:t>
      </w:r>
      <w:r>
        <w:rPr>
          <w:spacing w:val="-9"/>
        </w:rPr>
        <w:t xml:space="preserve"> </w:t>
      </w:r>
      <w:r>
        <w:t>KELOMPOK</w:t>
      </w:r>
      <w:r>
        <w:rPr>
          <w:spacing w:val="-9"/>
        </w:rPr>
        <w:t xml:space="preserve"> </w:t>
      </w:r>
      <w:r>
        <w:t>DENGAN</w:t>
      </w:r>
      <w:r>
        <w:rPr>
          <w:spacing w:val="-9"/>
        </w:rPr>
        <w:t xml:space="preserve"> </w:t>
      </w:r>
      <w:r>
        <w:t>MENGGUNAKAN MEDIA SOSIAL TERHADAP ASPIRASI KARIR SISWA</w:t>
      </w:r>
    </w:p>
    <w:p w14:paraId="2BD107EC" w14:textId="77777777" w:rsidR="006C0134" w:rsidRDefault="00F01407">
      <w:pPr>
        <w:ind w:left="459" w:right="885"/>
        <w:jc w:val="center"/>
        <w:rPr>
          <w:b/>
          <w:sz w:val="24"/>
        </w:rPr>
      </w:pPr>
      <w:r>
        <w:rPr>
          <w:b/>
          <w:sz w:val="24"/>
        </w:rPr>
        <w:t>DI</w:t>
      </w:r>
      <w:r>
        <w:rPr>
          <w:b/>
          <w:spacing w:val="-2"/>
          <w:sz w:val="24"/>
        </w:rPr>
        <w:t xml:space="preserve"> </w:t>
      </w:r>
      <w:r>
        <w:rPr>
          <w:b/>
          <w:sz w:val="24"/>
        </w:rPr>
        <w:t>SMA</w:t>
      </w:r>
      <w:r>
        <w:rPr>
          <w:b/>
          <w:spacing w:val="-2"/>
          <w:sz w:val="24"/>
        </w:rPr>
        <w:t xml:space="preserve"> </w:t>
      </w:r>
      <w:r>
        <w:rPr>
          <w:b/>
          <w:sz w:val="24"/>
        </w:rPr>
        <w:t>NEGERI</w:t>
      </w:r>
      <w:r>
        <w:rPr>
          <w:b/>
          <w:spacing w:val="-2"/>
          <w:sz w:val="24"/>
        </w:rPr>
        <w:t xml:space="preserve"> </w:t>
      </w:r>
      <w:r>
        <w:rPr>
          <w:b/>
          <w:sz w:val="24"/>
        </w:rPr>
        <w:t>8</w:t>
      </w:r>
      <w:r>
        <w:rPr>
          <w:b/>
          <w:spacing w:val="-1"/>
          <w:sz w:val="24"/>
        </w:rPr>
        <w:t xml:space="preserve"> </w:t>
      </w:r>
      <w:r>
        <w:rPr>
          <w:b/>
          <w:spacing w:val="-2"/>
          <w:sz w:val="24"/>
        </w:rPr>
        <w:t>PANGKEP</w:t>
      </w:r>
    </w:p>
    <w:p w14:paraId="0D29AEB9" w14:textId="77777777" w:rsidR="006C0134" w:rsidRDefault="00F01407">
      <w:pPr>
        <w:spacing w:before="206"/>
        <w:ind w:left="380" w:right="809"/>
        <w:jc w:val="center"/>
        <w:rPr>
          <w:b/>
          <w:i/>
          <w:sz w:val="24"/>
        </w:rPr>
      </w:pPr>
      <w:r>
        <w:rPr>
          <w:b/>
          <w:i/>
          <w:sz w:val="24"/>
        </w:rPr>
        <w:t>The</w:t>
      </w:r>
      <w:r>
        <w:rPr>
          <w:b/>
          <w:i/>
          <w:spacing w:val="-3"/>
          <w:sz w:val="24"/>
        </w:rPr>
        <w:t xml:space="preserve"> </w:t>
      </w:r>
      <w:r>
        <w:rPr>
          <w:b/>
          <w:i/>
          <w:sz w:val="24"/>
        </w:rPr>
        <w:t>Influence</w:t>
      </w:r>
      <w:r>
        <w:rPr>
          <w:b/>
          <w:i/>
          <w:spacing w:val="-3"/>
          <w:sz w:val="24"/>
        </w:rPr>
        <w:t xml:space="preserve"> </w:t>
      </w:r>
      <w:r>
        <w:rPr>
          <w:b/>
          <w:i/>
          <w:sz w:val="24"/>
        </w:rPr>
        <w:t>Of</w:t>
      </w:r>
      <w:r>
        <w:rPr>
          <w:b/>
          <w:i/>
          <w:spacing w:val="-4"/>
          <w:sz w:val="24"/>
        </w:rPr>
        <w:t xml:space="preserve"> </w:t>
      </w:r>
      <w:r>
        <w:rPr>
          <w:b/>
          <w:i/>
          <w:sz w:val="24"/>
        </w:rPr>
        <w:t>Group</w:t>
      </w:r>
      <w:r>
        <w:rPr>
          <w:b/>
          <w:i/>
          <w:spacing w:val="-2"/>
          <w:sz w:val="24"/>
        </w:rPr>
        <w:t xml:space="preserve"> </w:t>
      </w:r>
      <w:r>
        <w:rPr>
          <w:b/>
          <w:i/>
          <w:sz w:val="24"/>
        </w:rPr>
        <w:t>Guidance</w:t>
      </w:r>
      <w:r>
        <w:rPr>
          <w:b/>
          <w:i/>
          <w:spacing w:val="-3"/>
          <w:sz w:val="24"/>
        </w:rPr>
        <w:t xml:space="preserve"> </w:t>
      </w:r>
      <w:r>
        <w:rPr>
          <w:b/>
          <w:i/>
          <w:sz w:val="24"/>
        </w:rPr>
        <w:t>Using</w:t>
      </w:r>
      <w:r>
        <w:rPr>
          <w:b/>
          <w:i/>
          <w:spacing w:val="-2"/>
          <w:sz w:val="24"/>
        </w:rPr>
        <w:t xml:space="preserve"> </w:t>
      </w:r>
      <w:r>
        <w:rPr>
          <w:b/>
          <w:i/>
          <w:sz w:val="24"/>
        </w:rPr>
        <w:t>Social</w:t>
      </w:r>
      <w:r>
        <w:rPr>
          <w:b/>
          <w:i/>
          <w:spacing w:val="-4"/>
          <w:sz w:val="24"/>
        </w:rPr>
        <w:t xml:space="preserve"> </w:t>
      </w:r>
      <w:r>
        <w:rPr>
          <w:b/>
          <w:i/>
          <w:sz w:val="24"/>
        </w:rPr>
        <w:t>Media</w:t>
      </w:r>
      <w:r>
        <w:rPr>
          <w:b/>
          <w:i/>
          <w:spacing w:val="-2"/>
          <w:sz w:val="24"/>
        </w:rPr>
        <w:t xml:space="preserve"> </w:t>
      </w:r>
      <w:r>
        <w:rPr>
          <w:b/>
          <w:i/>
          <w:sz w:val="24"/>
        </w:rPr>
        <w:t>On</w:t>
      </w:r>
      <w:r>
        <w:rPr>
          <w:b/>
          <w:i/>
          <w:spacing w:val="-2"/>
          <w:sz w:val="24"/>
        </w:rPr>
        <w:t xml:space="preserve"> </w:t>
      </w:r>
      <w:r>
        <w:rPr>
          <w:b/>
          <w:i/>
          <w:sz w:val="24"/>
        </w:rPr>
        <w:t>Student’s</w:t>
      </w:r>
      <w:r>
        <w:rPr>
          <w:b/>
          <w:i/>
          <w:spacing w:val="-2"/>
          <w:sz w:val="24"/>
        </w:rPr>
        <w:t xml:space="preserve"> </w:t>
      </w:r>
      <w:r>
        <w:rPr>
          <w:b/>
          <w:i/>
          <w:spacing w:val="-5"/>
          <w:sz w:val="24"/>
        </w:rPr>
        <w:t>At</w:t>
      </w:r>
    </w:p>
    <w:p w14:paraId="13209559" w14:textId="77777777" w:rsidR="006C0134" w:rsidRDefault="00F01407" w:rsidP="00BC6005">
      <w:pPr>
        <w:spacing w:before="240"/>
        <w:ind w:left="459" w:right="884"/>
        <w:jc w:val="center"/>
        <w:rPr>
          <w:b/>
          <w:i/>
          <w:sz w:val="24"/>
        </w:rPr>
      </w:pPr>
      <w:r>
        <w:rPr>
          <w:b/>
          <w:i/>
          <w:sz w:val="24"/>
        </w:rPr>
        <w:t>Pangkep</w:t>
      </w:r>
      <w:r>
        <w:rPr>
          <w:b/>
          <w:i/>
          <w:spacing w:val="-2"/>
          <w:sz w:val="24"/>
        </w:rPr>
        <w:t xml:space="preserve"> </w:t>
      </w:r>
      <w:r>
        <w:rPr>
          <w:b/>
          <w:i/>
          <w:sz w:val="24"/>
        </w:rPr>
        <w:t>State</w:t>
      </w:r>
      <w:r>
        <w:rPr>
          <w:b/>
          <w:i/>
          <w:spacing w:val="-3"/>
          <w:sz w:val="24"/>
        </w:rPr>
        <w:t xml:space="preserve"> </w:t>
      </w:r>
      <w:r>
        <w:rPr>
          <w:b/>
          <w:i/>
          <w:sz w:val="24"/>
        </w:rPr>
        <w:t>High</w:t>
      </w:r>
      <w:r>
        <w:rPr>
          <w:b/>
          <w:i/>
          <w:spacing w:val="-2"/>
          <w:sz w:val="24"/>
        </w:rPr>
        <w:t xml:space="preserve"> </w:t>
      </w:r>
      <w:r>
        <w:rPr>
          <w:b/>
          <w:i/>
          <w:sz w:val="24"/>
        </w:rPr>
        <w:t>School</w:t>
      </w:r>
      <w:r>
        <w:rPr>
          <w:b/>
          <w:i/>
          <w:spacing w:val="-1"/>
          <w:sz w:val="24"/>
        </w:rPr>
        <w:t xml:space="preserve"> </w:t>
      </w:r>
      <w:r>
        <w:rPr>
          <w:b/>
          <w:i/>
          <w:spacing w:val="-10"/>
          <w:sz w:val="24"/>
        </w:rPr>
        <w:t>8</w:t>
      </w:r>
    </w:p>
    <w:p w14:paraId="0E0EBFEC" w14:textId="71D6F18B" w:rsidR="00BC6005" w:rsidRDefault="00F01407" w:rsidP="00BC6005">
      <w:pPr>
        <w:spacing w:before="240"/>
        <w:ind w:left="2430" w:right="1762" w:hanging="540"/>
        <w:jc w:val="center"/>
        <w:rPr>
          <w:b/>
        </w:rPr>
      </w:pPr>
      <w:r>
        <w:rPr>
          <w:b/>
          <w:vertAlign w:val="superscript"/>
        </w:rPr>
        <w:t>1</w:t>
      </w:r>
      <w:r>
        <w:rPr>
          <w:b/>
        </w:rPr>
        <w:t>Ikhlazul</w:t>
      </w:r>
      <w:r>
        <w:rPr>
          <w:b/>
          <w:spacing w:val="-4"/>
        </w:rPr>
        <w:t xml:space="preserve"> </w:t>
      </w:r>
      <w:r>
        <w:rPr>
          <w:b/>
        </w:rPr>
        <w:t>Anas,</w:t>
      </w:r>
      <w:r>
        <w:rPr>
          <w:b/>
          <w:spacing w:val="-5"/>
        </w:rPr>
        <w:t xml:space="preserve"> </w:t>
      </w:r>
      <w:r>
        <w:rPr>
          <w:b/>
          <w:vertAlign w:val="superscript"/>
        </w:rPr>
        <w:t>2</w:t>
      </w:r>
      <w:r>
        <w:rPr>
          <w:b/>
        </w:rPr>
        <w:t>Ahmad</w:t>
      </w:r>
      <w:r>
        <w:rPr>
          <w:b/>
          <w:spacing w:val="-8"/>
        </w:rPr>
        <w:t xml:space="preserve"> </w:t>
      </w:r>
      <w:r>
        <w:rPr>
          <w:b/>
        </w:rPr>
        <w:t>Yusuf,</w:t>
      </w:r>
      <w:r>
        <w:rPr>
          <w:b/>
          <w:spacing w:val="-5"/>
        </w:rPr>
        <w:t xml:space="preserve"> </w:t>
      </w:r>
      <w:r>
        <w:rPr>
          <w:b/>
          <w:vertAlign w:val="superscript"/>
        </w:rPr>
        <w:t>3</w:t>
      </w:r>
      <w:r>
        <w:rPr>
          <w:b/>
        </w:rPr>
        <w:t>Ramli</w:t>
      </w:r>
      <w:r>
        <w:rPr>
          <w:b/>
          <w:spacing w:val="-4"/>
        </w:rPr>
        <w:t xml:space="preserve"> </w:t>
      </w:r>
      <w:r>
        <w:rPr>
          <w:b/>
        </w:rPr>
        <w:t>Ely</w:t>
      </w:r>
      <w:r w:rsidR="00BC6005">
        <w:rPr>
          <w:b/>
          <w:lang w:val="en-US"/>
        </w:rPr>
        <w:t xml:space="preserve">, </w:t>
      </w:r>
      <w:r w:rsidR="00BC6005">
        <w:rPr>
          <w:b/>
          <w:sz w:val="20"/>
          <w:szCs w:val="20"/>
          <w:vertAlign w:val="superscript"/>
          <w:lang w:val="en-US"/>
        </w:rPr>
        <w:t>4</w:t>
      </w:r>
      <w:r w:rsidR="00BC6005" w:rsidRPr="004D4839">
        <w:rPr>
          <w:b/>
          <w:sz w:val="20"/>
          <w:szCs w:val="20"/>
        </w:rPr>
        <w:t xml:space="preserve"> </w:t>
      </w:r>
      <w:r w:rsidR="00BC6005" w:rsidRPr="00805509">
        <w:rPr>
          <w:b/>
          <w:sz w:val="20"/>
          <w:szCs w:val="20"/>
        </w:rPr>
        <w:t>Fenny Emiliati</w:t>
      </w:r>
      <w:r>
        <w:rPr>
          <w:b/>
        </w:rPr>
        <w:t xml:space="preserve"> </w:t>
      </w:r>
    </w:p>
    <w:p w14:paraId="0D79B857" w14:textId="77777777" w:rsidR="00BC6005" w:rsidRDefault="00F01407" w:rsidP="00BC6005">
      <w:pPr>
        <w:ind w:left="2525" w:right="1762" w:firstLine="6"/>
        <w:jc w:val="center"/>
        <w:rPr>
          <w:sz w:val="20"/>
        </w:rPr>
      </w:pPr>
      <w:r>
        <w:rPr>
          <w:b/>
          <w:sz w:val="20"/>
          <w:vertAlign w:val="superscript"/>
        </w:rPr>
        <w:t>1</w:t>
      </w:r>
      <w:r>
        <w:rPr>
          <w:sz w:val="20"/>
        </w:rPr>
        <w:t>Bimbingan</w:t>
      </w:r>
      <w:r>
        <w:rPr>
          <w:spacing w:val="-6"/>
          <w:sz w:val="20"/>
        </w:rPr>
        <w:t xml:space="preserve"> </w:t>
      </w:r>
      <w:r>
        <w:rPr>
          <w:sz w:val="20"/>
        </w:rPr>
        <w:t>dan</w:t>
      </w:r>
      <w:r>
        <w:rPr>
          <w:spacing w:val="-8"/>
          <w:sz w:val="20"/>
        </w:rPr>
        <w:t xml:space="preserve"> </w:t>
      </w:r>
      <w:r>
        <w:rPr>
          <w:sz w:val="20"/>
        </w:rPr>
        <w:t>Konseling,</w:t>
      </w:r>
      <w:r>
        <w:rPr>
          <w:spacing w:val="-6"/>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p>
    <w:p w14:paraId="023F7182" w14:textId="77777777" w:rsidR="00BC6005" w:rsidRDefault="00F01407" w:rsidP="00BC6005">
      <w:pPr>
        <w:ind w:left="2525" w:right="1762" w:firstLine="6"/>
        <w:jc w:val="center"/>
        <w:rPr>
          <w:sz w:val="20"/>
        </w:rPr>
      </w:pPr>
      <w:r>
        <w:rPr>
          <w:b/>
          <w:sz w:val="20"/>
          <w:vertAlign w:val="superscript"/>
        </w:rPr>
        <w:t>2</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p>
    <w:p w14:paraId="640E3C44" w14:textId="11A1AB90" w:rsidR="006C0134" w:rsidRDefault="00F01407" w:rsidP="00BC6005">
      <w:pPr>
        <w:ind w:left="2525" w:right="1762" w:firstLine="6"/>
        <w:jc w:val="center"/>
        <w:rPr>
          <w:sz w:val="20"/>
        </w:rPr>
      </w:pPr>
      <w:r>
        <w:rPr>
          <w:b/>
          <w:sz w:val="20"/>
          <w:vertAlign w:val="superscript"/>
        </w:rPr>
        <w:t>3</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Email : </w:t>
      </w:r>
      <w:hyperlink r:id="rId8">
        <w:r>
          <w:rPr>
            <w:color w:val="0000FF"/>
            <w:sz w:val="20"/>
            <w:u w:val="single" w:color="0000FF"/>
          </w:rPr>
          <w:t>ikhlazulanas30@gmail.com</w:t>
        </w:r>
      </w:hyperlink>
    </w:p>
    <w:p w14:paraId="112ADABE" w14:textId="77777777" w:rsidR="006C0134" w:rsidRDefault="006C0134" w:rsidP="00BC6005">
      <w:pPr>
        <w:pStyle w:val="BodyText"/>
        <w:ind w:left="0"/>
      </w:pPr>
    </w:p>
    <w:p w14:paraId="34165CED" w14:textId="77777777" w:rsidR="006C0134" w:rsidRDefault="00F01407">
      <w:pPr>
        <w:pStyle w:val="BodyText"/>
        <w:ind w:right="991"/>
        <w:jc w:val="both"/>
      </w:pPr>
      <w:r>
        <w:rPr>
          <w:b/>
        </w:rPr>
        <w:t xml:space="preserve">Abstrack: </w:t>
      </w:r>
      <w:r>
        <w:t xml:space="preserve">Penelitian ini mengkaji pengaruh bimbingan kelompok berbasis media sosial terhadap aspirasi karir siswa di SMA Negeri 8 Pangkep. Rumusan masalah difokuskan pada: (1) pelaksanaan bimbingan kelompok menggunakan media sosial, (2) tingkat aspirasi karir siswa </w:t>
      </w:r>
      <w:r>
        <w:t>sebelum dan sesudah perlakuan, dan (3) peningkatan aspirasi karir setelah intervensi diberikan. Penelitian menggunakan pendekatan kuantitatif dengan desain eksperimen, melibatkan 32 siswa sebagai sampel yang dipilih secara random sampling. Instrumen pengum</w:t>
      </w:r>
      <w:r>
        <w:t>pulan data berupa angket aspirasi karir yang telah melalui</w:t>
      </w:r>
      <w:r>
        <w:rPr>
          <w:spacing w:val="80"/>
        </w:rPr>
        <w:t xml:space="preserve"> </w:t>
      </w:r>
      <w:r>
        <w:t>uji validitas dan reliabilitas. Intervensi bimbingan kelompok dilaksanakan dalam tiga sesi melalui Zoom Meeting dengan materi perencanaan karir, pengetahuan diri, dan aspirasi karir.</w:t>
      </w:r>
      <w:r>
        <w:rPr>
          <w:spacing w:val="-1"/>
        </w:rPr>
        <w:t xml:space="preserve"> </w:t>
      </w:r>
      <w:r>
        <w:t>Hasil</w:t>
      </w:r>
      <w:r>
        <w:rPr>
          <w:spacing w:val="-2"/>
        </w:rPr>
        <w:t xml:space="preserve"> </w:t>
      </w:r>
      <w:r>
        <w:t>peneliti</w:t>
      </w:r>
      <w:r>
        <w:t>an</w:t>
      </w:r>
      <w:r>
        <w:rPr>
          <w:spacing w:val="-3"/>
        </w:rPr>
        <w:t xml:space="preserve"> </w:t>
      </w:r>
      <w:r>
        <w:t>menunjukkan</w:t>
      </w:r>
      <w:r>
        <w:rPr>
          <w:spacing w:val="-1"/>
        </w:rPr>
        <w:t xml:space="preserve"> </w:t>
      </w:r>
      <w:r>
        <w:t>bahwa</w:t>
      </w:r>
      <w:r>
        <w:rPr>
          <w:spacing w:val="-1"/>
        </w:rPr>
        <w:t xml:space="preserve"> </w:t>
      </w:r>
      <w:r>
        <w:t>tingkat aspirasi karir</w:t>
      </w:r>
      <w:r>
        <w:rPr>
          <w:spacing w:val="-3"/>
        </w:rPr>
        <w:t xml:space="preserve"> </w:t>
      </w:r>
      <w:r>
        <w:t>siswa</w:t>
      </w:r>
      <w:r>
        <w:rPr>
          <w:spacing w:val="-1"/>
        </w:rPr>
        <w:t xml:space="preserve"> </w:t>
      </w:r>
      <w:r>
        <w:t>sebelum</w:t>
      </w:r>
      <w:r>
        <w:rPr>
          <w:spacing w:val="-2"/>
        </w:rPr>
        <w:t xml:space="preserve"> </w:t>
      </w:r>
      <w:r>
        <w:t>perlakuan berada pada kategori rendah hingga sedang. Setelah diberi layanan bimbingan kelompok berbasis media sosial, aspirasi karir meningkat secara signifikan ke kategori tinggi dan sangat tinggi.</w:t>
      </w:r>
      <w:r>
        <w:t xml:space="preserve"> Uji statistik menggunakan t-test menunjukkan nilai thitung lebih besar dari ttabel pada taraf signifikansi 5%, sehingga hipotesis diterima. Dengan demikian, bimbingan kelompok melalui media sosial terbukti efektif dalam meningkatkan aspirasi karir siswa.</w:t>
      </w:r>
    </w:p>
    <w:p w14:paraId="58F7C8E3" w14:textId="77777777" w:rsidR="006C0134" w:rsidRDefault="00F01407">
      <w:pPr>
        <w:spacing w:before="246"/>
        <w:ind w:left="568"/>
        <w:jc w:val="both"/>
        <w:rPr>
          <w:i/>
          <w:sz w:val="20"/>
        </w:rPr>
      </w:pPr>
      <w:r>
        <w:rPr>
          <w:i/>
          <w:sz w:val="20"/>
        </w:rPr>
        <w:t>Kata</w:t>
      </w:r>
      <w:r>
        <w:rPr>
          <w:i/>
          <w:spacing w:val="-5"/>
          <w:sz w:val="20"/>
        </w:rPr>
        <w:t xml:space="preserve"> </w:t>
      </w:r>
      <w:r>
        <w:rPr>
          <w:i/>
          <w:sz w:val="20"/>
        </w:rPr>
        <w:t>kunci:</w:t>
      </w:r>
      <w:r>
        <w:rPr>
          <w:i/>
          <w:spacing w:val="-5"/>
          <w:sz w:val="20"/>
        </w:rPr>
        <w:t xml:space="preserve"> </w:t>
      </w:r>
      <w:r>
        <w:rPr>
          <w:i/>
          <w:sz w:val="20"/>
        </w:rPr>
        <w:t>Teknik</w:t>
      </w:r>
      <w:r>
        <w:rPr>
          <w:i/>
          <w:spacing w:val="-5"/>
          <w:sz w:val="20"/>
        </w:rPr>
        <w:t xml:space="preserve"> </w:t>
      </w:r>
      <w:r>
        <w:rPr>
          <w:i/>
          <w:sz w:val="20"/>
        </w:rPr>
        <w:t>Bimbingan</w:t>
      </w:r>
      <w:r>
        <w:rPr>
          <w:i/>
          <w:spacing w:val="-6"/>
          <w:sz w:val="20"/>
        </w:rPr>
        <w:t xml:space="preserve"> </w:t>
      </w:r>
      <w:r>
        <w:rPr>
          <w:i/>
          <w:sz w:val="20"/>
        </w:rPr>
        <w:t>Kelompok,</w:t>
      </w:r>
      <w:r>
        <w:rPr>
          <w:i/>
          <w:spacing w:val="-5"/>
          <w:sz w:val="20"/>
        </w:rPr>
        <w:t xml:space="preserve"> </w:t>
      </w:r>
      <w:r>
        <w:rPr>
          <w:i/>
          <w:sz w:val="20"/>
        </w:rPr>
        <w:t>media</w:t>
      </w:r>
      <w:r>
        <w:rPr>
          <w:i/>
          <w:spacing w:val="-4"/>
          <w:sz w:val="20"/>
        </w:rPr>
        <w:t xml:space="preserve"> </w:t>
      </w:r>
      <w:r>
        <w:rPr>
          <w:i/>
          <w:sz w:val="20"/>
        </w:rPr>
        <w:t>Sosial, aspirasi</w:t>
      </w:r>
      <w:r>
        <w:rPr>
          <w:i/>
          <w:spacing w:val="-7"/>
          <w:sz w:val="20"/>
        </w:rPr>
        <w:t xml:space="preserve"> </w:t>
      </w:r>
      <w:r>
        <w:rPr>
          <w:i/>
          <w:spacing w:val="-2"/>
          <w:sz w:val="20"/>
        </w:rPr>
        <w:t>Karir</w:t>
      </w:r>
    </w:p>
    <w:p w14:paraId="34E28FAC" w14:textId="77777777" w:rsidR="006C0134" w:rsidRDefault="006C0134">
      <w:pPr>
        <w:pStyle w:val="BodyText"/>
        <w:spacing w:before="56"/>
        <w:ind w:left="0"/>
        <w:rPr>
          <w:i/>
          <w:sz w:val="20"/>
        </w:rPr>
      </w:pPr>
    </w:p>
    <w:p w14:paraId="72AE7FD7" w14:textId="77777777" w:rsidR="006C0134" w:rsidRDefault="00F01407">
      <w:pPr>
        <w:pStyle w:val="BodyText"/>
        <w:ind w:right="987"/>
        <w:jc w:val="both"/>
      </w:pPr>
      <w:r>
        <w:rPr>
          <w:b/>
        </w:rPr>
        <w:t>Abstract:</w:t>
      </w:r>
      <w:r>
        <w:rPr>
          <w:b/>
          <w:spacing w:val="40"/>
        </w:rPr>
        <w:t xml:space="preserve"> </w:t>
      </w:r>
      <w:r>
        <w:t>This study examines the influence of group guidance using social media on students’ career aspirations at SMA Negeri 8 Pangkep. The research focuses on: (1) the implementation o</w:t>
      </w:r>
      <w:r>
        <w:t>f group guidance through social media, (2) the level of students’ career aspirations before and after the intervention, and (3) the improvement in career</w:t>
      </w:r>
      <w:r>
        <w:rPr>
          <w:spacing w:val="40"/>
        </w:rPr>
        <w:t xml:space="preserve"> </w:t>
      </w:r>
      <w:r>
        <w:t xml:space="preserve">aspirations following the provided treatment. A quantitative approach with an experimental design was </w:t>
      </w:r>
      <w:r>
        <w:t>employed, involving 32 students selected through random sampling. Data were collected using a career aspiration questionnaire that had undergone validity and reliability testing. The intervention consisted of three group guidance</w:t>
      </w:r>
      <w:r>
        <w:rPr>
          <w:spacing w:val="40"/>
        </w:rPr>
        <w:t xml:space="preserve"> </w:t>
      </w:r>
      <w:r>
        <w:t>sessions delivered via Zoo</w:t>
      </w:r>
      <w:r>
        <w:t xml:space="preserve">m Meeting, covering career planning, self-knowledge, and career aspirations. The findings indicate that students’ career aspirations prior to the intervention were in the low to moderate category. After receiving group guidance through social media, their </w:t>
      </w:r>
      <w:r>
        <w:t>career aspirations increased significantly to the high and very high categories. Statistical testing using a t-test showed that the calculated t-value exceeded the critical t-value at the 5% significance level, confirming the acceptance of</w:t>
      </w:r>
      <w:r>
        <w:rPr>
          <w:spacing w:val="40"/>
        </w:rPr>
        <w:t xml:space="preserve"> </w:t>
      </w:r>
      <w:r>
        <w:t>the research hyp</w:t>
      </w:r>
      <w:r>
        <w:t>othesis. Thus, group guidance delivered through social media is proven</w:t>
      </w:r>
      <w:r>
        <w:rPr>
          <w:spacing w:val="80"/>
        </w:rPr>
        <w:t xml:space="preserve"> </w:t>
      </w:r>
      <w:r>
        <w:t>to be effective in enhancing students’ career aspirations.</w:t>
      </w:r>
    </w:p>
    <w:p w14:paraId="2B6B4A73" w14:textId="77777777" w:rsidR="006C0134" w:rsidRDefault="006C0134">
      <w:pPr>
        <w:pStyle w:val="BodyText"/>
        <w:spacing w:before="1"/>
        <w:ind w:left="0"/>
      </w:pPr>
    </w:p>
    <w:p w14:paraId="4E13F49E" w14:textId="77777777" w:rsidR="006C0134" w:rsidRDefault="00F01407">
      <w:pPr>
        <w:ind w:left="568"/>
        <w:jc w:val="both"/>
        <w:rPr>
          <w:i/>
        </w:rPr>
      </w:pPr>
      <w:r>
        <w:rPr>
          <w:i/>
        </w:rPr>
        <w:t>Keywords:</w:t>
      </w:r>
      <w:r>
        <w:rPr>
          <w:i/>
          <w:spacing w:val="-8"/>
        </w:rPr>
        <w:t xml:space="preserve"> </w:t>
      </w:r>
      <w:r>
        <w:rPr>
          <w:i/>
        </w:rPr>
        <w:t>Group</w:t>
      </w:r>
      <w:r>
        <w:rPr>
          <w:i/>
          <w:spacing w:val="-6"/>
        </w:rPr>
        <w:t xml:space="preserve"> </w:t>
      </w:r>
      <w:r>
        <w:rPr>
          <w:i/>
        </w:rPr>
        <w:t>Guidance</w:t>
      </w:r>
      <w:r>
        <w:rPr>
          <w:i/>
          <w:spacing w:val="-6"/>
        </w:rPr>
        <w:t xml:space="preserve"> </w:t>
      </w:r>
      <w:r>
        <w:rPr>
          <w:i/>
        </w:rPr>
        <w:t>Techniques,</w:t>
      </w:r>
      <w:r>
        <w:rPr>
          <w:i/>
          <w:spacing w:val="-5"/>
        </w:rPr>
        <w:t xml:space="preserve"> </w:t>
      </w:r>
      <w:r>
        <w:rPr>
          <w:i/>
        </w:rPr>
        <w:t>Social</w:t>
      </w:r>
      <w:r>
        <w:rPr>
          <w:i/>
          <w:spacing w:val="-7"/>
        </w:rPr>
        <w:t xml:space="preserve"> </w:t>
      </w:r>
      <w:r>
        <w:rPr>
          <w:i/>
        </w:rPr>
        <w:t>Media,</w:t>
      </w:r>
      <w:r>
        <w:rPr>
          <w:i/>
          <w:spacing w:val="-5"/>
        </w:rPr>
        <w:t xml:space="preserve"> </w:t>
      </w:r>
      <w:r>
        <w:rPr>
          <w:i/>
        </w:rPr>
        <w:t>Career</w:t>
      </w:r>
      <w:r>
        <w:rPr>
          <w:i/>
          <w:spacing w:val="-6"/>
        </w:rPr>
        <w:t xml:space="preserve"> </w:t>
      </w:r>
      <w:r>
        <w:rPr>
          <w:i/>
          <w:spacing w:val="-2"/>
        </w:rPr>
        <w:t>Aspirations</w:t>
      </w:r>
    </w:p>
    <w:p w14:paraId="6E9C3F3E" w14:textId="77777777" w:rsidR="006C0134" w:rsidRDefault="006C0134">
      <w:pPr>
        <w:pStyle w:val="BodyText"/>
        <w:ind w:left="0"/>
        <w:rPr>
          <w:i/>
          <w:sz w:val="24"/>
        </w:rPr>
      </w:pPr>
    </w:p>
    <w:p w14:paraId="7B33124C" w14:textId="77777777" w:rsidR="006C0134" w:rsidRDefault="006C0134">
      <w:pPr>
        <w:pStyle w:val="BodyText"/>
        <w:spacing w:before="206"/>
        <w:ind w:left="0"/>
        <w:rPr>
          <w:i/>
          <w:sz w:val="24"/>
        </w:rPr>
      </w:pPr>
    </w:p>
    <w:p w14:paraId="7151F9A6" w14:textId="77777777" w:rsidR="006C0134" w:rsidRDefault="00F01407">
      <w:pPr>
        <w:spacing w:before="1"/>
        <w:ind w:left="459" w:right="882"/>
        <w:jc w:val="center"/>
        <w:rPr>
          <w:sz w:val="24"/>
        </w:rPr>
      </w:pPr>
      <w:r>
        <w:rPr>
          <w:spacing w:val="-5"/>
          <w:sz w:val="24"/>
        </w:rPr>
        <w:t>27</w:t>
      </w:r>
    </w:p>
    <w:p w14:paraId="70E341E0" w14:textId="77777777" w:rsidR="006C0134" w:rsidRDefault="006C0134">
      <w:pPr>
        <w:jc w:val="center"/>
        <w:rPr>
          <w:sz w:val="24"/>
        </w:rPr>
        <w:sectPr w:rsidR="006C0134">
          <w:footerReference w:type="default" r:id="rId9"/>
          <w:type w:val="continuous"/>
          <w:pgSz w:w="11910" w:h="16850"/>
          <w:pgMar w:top="960" w:right="708" w:bottom="280" w:left="1700" w:header="0" w:footer="0" w:gutter="0"/>
          <w:pgNumType w:start="27"/>
          <w:cols w:space="720"/>
        </w:sectPr>
      </w:pPr>
    </w:p>
    <w:p w14:paraId="59630FDB" w14:textId="77777777" w:rsidR="006C0134" w:rsidRDefault="006C0134">
      <w:pPr>
        <w:pStyle w:val="BodyText"/>
        <w:ind w:left="0"/>
        <w:rPr>
          <w:sz w:val="24"/>
        </w:rPr>
      </w:pPr>
    </w:p>
    <w:p w14:paraId="48642A89" w14:textId="77777777" w:rsidR="006C0134" w:rsidRDefault="006C0134">
      <w:pPr>
        <w:pStyle w:val="BodyText"/>
        <w:ind w:left="0"/>
        <w:rPr>
          <w:sz w:val="24"/>
        </w:rPr>
      </w:pPr>
    </w:p>
    <w:p w14:paraId="45C0ABC7" w14:textId="77777777" w:rsidR="006C0134" w:rsidRDefault="006C0134">
      <w:pPr>
        <w:pStyle w:val="BodyText"/>
        <w:spacing w:before="148"/>
        <w:ind w:left="0"/>
        <w:rPr>
          <w:sz w:val="24"/>
        </w:rPr>
      </w:pPr>
    </w:p>
    <w:p w14:paraId="0B8ABB40" w14:textId="77777777" w:rsidR="006C0134" w:rsidRDefault="00F01407">
      <w:pPr>
        <w:pStyle w:val="Heading1"/>
      </w:pPr>
      <w:r>
        <w:rPr>
          <w:spacing w:val="-2"/>
        </w:rPr>
        <w:t>PENDAHULUAN</w:t>
      </w:r>
    </w:p>
    <w:p w14:paraId="643E4470" w14:textId="77777777" w:rsidR="006C0134" w:rsidRDefault="00F01407">
      <w:pPr>
        <w:pStyle w:val="BodyText"/>
        <w:spacing w:before="252"/>
        <w:ind w:right="992" w:firstLine="566"/>
        <w:jc w:val="both"/>
      </w:pPr>
      <w:r>
        <w:t>Layanan BK mencakup empat bidang layanan yaitu bidang belajar, pribadi, sosial, dan karir. Berdasarkan Peraturan Menteri Pendidikan dan Kebudayaan No. 111 Tahun 2014 (Permendikbud, 2014: 5) menyatakan bahwa “Tujuan khusus layanan adalah membant</w:t>
      </w:r>
      <w:r>
        <w:t>u konseli agar mampu memahami dan menerima diri dan lingkungannya; merencanakan kegiatan penyelesaian studi, perkembangan karir dan kehidupannya di masa yang akan datang”. Sehingga siswa perlu mendapat bantuan dari guru BK berupa layanan</w:t>
      </w:r>
      <w:r>
        <w:rPr>
          <w:spacing w:val="-3"/>
        </w:rPr>
        <w:t xml:space="preserve"> </w:t>
      </w:r>
      <w:r>
        <w:t>bimbingan</w:t>
      </w:r>
      <w:r>
        <w:rPr>
          <w:spacing w:val="-3"/>
        </w:rPr>
        <w:t xml:space="preserve"> </w:t>
      </w:r>
      <w:r>
        <w:t>karir un</w:t>
      </w:r>
      <w:r>
        <w:t>tuk</w:t>
      </w:r>
      <w:r>
        <w:rPr>
          <w:spacing w:val="-3"/>
        </w:rPr>
        <w:t xml:space="preserve"> </w:t>
      </w:r>
      <w:r>
        <w:t>memberikan</w:t>
      </w:r>
      <w:r>
        <w:rPr>
          <w:spacing w:val="-3"/>
        </w:rPr>
        <w:t xml:space="preserve"> </w:t>
      </w:r>
      <w:r>
        <w:t>informasi</w:t>
      </w:r>
      <w:r>
        <w:rPr>
          <w:spacing w:val="-4"/>
        </w:rPr>
        <w:t xml:space="preserve"> </w:t>
      </w:r>
      <w:r>
        <w:t>karir,</w:t>
      </w:r>
      <w:r>
        <w:rPr>
          <w:spacing w:val="-4"/>
        </w:rPr>
        <w:t xml:space="preserve"> </w:t>
      </w:r>
      <w:r>
        <w:t>menentukan</w:t>
      </w:r>
      <w:r>
        <w:rPr>
          <w:spacing w:val="-3"/>
        </w:rPr>
        <w:t xml:space="preserve"> </w:t>
      </w:r>
      <w:r>
        <w:t>pilihan</w:t>
      </w:r>
      <w:r>
        <w:rPr>
          <w:spacing w:val="-3"/>
        </w:rPr>
        <w:t xml:space="preserve"> </w:t>
      </w:r>
      <w:r>
        <w:t>karir dan mengambil keputusan karir yang sesuai dengan potensi siswa. Hadiarni (2019: 89) menunjukkan bahwa “Perkembangan aspirasi karir siswa dan dampaknya terhadap layanan bimbingan dan konseling karir m</w:t>
      </w:r>
      <w:r>
        <w:t>enunjukkan tingkat pendidikan memiliki pengaruh</w:t>
      </w:r>
      <w:r>
        <w:rPr>
          <w:spacing w:val="-4"/>
        </w:rPr>
        <w:t xml:space="preserve"> </w:t>
      </w:r>
      <w:r>
        <w:t>yang</w:t>
      </w:r>
      <w:r>
        <w:rPr>
          <w:spacing w:val="-4"/>
        </w:rPr>
        <w:t xml:space="preserve"> </w:t>
      </w:r>
      <w:r>
        <w:t>signifikan</w:t>
      </w:r>
      <w:r>
        <w:rPr>
          <w:spacing w:val="-5"/>
        </w:rPr>
        <w:t xml:space="preserve"> </w:t>
      </w:r>
      <w:r>
        <w:t>terhadap</w:t>
      </w:r>
      <w:r>
        <w:rPr>
          <w:spacing w:val="-4"/>
        </w:rPr>
        <w:t xml:space="preserve"> </w:t>
      </w:r>
      <w:r>
        <w:t>perkembangan</w:t>
      </w:r>
      <w:r>
        <w:rPr>
          <w:spacing w:val="-4"/>
        </w:rPr>
        <w:t xml:space="preserve"> </w:t>
      </w:r>
      <w:r>
        <w:t>aspirasi</w:t>
      </w:r>
      <w:r>
        <w:rPr>
          <w:spacing w:val="-3"/>
        </w:rPr>
        <w:t xml:space="preserve"> </w:t>
      </w:r>
      <w:r>
        <w:t>karir</w:t>
      </w:r>
      <w:r>
        <w:rPr>
          <w:spacing w:val="-4"/>
        </w:rPr>
        <w:t xml:space="preserve"> </w:t>
      </w:r>
      <w:r>
        <w:t>siswa,</w:t>
      </w:r>
      <w:r>
        <w:rPr>
          <w:spacing w:val="-6"/>
        </w:rPr>
        <w:t xml:space="preserve"> </w:t>
      </w:r>
      <w:r>
        <w:t>terutama</w:t>
      </w:r>
      <w:r>
        <w:rPr>
          <w:spacing w:val="-4"/>
        </w:rPr>
        <w:t xml:space="preserve"> </w:t>
      </w:r>
      <w:r>
        <w:t>dalam</w:t>
      </w:r>
      <w:r>
        <w:rPr>
          <w:spacing w:val="-3"/>
        </w:rPr>
        <w:t xml:space="preserve"> </w:t>
      </w:r>
      <w:r>
        <w:t xml:space="preserve">hal </w:t>
      </w:r>
      <w:r>
        <w:rPr>
          <w:spacing w:val="-2"/>
        </w:rPr>
        <w:t>prestasi”.</w:t>
      </w:r>
    </w:p>
    <w:p w14:paraId="43D473C0" w14:textId="77777777" w:rsidR="006C0134" w:rsidRDefault="00F01407">
      <w:pPr>
        <w:pStyle w:val="BodyText"/>
        <w:ind w:right="986" w:firstLine="566"/>
        <w:jc w:val="both"/>
      </w:pPr>
      <w:r>
        <w:rPr>
          <w:noProof/>
        </w:rPr>
        <mc:AlternateContent>
          <mc:Choice Requires="wps">
            <w:drawing>
              <wp:anchor distT="0" distB="0" distL="0" distR="0" simplePos="0" relativeHeight="487324672" behindDoc="1" locked="0" layoutInCell="1" allowOverlap="1" wp14:anchorId="260E62D4" wp14:editId="10F22839">
                <wp:simplePos x="0" y="0"/>
                <wp:positionH relativeFrom="page">
                  <wp:posOffset>6286500</wp:posOffset>
                </wp:positionH>
                <wp:positionV relativeFrom="paragraph">
                  <wp:posOffset>904971</wp:posOffset>
                </wp:positionV>
                <wp:extent cx="342900" cy="3143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762BAC8" id="Graphic 6" o:spid="_x0000_s1026" style="position:absolute;margin-left:495pt;margin-top:71.25pt;width:27pt;height:24.75pt;z-index:-15991808;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" path="m342900,l,,,314325r342900,l342900,xe" stroked="f">
                <v:path arrowok="t"/>
                <w10:wrap anchorx="page"/>
              </v:shape>
            </w:pict>
          </mc:Fallback>
        </mc:AlternateContent>
      </w:r>
      <w:r>
        <w:t>Salah satu faktor yang memengaruhi perkembangan aspirasi tersebut adalah faktor pribadi, yang mencakup kecerdasan, mi</w:t>
      </w:r>
      <w:r>
        <w:t>nat pribadi, pengalaman masa lalu, pola kepribadian, nilai-nilai pribadi, jenis kelamin, persaingan, latar belakang etnis, serta</w:t>
      </w:r>
      <w:r>
        <w:rPr>
          <w:spacing w:val="40"/>
        </w:rPr>
        <w:t xml:space="preserve"> </w:t>
      </w:r>
      <w:r>
        <w:t>faktor lingkungan seperti aspirasi orang tua, harapan sosial, dorongan keluarga, urutan kelahiran, tradisi budaya, nilai-nilai sosial yang berbeda-beda sesuai dengan bidang pencapaian, dan pengaruh media massa.</w:t>
      </w:r>
    </w:p>
    <w:p w14:paraId="48695847" w14:textId="77777777" w:rsidR="006C0134" w:rsidRDefault="00F01407">
      <w:pPr>
        <w:pStyle w:val="BodyText"/>
        <w:spacing w:line="255" w:lineRule="exact"/>
        <w:ind w:left="101"/>
        <w:jc w:val="center"/>
        <w:rPr>
          <w:rFonts w:ascii="Calibri"/>
          <w:position w:val="1"/>
        </w:rPr>
      </w:pPr>
      <w:r>
        <w:rPr>
          <w:rFonts w:ascii="Calibri"/>
          <w:noProof/>
          <w:position w:val="1"/>
        </w:rPr>
        <mc:AlternateContent>
          <mc:Choice Requires="wps">
            <w:drawing>
              <wp:anchor distT="0" distB="0" distL="0" distR="0" simplePos="0" relativeHeight="487324160" behindDoc="1" locked="0" layoutInCell="1" allowOverlap="1" wp14:anchorId="34FDD7F1" wp14:editId="09520C19">
                <wp:simplePos x="0" y="0"/>
                <wp:positionH relativeFrom="page">
                  <wp:posOffset>6267520</wp:posOffset>
                </wp:positionH>
                <wp:positionV relativeFrom="paragraph">
                  <wp:posOffset>6808</wp:posOffset>
                </wp:positionV>
                <wp:extent cx="211454" cy="3155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315595"/>
                        </a:xfrm>
                        <a:prstGeom prst="rect">
                          <a:avLst/>
                        </a:prstGeom>
                      </wps:spPr>
                      <wps:txbx>
                        <w:txbxContent>
                          <w:p w14:paraId="0B7F8182" w14:textId="77777777" w:rsidR="006C0134" w:rsidRDefault="00F01407">
                            <w:pPr>
                              <w:pStyle w:val="BodyText"/>
                              <w:ind w:left="15" w:hanging="16"/>
                            </w:pPr>
                            <w:r>
                              <w:t>I</w:t>
                            </w:r>
                            <w:r>
                              <w:rPr>
                                <w:spacing w:val="2"/>
                              </w:rPr>
                              <w:t xml:space="preserve"> </w:t>
                            </w:r>
                            <w:r>
                              <w:t xml:space="preserve">di </w:t>
                            </w:r>
                            <w:r>
                              <w:rPr>
                                <w:spacing w:val="-4"/>
                              </w:rPr>
                              <w:t>suit</w:t>
                            </w:r>
                          </w:p>
                        </w:txbxContent>
                      </wps:txbx>
                      <wps:bodyPr wrap="square" lIns="0" tIns="0" rIns="0" bIns="0" rtlCol="0">
                        <a:noAutofit/>
                      </wps:bodyPr>
                    </wps:wsp>
                  </a:graphicData>
                </a:graphic>
              </wp:anchor>
            </w:drawing>
          </mc:Choice>
          <mc:Fallback>
            <w:pict>
              <v:shapetype w14:anchorId="34FDD7F1" id="_x0000_t202" coordsize="21600,21600" o:spt="202" path="m,l,21600r21600,l21600,xe">
                <v:stroke joinstyle="miter"/>
                <v:path gradientshapeok="t" o:connecttype="rect"/>
              </v:shapetype>
              <v:shape id="Textbox 7" o:spid="_x0000_s1026" type="#_x0000_t202" style="position:absolute;left:0;text-align:left;margin-left:493.5pt;margin-top:.55pt;width:16.65pt;height:24.85pt;z-index:-1599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" filled="f" stroked="f">
                <v:textbox inset="0,0,0,0">
                  <w:txbxContent>
                    <w:p w14:paraId="0B7F8182" w14:textId="77777777" w:rsidR="006C0134" w:rsidRDefault="00F01407">
                      <w:pPr>
                        <w:pStyle w:val="BodyText"/>
                        <w:ind w:left="15" w:hanging="16"/>
                      </w:pPr>
                      <w:r>
                        <w:t>I</w:t>
                      </w:r>
                      <w:r>
                        <w:rPr>
                          <w:spacing w:val="2"/>
                        </w:rPr>
                        <w:t xml:space="preserve"> </w:t>
                      </w:r>
                      <w:r>
                        <w:t xml:space="preserve">di </w:t>
                      </w:r>
                      <w:r>
                        <w:rPr>
                          <w:spacing w:val="-4"/>
                        </w:rPr>
                        <w:t>suit</w:t>
                      </w:r>
                    </w:p>
                  </w:txbxContent>
                </v:textbox>
                <w10:wrap anchorx="page"/>
              </v:shape>
            </w:pict>
          </mc:Fallback>
        </mc:AlternateContent>
      </w:r>
      <w:r>
        <w:t>Berdasarkan</w:t>
      </w:r>
      <w:r>
        <w:rPr>
          <w:spacing w:val="33"/>
        </w:rPr>
        <w:t xml:space="preserve"> </w:t>
      </w:r>
      <w:r>
        <w:t>hasil</w:t>
      </w:r>
      <w:r>
        <w:rPr>
          <w:spacing w:val="33"/>
        </w:rPr>
        <w:t xml:space="preserve"> </w:t>
      </w:r>
      <w:r>
        <w:t>observasi</w:t>
      </w:r>
      <w:r>
        <w:rPr>
          <w:spacing w:val="34"/>
        </w:rPr>
        <w:t xml:space="preserve"> </w:t>
      </w:r>
      <w:r>
        <w:t>awal</w:t>
      </w:r>
      <w:r>
        <w:rPr>
          <w:spacing w:val="33"/>
        </w:rPr>
        <w:t xml:space="preserve"> </w:t>
      </w:r>
      <w:r>
        <w:t>yang</w:t>
      </w:r>
      <w:r>
        <w:rPr>
          <w:spacing w:val="33"/>
        </w:rPr>
        <w:t xml:space="preserve"> </w:t>
      </w:r>
      <w:r>
        <w:t>dilakukan</w:t>
      </w:r>
      <w:r>
        <w:rPr>
          <w:spacing w:val="33"/>
        </w:rPr>
        <w:t xml:space="preserve"> </w:t>
      </w:r>
      <w:r>
        <w:t>oleh</w:t>
      </w:r>
      <w:r>
        <w:rPr>
          <w:spacing w:val="33"/>
        </w:rPr>
        <w:t xml:space="preserve"> </w:t>
      </w:r>
      <w:r>
        <w:t>peneliti</w:t>
      </w:r>
      <w:r>
        <w:rPr>
          <w:spacing w:val="31"/>
        </w:rPr>
        <w:t xml:space="preserve"> </w:t>
      </w:r>
      <w:r>
        <w:t>pada</w:t>
      </w:r>
      <w:r>
        <w:rPr>
          <w:spacing w:val="33"/>
        </w:rPr>
        <w:t xml:space="preserve"> </w:t>
      </w:r>
      <w:r>
        <w:t>kelas</w:t>
      </w:r>
      <w:r>
        <w:rPr>
          <w:spacing w:val="33"/>
        </w:rPr>
        <w:t xml:space="preserve"> </w:t>
      </w:r>
      <w:r>
        <w:t>X</w:t>
      </w:r>
      <w:r>
        <w:rPr>
          <w:spacing w:val="33"/>
        </w:rPr>
        <w:t xml:space="preserve">  </w:t>
      </w:r>
      <w:r>
        <w:rPr>
          <w:rFonts w:ascii="Calibri"/>
          <w:spacing w:val="-10"/>
          <w:position w:val="1"/>
        </w:rPr>
        <w:t>3</w:t>
      </w:r>
    </w:p>
    <w:p w14:paraId="0C6C793B" w14:textId="77777777" w:rsidR="006C0134" w:rsidRDefault="00F01407">
      <w:pPr>
        <w:pStyle w:val="BodyText"/>
        <w:spacing w:line="252" w:lineRule="exact"/>
        <w:ind w:left="0" w:right="809"/>
        <w:jc w:val="center"/>
      </w:pPr>
      <w:r>
        <w:t>sekolah</w:t>
      </w:r>
      <w:r>
        <w:rPr>
          <w:spacing w:val="8"/>
        </w:rPr>
        <w:t xml:space="preserve"> </w:t>
      </w:r>
      <w:r>
        <w:t>SMA</w:t>
      </w:r>
      <w:r>
        <w:rPr>
          <w:spacing w:val="10"/>
        </w:rPr>
        <w:t xml:space="preserve"> </w:t>
      </w:r>
      <w:r>
        <w:t>Negeri</w:t>
      </w:r>
      <w:r>
        <w:rPr>
          <w:spacing w:val="9"/>
        </w:rPr>
        <w:t xml:space="preserve"> </w:t>
      </w:r>
      <w:r>
        <w:t>8</w:t>
      </w:r>
      <w:r>
        <w:rPr>
          <w:spacing w:val="11"/>
        </w:rPr>
        <w:t xml:space="preserve"> </w:t>
      </w:r>
      <w:r>
        <w:t>Pangkep</w:t>
      </w:r>
      <w:r>
        <w:rPr>
          <w:spacing w:val="9"/>
        </w:rPr>
        <w:t xml:space="preserve"> </w:t>
      </w:r>
      <w:r>
        <w:t>terdapat</w:t>
      </w:r>
      <w:r>
        <w:rPr>
          <w:spacing w:val="10"/>
        </w:rPr>
        <w:t xml:space="preserve"> </w:t>
      </w:r>
      <w:r>
        <w:t>siswa</w:t>
      </w:r>
      <w:r>
        <w:rPr>
          <w:spacing w:val="8"/>
        </w:rPr>
        <w:t xml:space="preserve"> </w:t>
      </w:r>
      <w:r>
        <w:t>yang</w:t>
      </w:r>
      <w:r>
        <w:rPr>
          <w:spacing w:val="6"/>
        </w:rPr>
        <w:t xml:space="preserve"> </w:t>
      </w:r>
      <w:r>
        <w:t>kurang</w:t>
      </w:r>
      <w:r>
        <w:rPr>
          <w:spacing w:val="7"/>
        </w:rPr>
        <w:t xml:space="preserve"> </w:t>
      </w:r>
      <w:r>
        <w:t>memiliki</w:t>
      </w:r>
      <w:r>
        <w:rPr>
          <w:spacing w:val="9"/>
        </w:rPr>
        <w:t xml:space="preserve"> </w:t>
      </w:r>
      <w:r>
        <w:t>minat</w:t>
      </w:r>
      <w:r>
        <w:rPr>
          <w:spacing w:val="12"/>
        </w:rPr>
        <w:t xml:space="preserve"> </w:t>
      </w:r>
      <w:r>
        <w:rPr>
          <w:spacing w:val="-2"/>
        </w:rPr>
        <w:t>belajar,</w:t>
      </w:r>
    </w:p>
    <w:p w14:paraId="38739351" w14:textId="77777777" w:rsidR="006C0134" w:rsidRDefault="00F01407">
      <w:pPr>
        <w:pStyle w:val="BodyText"/>
        <w:spacing w:before="1"/>
        <w:ind w:right="992"/>
        <w:jc w:val="both"/>
      </w:pPr>
      <w:r>
        <w:t>menentukan tujuan yaitu tidak memiliki gambaran jelas apa yang ingin dicapai setelah lulus SMA, kurang percaya diri, cenderung pas</w:t>
      </w:r>
      <w:r>
        <w:t>if seperti lebih suka mengikuti arus dari pada mengambil inisiatif sendiri atau seringkali menunggu arahan dari orang lain dan kurang informasi.</w:t>
      </w:r>
    </w:p>
    <w:p w14:paraId="44E75DD2" w14:textId="77777777" w:rsidR="006C0134" w:rsidRDefault="00F01407">
      <w:pPr>
        <w:pStyle w:val="BodyText"/>
        <w:ind w:right="990" w:firstLine="566"/>
        <w:jc w:val="both"/>
      </w:pPr>
      <w:r>
        <w:t>Peran media sosial dalam aspirasi karir adalah kemampuannya untuk memperluas jaringan profesional. Melalui media sosial, individu dapat terhubung dengan rekan siswa, Guru, dan profesional lainnya di Sekolah dan di media sosial, tanpa batasan geografis. Jar</w:t>
      </w:r>
      <w:r>
        <w:t>ingan ini tidak hanya memberikan dukungan, tetapi juga membuka pintu untuk kolaborasi dan peluang kerja ataupun peluang kuliah yang mungkin tidak ditemukan melalui metode konvensional.</w:t>
      </w:r>
    </w:p>
    <w:p w14:paraId="7B07217E" w14:textId="77777777" w:rsidR="006C0134" w:rsidRDefault="00F01407">
      <w:pPr>
        <w:pStyle w:val="BodyText"/>
        <w:ind w:right="992" w:firstLine="566"/>
        <w:jc w:val="both"/>
      </w:pPr>
      <w:r>
        <w:t>Miller G. E (2020: 10) menyatakan bahwa “Hasil penelitian menyatakan pe</w:t>
      </w:r>
      <w:r>
        <w:t>manfaatan media internet berdampak positif untuk siswa yang mempunyai masalah gangguan emosi untuk menemukan, mempersiapkan, dan mengkomunikasikan minat</w:t>
      </w:r>
      <w:r>
        <w:rPr>
          <w:spacing w:val="40"/>
        </w:rPr>
        <w:t xml:space="preserve"> </w:t>
      </w:r>
      <w:r>
        <w:t>karir terhadap eksplorasi karir”. Seiring dengan perkembangannya, media sosial telah dimanfaatkan untuk</w:t>
      </w:r>
      <w:r>
        <w:t xml:space="preserve"> hal-hal lain yang tidak hanya berkaitan dengan hiburan.</w:t>
      </w:r>
    </w:p>
    <w:p w14:paraId="5B9CE7AB" w14:textId="77777777" w:rsidR="006C0134" w:rsidRDefault="00F01407">
      <w:pPr>
        <w:pStyle w:val="BodyText"/>
        <w:spacing w:before="1"/>
        <w:ind w:right="992" w:firstLine="566"/>
        <w:jc w:val="both"/>
      </w:pPr>
      <w:r>
        <w:t>Taylor dan Kent (2020: 129) menyatakan bahwa “Media sosial juga merupakan media online yang dapat digunakan oleh penggunanya untuk berbagi informasi, berpartisipasi terhadap berita tertentu yang dapa</w:t>
      </w:r>
      <w:r>
        <w:t>t disampaikan di blog, jejaring sosial, forum, wiki dan dunia virtual lainnya. Sabila (2019: 76) menyatakan bahwa “Fenomena yang akhir-akhir ini menarik adalah adanya aspirasi yang disampaikan oleh beberapa konten kreator (pembuat konten di media sosial) y</w:t>
      </w:r>
      <w:r>
        <w:t>ang menyuarakan tentang keluhan masyarakat agar dapat ditindaklanjuti oleh pemerintah yang berkaitan dengan permasalahan tersebut”.</w:t>
      </w:r>
    </w:p>
    <w:p w14:paraId="2D705F91" w14:textId="77777777" w:rsidR="006C0134" w:rsidRDefault="00F01407">
      <w:pPr>
        <w:pStyle w:val="BodyText"/>
        <w:ind w:right="990" w:firstLine="566"/>
        <w:jc w:val="both"/>
      </w:pPr>
      <w:r>
        <w:t>Penetapan untuk layanan dasar sebagaimana diatur dalam Permendikbud No 111 Tahun 2014 membutuhkan presentase waktu yang lebi</w:t>
      </w:r>
      <w:r>
        <w:t>h besar daripada komponen</w:t>
      </w:r>
      <w:r>
        <w:rPr>
          <w:spacing w:val="40"/>
        </w:rPr>
        <w:t xml:space="preserve"> </w:t>
      </w:r>
      <w:r>
        <w:t>layanan lainnya. Penetapan persentase tersebut didasarkan pada hasil analisis kebutuhan di setiap lembaga pendidikan. Hartini (2016:6) menjelaskan bahwa “Layanan bimbingan kelompok</w:t>
      </w:r>
      <w:r>
        <w:rPr>
          <w:spacing w:val="57"/>
          <w:w w:val="150"/>
        </w:rPr>
        <w:t xml:space="preserve"> </w:t>
      </w:r>
      <w:r>
        <w:t>merupakan</w:t>
      </w:r>
      <w:r>
        <w:rPr>
          <w:spacing w:val="60"/>
          <w:w w:val="150"/>
        </w:rPr>
        <w:t xml:space="preserve"> </w:t>
      </w:r>
      <w:r>
        <w:t>media</w:t>
      </w:r>
      <w:r>
        <w:rPr>
          <w:spacing w:val="59"/>
          <w:w w:val="150"/>
        </w:rPr>
        <w:t xml:space="preserve"> </w:t>
      </w:r>
      <w:r>
        <w:t>yang</w:t>
      </w:r>
      <w:r>
        <w:rPr>
          <w:spacing w:val="60"/>
          <w:w w:val="150"/>
        </w:rPr>
        <w:t xml:space="preserve"> </w:t>
      </w:r>
      <w:r>
        <w:t>membantu</w:t>
      </w:r>
      <w:r>
        <w:rPr>
          <w:spacing w:val="62"/>
          <w:w w:val="150"/>
        </w:rPr>
        <w:t xml:space="preserve"> </w:t>
      </w:r>
      <w:r>
        <w:t>peserta</w:t>
      </w:r>
      <w:r>
        <w:rPr>
          <w:spacing w:val="62"/>
          <w:w w:val="150"/>
        </w:rPr>
        <w:t xml:space="preserve"> </w:t>
      </w:r>
      <w:r>
        <w:t>didik</w:t>
      </w:r>
      <w:r>
        <w:rPr>
          <w:spacing w:val="62"/>
          <w:w w:val="150"/>
        </w:rPr>
        <w:t xml:space="preserve"> </w:t>
      </w:r>
      <w:r>
        <w:t>dengan</w:t>
      </w:r>
      <w:r>
        <w:rPr>
          <w:spacing w:val="57"/>
          <w:w w:val="150"/>
        </w:rPr>
        <w:t xml:space="preserve"> </w:t>
      </w:r>
      <w:r>
        <w:rPr>
          <w:spacing w:val="-2"/>
        </w:rPr>
        <w:t>memanfaatkan</w:t>
      </w:r>
    </w:p>
    <w:p w14:paraId="4B0F0C5A" w14:textId="77777777" w:rsidR="006C0134" w:rsidRDefault="006C0134">
      <w:pPr>
        <w:pStyle w:val="BodyText"/>
        <w:jc w:val="both"/>
        <w:sectPr w:rsidR="006C0134">
          <w:headerReference w:type="even" r:id="rId10"/>
          <w:headerReference w:type="default" r:id="rId11"/>
          <w:pgSz w:w="11910" w:h="16850"/>
          <w:pgMar w:top="1280" w:right="708" w:bottom="280" w:left="1700" w:header="756" w:footer="0" w:gutter="0"/>
          <w:pgNumType w:start="28"/>
          <w:cols w:space="720"/>
        </w:sectPr>
      </w:pPr>
    </w:p>
    <w:p w14:paraId="1B59A7E6" w14:textId="77777777" w:rsidR="006C0134" w:rsidRDefault="006C0134">
      <w:pPr>
        <w:pStyle w:val="BodyText"/>
        <w:ind w:left="0"/>
      </w:pPr>
    </w:p>
    <w:p w14:paraId="598AD5CE" w14:textId="77777777" w:rsidR="006C0134" w:rsidRDefault="006C0134">
      <w:pPr>
        <w:pStyle w:val="BodyText"/>
        <w:ind w:left="0"/>
      </w:pPr>
    </w:p>
    <w:p w14:paraId="3E3922F7" w14:textId="77777777" w:rsidR="006C0134" w:rsidRDefault="006C0134">
      <w:pPr>
        <w:pStyle w:val="BodyText"/>
        <w:spacing w:before="216"/>
        <w:ind w:left="0"/>
      </w:pPr>
    </w:p>
    <w:p w14:paraId="30FF437C" w14:textId="77777777" w:rsidR="006C0134" w:rsidRDefault="00F01407">
      <w:pPr>
        <w:pStyle w:val="BodyText"/>
        <w:spacing w:before="1"/>
        <w:ind w:right="990"/>
        <w:jc w:val="both"/>
      </w:pPr>
      <w:r>
        <w:t>dinamika kelompok untuk mencapai tujuan bersama. Pengertian sejalan pendapat”. Sedangkan menurut Prayitno, (2012: 149) adalah bimbingan kelompok untuk membahas berbagai hal yang</w:t>
      </w:r>
      <w:r>
        <w:rPr>
          <w:spacing w:val="-1"/>
        </w:rPr>
        <w:t xml:space="preserve"> </w:t>
      </w:r>
      <w:r>
        <w:t>berguna</w:t>
      </w:r>
      <w:r>
        <w:rPr>
          <w:spacing w:val="-3"/>
        </w:rPr>
        <w:t xml:space="preserve"> </w:t>
      </w:r>
      <w:r>
        <w:t>bagi perkembangan</w:t>
      </w:r>
      <w:r>
        <w:rPr>
          <w:spacing w:val="-1"/>
        </w:rPr>
        <w:t xml:space="preserve"> </w:t>
      </w:r>
      <w:r>
        <w:t>pribadi</w:t>
      </w:r>
      <w:r>
        <w:rPr>
          <w:spacing w:val="-2"/>
        </w:rPr>
        <w:t xml:space="preserve"> </w:t>
      </w:r>
      <w:r>
        <w:t>dan/atau</w:t>
      </w:r>
      <w:r>
        <w:rPr>
          <w:spacing w:val="-1"/>
        </w:rPr>
        <w:t xml:space="preserve"> </w:t>
      </w:r>
      <w:r>
        <w:t>pemecahan</w:t>
      </w:r>
      <w:r>
        <w:rPr>
          <w:spacing w:val="-1"/>
        </w:rPr>
        <w:t xml:space="preserve"> </w:t>
      </w:r>
      <w:r>
        <w:t>individu</w:t>
      </w:r>
      <w:r>
        <w:rPr>
          <w:spacing w:val="-1"/>
        </w:rPr>
        <w:t xml:space="preserve"> </w:t>
      </w:r>
      <w:r>
        <w:t>yang menjadi pes</w:t>
      </w:r>
      <w:r>
        <w:t>erta kagiatan kelompok”. Pelaksanaan bimbingan melalui kegiatan kelompok peserta didik dapat mencapai tujuan bersama. Bimbingan kelompok yang dilaksanakan akan memberikan pengalaman-pengalaman baru, gagasan, serta diharapkan pemahaman para peserta didik.</w:t>
      </w:r>
    </w:p>
    <w:p w14:paraId="4BCCB926" w14:textId="77777777" w:rsidR="006C0134" w:rsidRDefault="00F01407">
      <w:pPr>
        <w:pStyle w:val="BodyText"/>
        <w:ind w:right="987" w:firstLine="566"/>
        <w:jc w:val="both"/>
      </w:pPr>
      <w:r>
        <w:t>B</w:t>
      </w:r>
      <w:r>
        <w:t>erdasarkan uraian di atas, penulis bermaksud melakukan penelitian dengan judul pengaruh bimbingan kelompok dengan menggunakan media sosial terhadap aspirasi karir siswa di SMA Negeri 8 Pangkep Tahun Ajaran 2024/2025. Tujuan layanan bimbingan kelompok</w:t>
      </w:r>
      <w:r>
        <w:rPr>
          <w:spacing w:val="-6"/>
        </w:rPr>
        <w:t xml:space="preserve"> </w:t>
      </w:r>
      <w:r>
        <w:t>menurut</w:t>
      </w:r>
      <w:r>
        <w:rPr>
          <w:spacing w:val="-2"/>
        </w:rPr>
        <w:t xml:space="preserve"> </w:t>
      </w:r>
      <w:r>
        <w:t>beberapa</w:t>
      </w:r>
      <w:r>
        <w:rPr>
          <w:spacing w:val="-3"/>
        </w:rPr>
        <w:t xml:space="preserve"> </w:t>
      </w:r>
      <w:r>
        <w:t>ahli</w:t>
      </w:r>
      <w:r>
        <w:rPr>
          <w:spacing w:val="-2"/>
        </w:rPr>
        <w:t xml:space="preserve"> </w:t>
      </w:r>
      <w:r>
        <w:t>dapat</w:t>
      </w:r>
      <w:r>
        <w:rPr>
          <w:spacing w:val="-2"/>
        </w:rPr>
        <w:t xml:space="preserve"> </w:t>
      </w:r>
      <w:r>
        <w:t>disimpulkan,</w:t>
      </w:r>
      <w:r>
        <w:rPr>
          <w:spacing w:val="-3"/>
        </w:rPr>
        <w:t xml:space="preserve"> </w:t>
      </w:r>
      <w:r>
        <w:t>bahwa</w:t>
      </w:r>
      <w:r>
        <w:rPr>
          <w:spacing w:val="-3"/>
        </w:rPr>
        <w:t xml:space="preserve"> </w:t>
      </w:r>
      <w:r>
        <w:t>layanan</w:t>
      </w:r>
      <w:r>
        <w:rPr>
          <w:spacing w:val="-3"/>
        </w:rPr>
        <w:t xml:space="preserve"> </w:t>
      </w:r>
      <w:r>
        <w:t>bimbingan</w:t>
      </w:r>
      <w:r>
        <w:rPr>
          <w:spacing w:val="-3"/>
        </w:rPr>
        <w:t xml:space="preserve"> </w:t>
      </w:r>
      <w:r>
        <w:t>kelompok merupakan sebuah layanan bimbingan konseling yang bertujuan untuk membentuk</w:t>
      </w:r>
      <w:r>
        <w:rPr>
          <w:spacing w:val="40"/>
        </w:rPr>
        <w:t xml:space="preserve"> </w:t>
      </w:r>
      <w:r>
        <w:t>pribadi individu yang dapat hidup secara harmonis, dinamis, produktif, kreatif dan</w:t>
      </w:r>
      <w:r>
        <w:rPr>
          <w:spacing w:val="40"/>
        </w:rPr>
        <w:t xml:space="preserve"> </w:t>
      </w:r>
      <w:r>
        <w:t>mampu menyesuaikan diri</w:t>
      </w:r>
      <w:r>
        <w:t xml:space="preserve"> dengan lingkungannya secara optimal. Pelaksanaan dilakukan dengan cara berkelompok dengan memperhatikan norma-norma yang belaku dengan memanfaatkan dinamika kelompok. Manfaat dari media sosial adalah 1) sosial media untuk bersosialisasi, 2) memperluas lin</w:t>
      </w:r>
      <w:r>
        <w:t>gkaran pertemanan, 3) penunjang bisnis yang sedang</w:t>
      </w:r>
      <w:r>
        <w:rPr>
          <w:spacing w:val="2"/>
        </w:rPr>
        <w:t xml:space="preserve"> </w:t>
      </w:r>
      <w:r>
        <w:t>dibangun,</w:t>
      </w:r>
      <w:r>
        <w:rPr>
          <w:spacing w:val="5"/>
        </w:rPr>
        <w:t xml:space="preserve"> </w:t>
      </w:r>
      <w:r>
        <w:t>4)</w:t>
      </w:r>
      <w:r>
        <w:rPr>
          <w:spacing w:val="5"/>
        </w:rPr>
        <w:t xml:space="preserve"> </w:t>
      </w:r>
      <w:r>
        <w:t>memperoleh</w:t>
      </w:r>
      <w:r>
        <w:rPr>
          <w:spacing w:val="4"/>
        </w:rPr>
        <w:t xml:space="preserve"> </w:t>
      </w:r>
      <w:r>
        <w:t>ilmu</w:t>
      </w:r>
      <w:r>
        <w:rPr>
          <w:spacing w:val="5"/>
        </w:rPr>
        <w:t xml:space="preserve"> </w:t>
      </w:r>
      <w:r>
        <w:t>baru,</w:t>
      </w:r>
      <w:r>
        <w:rPr>
          <w:spacing w:val="5"/>
        </w:rPr>
        <w:t xml:space="preserve"> </w:t>
      </w:r>
      <w:r>
        <w:t>5)</w:t>
      </w:r>
      <w:r>
        <w:rPr>
          <w:spacing w:val="5"/>
        </w:rPr>
        <w:t xml:space="preserve"> </w:t>
      </w:r>
      <w:r>
        <w:t>bergabung</w:t>
      </w:r>
      <w:r>
        <w:rPr>
          <w:spacing w:val="6"/>
        </w:rPr>
        <w:t xml:space="preserve"> </w:t>
      </w:r>
      <w:r>
        <w:t>dengan</w:t>
      </w:r>
      <w:r>
        <w:rPr>
          <w:spacing w:val="5"/>
        </w:rPr>
        <w:t xml:space="preserve"> </w:t>
      </w:r>
      <w:r>
        <w:t>grup</w:t>
      </w:r>
      <w:r>
        <w:rPr>
          <w:spacing w:val="7"/>
        </w:rPr>
        <w:t xml:space="preserve"> </w:t>
      </w:r>
      <w:r>
        <w:t>yang</w:t>
      </w:r>
      <w:r>
        <w:rPr>
          <w:spacing w:val="5"/>
        </w:rPr>
        <w:t xml:space="preserve"> </w:t>
      </w:r>
      <w:r>
        <w:rPr>
          <w:spacing w:val="-2"/>
        </w:rPr>
        <w:t>bermanfaat,</w:t>
      </w:r>
    </w:p>
    <w:p w14:paraId="07E7BD20" w14:textId="77777777" w:rsidR="006C0134" w:rsidRDefault="00F01407">
      <w:pPr>
        <w:pStyle w:val="BodyText"/>
        <w:ind w:right="989"/>
        <w:jc w:val="both"/>
      </w:pPr>
      <w:r>
        <w:rPr>
          <w:noProof/>
        </w:rPr>
        <mc:AlternateContent>
          <mc:Choice Requires="wps">
            <w:drawing>
              <wp:anchor distT="0" distB="0" distL="0" distR="0" simplePos="0" relativeHeight="487325184" behindDoc="1" locked="0" layoutInCell="1" allowOverlap="1" wp14:anchorId="2BA6E2DD" wp14:editId="3C5A1293">
                <wp:simplePos x="0" y="0"/>
                <wp:positionH relativeFrom="page">
                  <wp:posOffset>6349002</wp:posOffset>
                </wp:positionH>
                <wp:positionV relativeFrom="paragraph">
                  <wp:posOffset>326830</wp:posOffset>
                </wp:positionV>
                <wp:extent cx="130175" cy="316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316865"/>
                        </a:xfrm>
                        <a:prstGeom prst="rect">
                          <a:avLst/>
                        </a:prstGeom>
                      </wps:spPr>
                      <wps:txbx>
                        <w:txbxContent>
                          <w:p w14:paraId="2772AE21" w14:textId="77777777" w:rsidR="006C0134" w:rsidRDefault="00F01407">
                            <w:pPr>
                              <w:pStyle w:val="BodyText"/>
                              <w:spacing w:line="242" w:lineRule="auto"/>
                              <w:ind w:left="0" w:firstLine="21"/>
                            </w:pPr>
                            <w:r>
                              <w:rPr>
                                <w:spacing w:val="-6"/>
                              </w:rPr>
                              <w:t xml:space="preserve">sa </w:t>
                            </w:r>
                            <w:r>
                              <w:rPr>
                                <w:spacing w:val="-8"/>
                              </w:rPr>
                              <w:t>an</w:t>
                            </w:r>
                          </w:p>
                        </w:txbxContent>
                      </wps:txbx>
                      <wps:bodyPr wrap="square" lIns="0" tIns="0" rIns="0" bIns="0" rtlCol="0">
                        <a:noAutofit/>
                      </wps:bodyPr>
                    </wps:wsp>
                  </a:graphicData>
                </a:graphic>
              </wp:anchor>
            </w:drawing>
          </mc:Choice>
          <mc:Fallback>
            <w:pict>
              <v:shape w14:anchorId="2BA6E2DD" id="Textbox 8" o:spid="_x0000_s1027" type="#_x0000_t202" style="position:absolute;left:0;text-align:left;margin-left:499.9pt;margin-top:25.75pt;width:10.25pt;height:24.95pt;z-index:-1599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" filled="f" stroked="f">
                <v:textbox inset="0,0,0,0">
                  <w:txbxContent>
                    <w:p w14:paraId="2772AE21" w14:textId="77777777" w:rsidR="006C0134" w:rsidRDefault="00F01407">
                      <w:pPr>
                        <w:pStyle w:val="BodyText"/>
                        <w:spacing w:line="242" w:lineRule="auto"/>
                        <w:ind w:left="0" w:firstLine="21"/>
                      </w:pPr>
                      <w:r>
                        <w:rPr>
                          <w:spacing w:val="-6"/>
                        </w:rPr>
                        <w:t xml:space="preserve">sa </w:t>
                      </w:r>
                      <w:r>
                        <w:rPr>
                          <w:spacing w:val="-8"/>
                        </w:rPr>
                        <w:t>an</w:t>
                      </w:r>
                    </w:p>
                  </w:txbxContent>
                </v:textbox>
                <w10:wrap anchorx="page"/>
              </v:shape>
            </w:pict>
          </mc:Fallback>
        </mc:AlternateContent>
      </w:r>
      <w:r>
        <w:rPr>
          <w:noProof/>
        </w:rPr>
        <mc:AlternateContent>
          <mc:Choice Requires="wps">
            <w:drawing>
              <wp:anchor distT="0" distB="0" distL="0" distR="0" simplePos="0" relativeHeight="487325696" behindDoc="1" locked="0" layoutInCell="1" allowOverlap="1" wp14:anchorId="66876685" wp14:editId="7374E357">
                <wp:simplePos x="0" y="0"/>
                <wp:positionH relativeFrom="page">
                  <wp:posOffset>6334125</wp:posOffset>
                </wp:positionH>
                <wp:positionV relativeFrom="paragraph">
                  <wp:posOffset>404019</wp:posOffset>
                </wp:positionV>
                <wp:extent cx="342900" cy="3143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B6EF7A3" id="Graphic 9" o:spid="_x0000_s1026" style="position:absolute;margin-left:498.75pt;margin-top:31.8pt;width:27pt;height:24.75pt;z-index:-15990784;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" path="m342900,l,,,314325r342900,l342900,xe" stroked="f">
                <v:path arrowok="t"/>
                <w10:wrap anchorx="page"/>
              </v:shape>
            </w:pict>
          </mc:Fallback>
        </mc:AlternateContent>
      </w:r>
      <w:r>
        <w:t>6) sebagai Sarana Dokumentasi, Integrasi, dan Administrasi, 7) sarana Perencanaan, Manajemen, dan juga Strategi, 8) sa</w:t>
      </w:r>
      <w:r>
        <w:t>rana hiburan. Faktor-faktor yang mempengaruhi aspirasi</w:t>
      </w:r>
      <w:r>
        <w:rPr>
          <w:spacing w:val="40"/>
        </w:rPr>
        <w:t xml:space="preserve"> </w:t>
      </w:r>
      <w:r>
        <w:t>adalah</w:t>
      </w:r>
      <w:r>
        <w:rPr>
          <w:spacing w:val="40"/>
        </w:rPr>
        <w:t xml:space="preserve"> </w:t>
      </w:r>
      <w:r>
        <w:t>faktor</w:t>
      </w:r>
      <w:r>
        <w:rPr>
          <w:spacing w:val="40"/>
        </w:rPr>
        <w:t xml:space="preserve"> </w:t>
      </w:r>
      <w:r>
        <w:t>pribadi</w:t>
      </w:r>
      <w:r>
        <w:rPr>
          <w:spacing w:val="40"/>
        </w:rPr>
        <w:t xml:space="preserve"> </w:t>
      </w:r>
      <w:r>
        <w:t>antara</w:t>
      </w:r>
      <w:r>
        <w:rPr>
          <w:spacing w:val="40"/>
        </w:rPr>
        <w:t xml:space="preserve"> </w:t>
      </w:r>
      <w:r>
        <w:t>lain</w:t>
      </w:r>
      <w:r>
        <w:rPr>
          <w:spacing w:val="40"/>
        </w:rPr>
        <w:t xml:space="preserve"> </w:t>
      </w:r>
      <w:r>
        <w:t>intelegensi,</w:t>
      </w:r>
      <w:r>
        <w:rPr>
          <w:spacing w:val="40"/>
        </w:rPr>
        <w:t xml:space="preserve"> </w:t>
      </w:r>
      <w:r>
        <w:t>minat</w:t>
      </w:r>
      <w:r>
        <w:rPr>
          <w:spacing w:val="40"/>
        </w:rPr>
        <w:t xml:space="preserve"> </w:t>
      </w:r>
      <w:r>
        <w:t>pribadi,</w:t>
      </w:r>
      <w:r>
        <w:rPr>
          <w:spacing w:val="40"/>
        </w:rPr>
        <w:t xml:space="preserve"> </w:t>
      </w:r>
      <w:r>
        <w:t>pengalaman</w:t>
      </w:r>
      <w:r>
        <w:rPr>
          <w:spacing w:val="40"/>
        </w:rPr>
        <w:t xml:space="preserve"> </w:t>
      </w:r>
      <w:r>
        <w:t>ma</w:t>
      </w:r>
    </w:p>
    <w:p w14:paraId="604F31B1" w14:textId="77777777" w:rsidR="006C0134" w:rsidRDefault="00F01407">
      <w:pPr>
        <w:pStyle w:val="BodyText"/>
        <w:spacing w:line="255" w:lineRule="exact"/>
        <w:rPr>
          <w:rFonts w:ascii="Calibri"/>
          <w:position w:val="4"/>
        </w:rPr>
      </w:pPr>
      <w:r>
        <w:t>lampau,</w:t>
      </w:r>
      <w:r>
        <w:rPr>
          <w:spacing w:val="15"/>
        </w:rPr>
        <w:t xml:space="preserve"> </w:t>
      </w:r>
      <w:r>
        <w:t>pola</w:t>
      </w:r>
      <w:r>
        <w:rPr>
          <w:spacing w:val="17"/>
        </w:rPr>
        <w:t xml:space="preserve"> </w:t>
      </w:r>
      <w:r>
        <w:t>kepribadian,</w:t>
      </w:r>
      <w:r>
        <w:rPr>
          <w:spacing w:val="16"/>
        </w:rPr>
        <w:t xml:space="preserve"> </w:t>
      </w:r>
      <w:r>
        <w:t>nilai</w:t>
      </w:r>
      <w:r>
        <w:rPr>
          <w:spacing w:val="16"/>
        </w:rPr>
        <w:t xml:space="preserve"> </w:t>
      </w:r>
      <w:r>
        <w:t>pribadi,</w:t>
      </w:r>
      <w:r>
        <w:rPr>
          <w:spacing w:val="15"/>
        </w:rPr>
        <w:t xml:space="preserve"> </w:t>
      </w:r>
      <w:r>
        <w:t>jenis</w:t>
      </w:r>
      <w:r>
        <w:rPr>
          <w:spacing w:val="16"/>
        </w:rPr>
        <w:t xml:space="preserve"> </w:t>
      </w:r>
      <w:r>
        <w:t>kelamin,</w:t>
      </w:r>
      <w:r>
        <w:rPr>
          <w:spacing w:val="17"/>
        </w:rPr>
        <w:t xml:space="preserve"> </w:t>
      </w:r>
      <w:r>
        <w:t>kompetisi,</w:t>
      </w:r>
      <w:r>
        <w:rPr>
          <w:spacing w:val="15"/>
        </w:rPr>
        <w:t xml:space="preserve"> </w:t>
      </w:r>
      <w:r>
        <w:t>latar</w:t>
      </w:r>
      <w:r>
        <w:rPr>
          <w:spacing w:val="18"/>
        </w:rPr>
        <w:t xml:space="preserve"> </w:t>
      </w:r>
      <w:r>
        <w:t>belakang</w:t>
      </w:r>
      <w:r>
        <w:rPr>
          <w:spacing w:val="16"/>
        </w:rPr>
        <w:t xml:space="preserve"> </w:t>
      </w:r>
      <w:r>
        <w:t>ras</w:t>
      </w:r>
      <w:r>
        <w:rPr>
          <w:spacing w:val="18"/>
        </w:rPr>
        <w:t xml:space="preserve"> </w:t>
      </w:r>
      <w:r>
        <w:t>d</w:t>
      </w:r>
      <w:r>
        <w:rPr>
          <w:spacing w:val="71"/>
        </w:rPr>
        <w:t xml:space="preserve"> </w:t>
      </w:r>
      <w:r>
        <w:rPr>
          <w:rFonts w:ascii="Calibri"/>
          <w:spacing w:val="-10"/>
          <w:position w:val="4"/>
        </w:rPr>
        <w:t>4</w:t>
      </w:r>
    </w:p>
    <w:p w14:paraId="59322E90" w14:textId="77777777" w:rsidR="006C0134" w:rsidRDefault="00F01407">
      <w:pPr>
        <w:pStyle w:val="BodyText"/>
        <w:ind w:right="700"/>
      </w:pPr>
      <w:r>
        <w:t>faktor lingkungan antara lain ambisi orang</w:t>
      </w:r>
      <w:r>
        <w:rPr>
          <w:spacing w:val="-2"/>
        </w:rPr>
        <w:t xml:space="preserve"> </w:t>
      </w:r>
      <w:r>
        <w:t>tua, harapan</w:t>
      </w:r>
      <w:r>
        <w:rPr>
          <w:spacing w:val="-2"/>
        </w:rPr>
        <w:t xml:space="preserve"> </w:t>
      </w:r>
      <w:r>
        <w:t>sosial, dukungan sosial orang tua, urutan kelahiran, tradisi budaya, dan nilai sosial yang bervariasi dengan bidang prestasi.</w:t>
      </w:r>
    </w:p>
    <w:p w14:paraId="75312D4A" w14:textId="77777777" w:rsidR="006C0134" w:rsidRDefault="006C0134">
      <w:pPr>
        <w:pStyle w:val="BodyText"/>
        <w:spacing w:before="205"/>
        <w:ind w:left="0"/>
      </w:pPr>
    </w:p>
    <w:p w14:paraId="7AA36E0F" w14:textId="77777777" w:rsidR="006C0134" w:rsidRDefault="00F01407">
      <w:pPr>
        <w:pStyle w:val="Heading2"/>
      </w:pPr>
      <w:r>
        <w:rPr>
          <w:spacing w:val="-2"/>
        </w:rPr>
        <w:t>METODE</w:t>
      </w:r>
    </w:p>
    <w:p w14:paraId="6AC23127" w14:textId="77777777" w:rsidR="006C0134" w:rsidRDefault="006C0134">
      <w:pPr>
        <w:pStyle w:val="BodyText"/>
        <w:ind w:left="0"/>
        <w:rPr>
          <w:b/>
        </w:rPr>
      </w:pPr>
    </w:p>
    <w:p w14:paraId="36E4A12D" w14:textId="77777777" w:rsidR="006C0134" w:rsidRDefault="00F01407">
      <w:pPr>
        <w:pStyle w:val="BodyText"/>
        <w:ind w:right="991" w:firstLine="708"/>
        <w:jc w:val="both"/>
      </w:pPr>
      <w:r>
        <w:t>Identifikasi variabel adalah gejala suatu peristiwa yang keberada</w:t>
      </w:r>
      <w:r>
        <w:t>annya dapat diperoleh</w:t>
      </w:r>
      <w:r>
        <w:rPr>
          <w:spacing w:val="-1"/>
        </w:rPr>
        <w:t xml:space="preserve"> </w:t>
      </w:r>
      <w:r>
        <w:t>baik</w:t>
      </w:r>
      <w:r>
        <w:rPr>
          <w:spacing w:val="-4"/>
        </w:rPr>
        <w:t xml:space="preserve"> </w:t>
      </w:r>
      <w:r>
        <w:t>secara</w:t>
      </w:r>
      <w:r>
        <w:rPr>
          <w:spacing w:val="-1"/>
        </w:rPr>
        <w:t xml:space="preserve"> </w:t>
      </w:r>
      <w:r>
        <w:t>langsung</w:t>
      </w:r>
      <w:r>
        <w:rPr>
          <w:spacing w:val="-3"/>
        </w:rPr>
        <w:t xml:space="preserve"> </w:t>
      </w:r>
      <w:r>
        <w:t>maupun</w:t>
      </w:r>
      <w:r>
        <w:rPr>
          <w:spacing w:val="-3"/>
        </w:rPr>
        <w:t xml:space="preserve"> </w:t>
      </w:r>
      <w:r>
        <w:t>tidak</w:t>
      </w:r>
      <w:r>
        <w:rPr>
          <w:spacing w:val="-3"/>
        </w:rPr>
        <w:t xml:space="preserve"> </w:t>
      </w:r>
      <w:r>
        <w:t>langsung.</w:t>
      </w:r>
      <w:r>
        <w:rPr>
          <w:spacing w:val="-1"/>
        </w:rPr>
        <w:t xml:space="preserve"> </w:t>
      </w:r>
      <w:r>
        <w:t>Pada</w:t>
      </w:r>
      <w:r>
        <w:rPr>
          <w:spacing w:val="-3"/>
        </w:rPr>
        <w:t xml:space="preserve"> </w:t>
      </w:r>
      <w:r>
        <w:t>penelitian</w:t>
      </w:r>
      <w:r>
        <w:rPr>
          <w:spacing w:val="-3"/>
        </w:rPr>
        <w:t xml:space="preserve"> </w:t>
      </w:r>
      <w:r>
        <w:t>ini digunakan</w:t>
      </w:r>
      <w:r>
        <w:rPr>
          <w:spacing w:val="-1"/>
        </w:rPr>
        <w:t xml:space="preserve"> </w:t>
      </w:r>
      <w:r>
        <w:t>dua variabel yaitu variabel bebas dan variabel terikat. Variavel bebas yaitu bimbingan kelompok dengan menggunakan media sosial dengan simbol (X) dan variabel t</w:t>
      </w:r>
      <w:r>
        <w:t>erikat adalah aspirasi karir siswa dengan simbol (Y)</w:t>
      </w:r>
    </w:p>
    <w:p w14:paraId="7C08066C" w14:textId="77777777" w:rsidR="006C0134" w:rsidRDefault="00F01407">
      <w:pPr>
        <w:pStyle w:val="BodyText"/>
        <w:spacing w:before="3" w:line="276" w:lineRule="auto"/>
        <w:ind w:right="987" w:firstLine="566"/>
        <w:jc w:val="both"/>
      </w:pPr>
      <w:r>
        <w:t xml:space="preserve">Populasi dalam penelitian ini adalah 212 orang siswa SMA 8 Pangkep terbagi dalam 9 kelas. Teknik pengambilan sampel dalam penelitian yang akan dilakukan menggunakan teknik </w:t>
      </w:r>
      <w:r>
        <w:rPr>
          <w:i/>
        </w:rPr>
        <w:t>random sampling</w:t>
      </w:r>
      <w:r>
        <w:t xml:space="preserve">. Yaitu, dengan </w:t>
      </w:r>
      <w:r>
        <w:t xml:space="preserve">pertimbangan yang cermat dan strategi yang tepat peneliti dapat menentukan sesuai tujuan yaitu mengambil mahasiswa yang terdapat tingkat </w:t>
      </w:r>
      <w:r>
        <w:rPr>
          <w:i/>
        </w:rPr>
        <w:t xml:space="preserve">stress </w:t>
      </w:r>
      <w:r>
        <w:t xml:space="preserve">akademik yang rendah untuk dimasukkan kedalam anggota </w:t>
      </w:r>
      <w:r>
        <w:rPr>
          <w:spacing w:val="-2"/>
        </w:rPr>
        <w:t>sampel.</w:t>
      </w:r>
    </w:p>
    <w:p w14:paraId="5AEB5D96" w14:textId="77777777" w:rsidR="006C0134" w:rsidRDefault="00F01407">
      <w:pPr>
        <w:pStyle w:val="BodyText"/>
        <w:spacing w:before="2" w:line="276" w:lineRule="auto"/>
        <w:ind w:right="987" w:firstLine="708"/>
        <w:jc w:val="both"/>
      </w:pPr>
      <w:r>
        <w:t>Dalam penelitian ini, peneliti menggunakan beberapa teknik pengumpulan data, yaitu observasi dan angket/kuisioner. Adapun untuk mempermudah responden dalam menjawab suatu pertanyaan maupun pernyataan dalam angket, maka peneliti menunggunakan bentuk jawaban</w:t>
      </w:r>
      <w:r>
        <w:t xml:space="preserve"> skala </w:t>
      </w:r>
      <w:r>
        <w:rPr>
          <w:i/>
        </w:rPr>
        <w:t xml:space="preserve">likert. </w:t>
      </w:r>
      <w:r>
        <w:t>sebelum angket tersebut digunakan, maka terlebih dahulu peneliti menguji validasi dan reliabilitas angket tersebut untuk</w:t>
      </w:r>
      <w:r>
        <w:rPr>
          <w:spacing w:val="80"/>
        </w:rPr>
        <w:t xml:space="preserve"> </w:t>
      </w:r>
      <w:r>
        <w:t>mengetahui apakah angket tersebut layak atau tidak untuk digunakan. Sebelum penelitian yang sesungguhnya dilakukan, maka</w:t>
      </w:r>
      <w:r>
        <w:t xml:space="preserve"> terlebih dahulu instrument diuji cobakan untuk mendapatkan</w:t>
      </w:r>
      <w:r>
        <w:rPr>
          <w:spacing w:val="28"/>
        </w:rPr>
        <w:t xml:space="preserve"> </w:t>
      </w:r>
      <w:r>
        <w:t>validitas</w:t>
      </w:r>
      <w:r>
        <w:rPr>
          <w:spacing w:val="28"/>
        </w:rPr>
        <w:t xml:space="preserve"> </w:t>
      </w:r>
      <w:r>
        <w:t>dan</w:t>
      </w:r>
      <w:r>
        <w:rPr>
          <w:spacing w:val="26"/>
        </w:rPr>
        <w:t xml:space="preserve"> </w:t>
      </w:r>
      <w:r>
        <w:t>reliabilitas</w:t>
      </w:r>
      <w:r>
        <w:rPr>
          <w:spacing w:val="28"/>
        </w:rPr>
        <w:t xml:space="preserve"> </w:t>
      </w:r>
      <w:r>
        <w:t>instrument.</w:t>
      </w:r>
      <w:r>
        <w:rPr>
          <w:spacing w:val="28"/>
        </w:rPr>
        <w:t xml:space="preserve"> </w:t>
      </w:r>
      <w:r>
        <w:t>Responden</w:t>
      </w:r>
      <w:r>
        <w:rPr>
          <w:spacing w:val="28"/>
        </w:rPr>
        <w:t xml:space="preserve"> </w:t>
      </w:r>
      <w:r>
        <w:t>yang</w:t>
      </w:r>
      <w:r>
        <w:rPr>
          <w:spacing w:val="28"/>
        </w:rPr>
        <w:t xml:space="preserve"> </w:t>
      </w:r>
      <w:r>
        <w:t>menjadi</w:t>
      </w:r>
      <w:r>
        <w:rPr>
          <w:spacing w:val="29"/>
        </w:rPr>
        <w:t xml:space="preserve"> </w:t>
      </w:r>
      <w:r>
        <w:t>sasaran</w:t>
      </w:r>
      <w:r>
        <w:rPr>
          <w:spacing w:val="28"/>
        </w:rPr>
        <w:t xml:space="preserve"> </w:t>
      </w:r>
      <w:r>
        <w:t>uji</w:t>
      </w:r>
    </w:p>
    <w:p w14:paraId="1272232E" w14:textId="77777777" w:rsidR="006C0134" w:rsidRDefault="006C0134">
      <w:pPr>
        <w:pStyle w:val="BodyText"/>
        <w:spacing w:line="276" w:lineRule="auto"/>
        <w:jc w:val="both"/>
        <w:sectPr w:rsidR="006C0134">
          <w:pgSz w:w="11910" w:h="16850"/>
          <w:pgMar w:top="1280" w:right="708" w:bottom="280" w:left="1700" w:header="756" w:footer="0" w:gutter="0"/>
          <w:cols w:space="720"/>
        </w:sectPr>
      </w:pPr>
    </w:p>
    <w:p w14:paraId="3FBC4D77" w14:textId="77777777" w:rsidR="006C0134" w:rsidRDefault="006C0134">
      <w:pPr>
        <w:pStyle w:val="BodyText"/>
        <w:ind w:left="0"/>
      </w:pPr>
    </w:p>
    <w:p w14:paraId="35F49916" w14:textId="77777777" w:rsidR="006C0134" w:rsidRDefault="006C0134">
      <w:pPr>
        <w:pStyle w:val="BodyText"/>
        <w:ind w:left="0"/>
      </w:pPr>
    </w:p>
    <w:p w14:paraId="03A1A615" w14:textId="77777777" w:rsidR="006C0134" w:rsidRDefault="006C0134">
      <w:pPr>
        <w:pStyle w:val="BodyText"/>
        <w:spacing w:before="219"/>
        <w:ind w:left="0"/>
      </w:pPr>
    </w:p>
    <w:p w14:paraId="6B6D12DF" w14:textId="77777777" w:rsidR="006C0134" w:rsidRDefault="00F01407">
      <w:pPr>
        <w:pStyle w:val="BodyText"/>
        <w:spacing w:line="276" w:lineRule="auto"/>
        <w:ind w:right="700"/>
      </w:pPr>
      <w:r>
        <w:t>coba</w:t>
      </w:r>
      <w:r>
        <w:rPr>
          <w:spacing w:val="38"/>
        </w:rPr>
        <w:t xml:space="preserve"> </w:t>
      </w:r>
      <w:r>
        <w:t>instrumen</w:t>
      </w:r>
      <w:r>
        <w:rPr>
          <w:spacing w:val="38"/>
        </w:rPr>
        <w:t xml:space="preserve"> </w:t>
      </w:r>
      <w:r>
        <w:t>ini</w:t>
      </w:r>
      <w:r>
        <w:rPr>
          <w:spacing w:val="40"/>
        </w:rPr>
        <w:t xml:space="preserve"> </w:t>
      </w:r>
      <w:r>
        <w:t>adalah</w:t>
      </w:r>
      <w:r>
        <w:rPr>
          <w:spacing w:val="38"/>
        </w:rPr>
        <w:t xml:space="preserve"> </w:t>
      </w:r>
      <w:r>
        <w:t>yang</w:t>
      </w:r>
      <w:r>
        <w:rPr>
          <w:spacing w:val="40"/>
        </w:rPr>
        <w:t xml:space="preserve"> </w:t>
      </w:r>
      <w:r>
        <w:t>bukan</w:t>
      </w:r>
      <w:r>
        <w:rPr>
          <w:spacing w:val="38"/>
        </w:rPr>
        <w:t xml:space="preserve"> </w:t>
      </w:r>
      <w:r>
        <w:t>menjadi</w:t>
      </w:r>
      <w:r>
        <w:rPr>
          <w:spacing w:val="38"/>
        </w:rPr>
        <w:t xml:space="preserve"> </w:t>
      </w:r>
      <w:r>
        <w:t>sampel</w:t>
      </w:r>
      <w:r>
        <w:rPr>
          <w:spacing w:val="40"/>
        </w:rPr>
        <w:t xml:space="preserve"> </w:t>
      </w:r>
      <w:r>
        <w:t>penelitian,</w:t>
      </w:r>
      <w:r>
        <w:rPr>
          <w:spacing w:val="40"/>
        </w:rPr>
        <w:t xml:space="preserve"> </w:t>
      </w:r>
      <w:r>
        <w:t>sebanyak</w:t>
      </w:r>
      <w:r>
        <w:rPr>
          <w:spacing w:val="40"/>
        </w:rPr>
        <w:t xml:space="preserve"> </w:t>
      </w:r>
      <w:r>
        <w:t>32</w:t>
      </w:r>
      <w:r>
        <w:rPr>
          <w:spacing w:val="40"/>
        </w:rPr>
        <w:t xml:space="preserve"> </w:t>
      </w:r>
      <w:r>
        <w:t xml:space="preserve">orang </w:t>
      </w:r>
      <w:r>
        <w:rPr>
          <w:spacing w:val="-4"/>
        </w:rPr>
        <w:t>siswa</w:t>
      </w:r>
    </w:p>
    <w:p w14:paraId="5279EB66" w14:textId="77777777" w:rsidR="006C0134" w:rsidRDefault="00F01407">
      <w:pPr>
        <w:pStyle w:val="BodyText"/>
        <w:tabs>
          <w:tab w:val="left" w:pos="2008"/>
        </w:tabs>
        <w:spacing w:line="242" w:lineRule="auto"/>
        <w:ind w:right="1578" w:firstLine="604"/>
      </w:pPr>
      <w:r>
        <w:t>Menentukan</w:t>
      </w:r>
      <w:r>
        <w:rPr>
          <w:spacing w:val="-4"/>
        </w:rPr>
        <w:t xml:space="preserve"> </w:t>
      </w:r>
      <w:r>
        <w:t>interval</w:t>
      </w:r>
      <w:r>
        <w:rPr>
          <w:spacing w:val="-3"/>
        </w:rPr>
        <w:t xml:space="preserve"> </w:t>
      </w:r>
      <w:r>
        <w:t>kategori</w:t>
      </w:r>
      <w:r>
        <w:rPr>
          <w:spacing w:val="-6"/>
        </w:rPr>
        <w:t xml:space="preserve"> </w:t>
      </w:r>
      <w:r>
        <w:t>angket</w:t>
      </w:r>
      <w:r>
        <w:rPr>
          <w:spacing w:val="-6"/>
        </w:rPr>
        <w:t xml:space="preserve"> </w:t>
      </w:r>
      <w:r>
        <w:t>maka</w:t>
      </w:r>
      <w:r>
        <w:rPr>
          <w:spacing w:val="-6"/>
        </w:rPr>
        <w:t xml:space="preserve"> </w:t>
      </w:r>
      <w:r>
        <w:t>dapat</w:t>
      </w:r>
      <w:r>
        <w:rPr>
          <w:spacing w:val="-3"/>
        </w:rPr>
        <w:t xml:space="preserve"> </w:t>
      </w:r>
      <w:r>
        <w:t>ditentukan</w:t>
      </w:r>
      <w:r>
        <w:rPr>
          <w:spacing w:val="-6"/>
        </w:rPr>
        <w:t xml:space="preserve"> </w:t>
      </w:r>
      <w:r>
        <w:t>sebagai</w:t>
      </w:r>
      <w:r>
        <w:rPr>
          <w:spacing w:val="-3"/>
        </w:rPr>
        <w:t xml:space="preserve"> </w:t>
      </w:r>
      <w:r>
        <w:t>berikut: Jumlah item</w:t>
      </w:r>
      <w:r>
        <w:tab/>
        <w:t>:</w:t>
      </w:r>
      <w:r>
        <w:rPr>
          <w:spacing w:val="40"/>
        </w:rPr>
        <w:t xml:space="preserve"> </w:t>
      </w:r>
      <w:r>
        <w:t>39</w:t>
      </w:r>
    </w:p>
    <w:p w14:paraId="2A488198" w14:textId="77777777" w:rsidR="006C0134" w:rsidRDefault="00F01407">
      <w:pPr>
        <w:pStyle w:val="BodyText"/>
        <w:tabs>
          <w:tab w:val="left" w:pos="2008"/>
          <w:tab w:val="left" w:pos="2728"/>
        </w:tabs>
        <w:ind w:right="3128"/>
      </w:pPr>
      <w:r>
        <w:t>Nilai tertinggi</w:t>
      </w:r>
      <w:r>
        <w:rPr>
          <w:spacing w:val="80"/>
          <w:w w:val="150"/>
        </w:rPr>
        <w:t xml:space="preserve"> </w:t>
      </w:r>
      <w:r>
        <w:t>:</w:t>
      </w:r>
      <w:r>
        <w:rPr>
          <w:spacing w:val="40"/>
        </w:rPr>
        <w:t xml:space="preserve"> </w:t>
      </w:r>
      <w:r>
        <w:t>jumlah item x skor tertinggi</w:t>
      </w:r>
      <w:r>
        <w:rPr>
          <w:spacing w:val="40"/>
        </w:rPr>
        <w:t xml:space="preserve"> </w:t>
      </w:r>
      <w:r>
        <w:t>= 39 x 4 = 156 Nilai terndah</w:t>
      </w:r>
      <w:r>
        <w:tab/>
        <w:t>:</w:t>
      </w:r>
      <w:r>
        <w:rPr>
          <w:spacing w:val="40"/>
        </w:rPr>
        <w:t xml:space="preserve"> </w:t>
      </w:r>
      <w:r>
        <w:t>jumlah item x skor terendah = 39 x 1 = 39 Rentang nilai</w:t>
      </w:r>
      <w:r>
        <w:tab/>
        <w:t>:</w:t>
      </w:r>
      <w:r>
        <w:rPr>
          <w:spacing w:val="40"/>
        </w:rPr>
        <w:t xml:space="preserve"> </w:t>
      </w:r>
      <w:r>
        <w:t>nilai</w:t>
      </w:r>
      <w:r>
        <w:rPr>
          <w:spacing w:val="-2"/>
        </w:rPr>
        <w:t xml:space="preserve"> </w:t>
      </w:r>
      <w:r>
        <w:t>tertinggi</w:t>
      </w:r>
      <w:r>
        <w:rPr>
          <w:spacing w:val="-2"/>
        </w:rPr>
        <w:t xml:space="preserve"> </w:t>
      </w:r>
      <w:r>
        <w:t>–</w:t>
      </w:r>
      <w:r>
        <w:rPr>
          <w:spacing w:val="-5"/>
        </w:rPr>
        <w:t xml:space="preserve"> </w:t>
      </w:r>
      <w:r>
        <w:t>nilai</w:t>
      </w:r>
      <w:r>
        <w:rPr>
          <w:spacing w:val="-2"/>
        </w:rPr>
        <w:t xml:space="preserve"> </w:t>
      </w:r>
      <w:r>
        <w:t>tera</w:t>
      </w:r>
      <w:r>
        <w:t>ndah</w:t>
      </w:r>
      <w:r>
        <w:rPr>
          <w:spacing w:val="-3"/>
        </w:rPr>
        <w:t xml:space="preserve"> </w:t>
      </w:r>
      <w:r>
        <w:t>=</w:t>
      </w:r>
      <w:r>
        <w:rPr>
          <w:spacing w:val="-3"/>
        </w:rPr>
        <w:t xml:space="preserve"> </w:t>
      </w:r>
      <w:r>
        <w:t>156</w:t>
      </w:r>
      <w:r>
        <w:rPr>
          <w:spacing w:val="-3"/>
        </w:rPr>
        <w:t xml:space="preserve"> </w:t>
      </w:r>
      <w:r>
        <w:t>–</w:t>
      </w:r>
      <w:r>
        <w:rPr>
          <w:spacing w:val="-3"/>
        </w:rPr>
        <w:t xml:space="preserve"> </w:t>
      </w:r>
      <w:r>
        <w:t>39</w:t>
      </w:r>
      <w:r>
        <w:rPr>
          <w:spacing w:val="-6"/>
        </w:rPr>
        <w:t xml:space="preserve"> </w:t>
      </w:r>
      <w:r>
        <w:t>=</w:t>
      </w:r>
      <w:r>
        <w:rPr>
          <w:spacing w:val="-3"/>
        </w:rPr>
        <w:t xml:space="preserve"> </w:t>
      </w:r>
      <w:r>
        <w:t>117 Jumlah kelas interval</w:t>
      </w:r>
      <w:r>
        <w:tab/>
        <w:t>:</w:t>
      </w:r>
      <w:r>
        <w:rPr>
          <w:spacing w:val="40"/>
        </w:rPr>
        <w:t xml:space="preserve"> </w:t>
      </w:r>
      <w:r>
        <w:t>5 kelas interval</w:t>
      </w:r>
    </w:p>
    <w:p w14:paraId="3AA08062" w14:textId="77777777" w:rsidR="006C0134" w:rsidRDefault="00F01407">
      <w:pPr>
        <w:pStyle w:val="BodyText"/>
        <w:tabs>
          <w:tab w:val="left" w:pos="2008"/>
        </w:tabs>
        <w:spacing w:before="39"/>
        <w:rPr>
          <w:position w:val="-16"/>
        </w:rPr>
      </w:pPr>
      <w:r>
        <w:t>Panjang</w:t>
      </w:r>
      <w:r>
        <w:rPr>
          <w:spacing w:val="-4"/>
        </w:rPr>
        <w:t xml:space="preserve"> </w:t>
      </w:r>
      <w:r>
        <w:rPr>
          <w:spacing w:val="-2"/>
        </w:rPr>
        <w:t>kelas</w:t>
      </w:r>
      <w:r>
        <w:tab/>
        <w:t xml:space="preserve">= </w:t>
      </w:r>
      <w:r>
        <w:rPr>
          <w:noProof/>
          <w:spacing w:val="-1"/>
          <w:position w:val="-20"/>
        </w:rPr>
        <w:drawing>
          <wp:inline distT="0" distB="0" distL="0" distR="0" wp14:anchorId="66427771" wp14:editId="1EED0730">
            <wp:extent cx="999490" cy="35297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999490" cy="352971"/>
                    </a:xfrm>
                    <a:prstGeom prst="rect">
                      <a:avLst/>
                    </a:prstGeom>
                  </pic:spPr>
                </pic:pic>
              </a:graphicData>
            </a:graphic>
          </wp:inline>
        </w:drawing>
      </w:r>
      <w:r>
        <w:t xml:space="preserve"> =</w:t>
      </w:r>
      <w:r>
        <w:rPr>
          <w:spacing w:val="-1"/>
        </w:rPr>
        <w:t xml:space="preserve"> </w:t>
      </w:r>
      <w:r>
        <w:rPr>
          <w:noProof/>
          <w:spacing w:val="-4"/>
          <w:position w:val="-16"/>
        </w:rPr>
        <w:drawing>
          <wp:inline distT="0" distB="0" distL="0" distR="0" wp14:anchorId="06398DD0" wp14:editId="69022214">
            <wp:extent cx="257810" cy="3143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57810" cy="314325"/>
                    </a:xfrm>
                    <a:prstGeom prst="rect">
                      <a:avLst/>
                    </a:prstGeom>
                  </pic:spPr>
                </pic:pic>
              </a:graphicData>
            </a:graphic>
          </wp:inline>
        </w:drawing>
      </w:r>
    </w:p>
    <w:p w14:paraId="3A69F31D" w14:textId="77777777" w:rsidR="006C0134" w:rsidRDefault="00F01407">
      <w:pPr>
        <w:pStyle w:val="BodyText"/>
        <w:spacing w:before="44"/>
        <w:ind w:left="2054"/>
      </w:pPr>
      <w:r>
        <w:t>=</w:t>
      </w:r>
      <w:r>
        <w:rPr>
          <w:spacing w:val="-5"/>
        </w:rPr>
        <w:t xml:space="preserve"> </w:t>
      </w:r>
      <w:r>
        <w:t>23,4</w:t>
      </w:r>
      <w:r>
        <w:rPr>
          <w:spacing w:val="-3"/>
        </w:rPr>
        <w:t xml:space="preserve"> </w:t>
      </w:r>
      <w:r>
        <w:t>dibulatkan</w:t>
      </w:r>
      <w:r>
        <w:rPr>
          <w:spacing w:val="-2"/>
        </w:rPr>
        <w:t xml:space="preserve"> </w:t>
      </w:r>
      <w:r>
        <w:rPr>
          <w:spacing w:val="-10"/>
        </w:rPr>
        <w:t>2</w:t>
      </w:r>
    </w:p>
    <w:p w14:paraId="0DA06C44" w14:textId="77777777" w:rsidR="006C0134" w:rsidRDefault="006C0134">
      <w:pPr>
        <w:pStyle w:val="BodyText"/>
        <w:spacing w:before="36"/>
        <w:ind w:left="0"/>
      </w:pPr>
    </w:p>
    <w:p w14:paraId="5E66202D" w14:textId="77777777" w:rsidR="006C0134" w:rsidRDefault="00F01407">
      <w:pPr>
        <w:pStyle w:val="BodyText"/>
        <w:spacing w:before="1"/>
        <w:ind w:left="1199"/>
      </w:pPr>
      <w:r>
        <w:t>Berdasarkan</w:t>
      </w:r>
      <w:r>
        <w:rPr>
          <w:spacing w:val="-8"/>
        </w:rPr>
        <w:t xml:space="preserve"> </w:t>
      </w:r>
      <w:r>
        <w:t>Langkah-langkah</w:t>
      </w:r>
      <w:r>
        <w:rPr>
          <w:spacing w:val="-6"/>
        </w:rPr>
        <w:t xml:space="preserve"> </w:t>
      </w:r>
      <w:r>
        <w:t>tersebut,</w:t>
      </w:r>
      <w:r>
        <w:rPr>
          <w:spacing w:val="-6"/>
        </w:rPr>
        <w:t xml:space="preserve"> </w:t>
      </w:r>
      <w:r>
        <w:t>kemudian</w:t>
      </w:r>
      <w:r>
        <w:rPr>
          <w:spacing w:val="-5"/>
        </w:rPr>
        <w:t xml:space="preserve"> </w:t>
      </w:r>
      <w:r>
        <w:t>didapat</w:t>
      </w:r>
      <w:r>
        <w:rPr>
          <w:spacing w:val="-8"/>
        </w:rPr>
        <w:t xml:space="preserve"> </w:t>
      </w:r>
      <w:r>
        <w:t>kriteria</w:t>
      </w:r>
      <w:r>
        <w:rPr>
          <w:spacing w:val="-6"/>
        </w:rPr>
        <w:t xml:space="preserve"> </w:t>
      </w:r>
      <w:r>
        <w:t>sebagai</w:t>
      </w:r>
      <w:r>
        <w:rPr>
          <w:spacing w:val="-4"/>
        </w:rPr>
        <w:t xml:space="preserve"> </w:t>
      </w:r>
      <w:r>
        <w:rPr>
          <w:spacing w:val="-2"/>
        </w:rPr>
        <w:t>berikut:</w:t>
      </w:r>
    </w:p>
    <w:p w14:paraId="0EED5663" w14:textId="77777777" w:rsidR="006C0134" w:rsidRDefault="00F01407">
      <w:pPr>
        <w:pStyle w:val="BodyText"/>
        <w:spacing w:before="1"/>
      </w:pPr>
      <w:r>
        <w:t>Table</w:t>
      </w:r>
      <w:r>
        <w:rPr>
          <w:spacing w:val="-5"/>
        </w:rPr>
        <w:t xml:space="preserve"> </w:t>
      </w:r>
      <w:r>
        <w:t>1.</w:t>
      </w:r>
      <w:r>
        <w:rPr>
          <w:spacing w:val="-3"/>
        </w:rPr>
        <w:t xml:space="preserve"> </w:t>
      </w:r>
      <w:r>
        <w:t>Kategori</w:t>
      </w:r>
      <w:r>
        <w:rPr>
          <w:spacing w:val="-2"/>
        </w:rPr>
        <w:t xml:space="preserve"> </w:t>
      </w:r>
      <w:r>
        <w:t>Hasil</w:t>
      </w:r>
      <w:r>
        <w:rPr>
          <w:spacing w:val="-1"/>
        </w:rPr>
        <w:t xml:space="preserve"> </w:t>
      </w:r>
      <w:r>
        <w:rPr>
          <w:spacing w:val="-2"/>
        </w:rPr>
        <w:t>Angket</w:t>
      </w:r>
    </w:p>
    <w:tbl>
      <w:tblPr>
        <w:tblW w:w="0" w:type="auto"/>
        <w:tblInd w:w="806" w:type="dxa"/>
        <w:tblLayout w:type="fixed"/>
        <w:tblCellMar>
          <w:left w:w="0" w:type="dxa"/>
          <w:right w:w="0" w:type="dxa"/>
        </w:tblCellMar>
        <w:tblLook w:val="01E0" w:firstRow="1" w:lastRow="1" w:firstColumn="1" w:lastColumn="1" w:noHBand="0" w:noVBand="0"/>
      </w:tblPr>
      <w:tblGrid>
        <w:gridCol w:w="1444"/>
        <w:gridCol w:w="2954"/>
        <w:gridCol w:w="2988"/>
        <w:gridCol w:w="437"/>
      </w:tblGrid>
      <w:tr w:rsidR="006C0134" w14:paraId="3DD78CBD" w14:textId="77777777">
        <w:trPr>
          <w:trHeight w:val="290"/>
        </w:trPr>
        <w:tc>
          <w:tcPr>
            <w:tcW w:w="1444" w:type="dxa"/>
            <w:tcBorders>
              <w:top w:val="single" w:sz="4" w:space="0" w:color="000000"/>
              <w:bottom w:val="single" w:sz="4" w:space="0" w:color="000000"/>
            </w:tcBorders>
          </w:tcPr>
          <w:p w14:paraId="4217C6FE" w14:textId="77777777" w:rsidR="006C0134" w:rsidRDefault="00F01407">
            <w:pPr>
              <w:pStyle w:val="TableParagraph"/>
              <w:spacing w:before="1"/>
              <w:ind w:left="220"/>
            </w:pPr>
            <w:r>
              <w:rPr>
                <w:spacing w:val="-5"/>
              </w:rPr>
              <w:t>No</w:t>
            </w:r>
          </w:p>
        </w:tc>
        <w:tc>
          <w:tcPr>
            <w:tcW w:w="2954" w:type="dxa"/>
            <w:tcBorders>
              <w:top w:val="single" w:sz="4" w:space="0" w:color="000000"/>
              <w:bottom w:val="single" w:sz="4" w:space="0" w:color="000000"/>
            </w:tcBorders>
          </w:tcPr>
          <w:p w14:paraId="2539CC80" w14:textId="77777777" w:rsidR="006C0134" w:rsidRDefault="00F01407">
            <w:pPr>
              <w:pStyle w:val="TableParagraph"/>
              <w:spacing w:before="1"/>
              <w:ind w:right="161"/>
              <w:jc w:val="center"/>
            </w:pPr>
            <w:r>
              <w:rPr>
                <w:spacing w:val="-2"/>
              </w:rPr>
              <w:t>Interval</w:t>
            </w:r>
          </w:p>
        </w:tc>
        <w:tc>
          <w:tcPr>
            <w:tcW w:w="2988" w:type="dxa"/>
            <w:tcBorders>
              <w:top w:val="single" w:sz="4" w:space="0" w:color="000000"/>
              <w:bottom w:val="single" w:sz="4" w:space="0" w:color="000000"/>
            </w:tcBorders>
          </w:tcPr>
          <w:p w14:paraId="35671641" w14:textId="77777777" w:rsidR="006C0134" w:rsidRDefault="00F01407">
            <w:pPr>
              <w:pStyle w:val="TableParagraph"/>
              <w:spacing w:before="1"/>
              <w:ind w:left="1000" w:right="1"/>
              <w:jc w:val="center"/>
            </w:pPr>
            <w:r>
              <w:t>Kategori</w:t>
            </w:r>
            <w:r>
              <w:rPr>
                <w:spacing w:val="-2"/>
              </w:rPr>
              <w:t xml:space="preserve"> Persentase</w:t>
            </w:r>
          </w:p>
        </w:tc>
        <w:tc>
          <w:tcPr>
            <w:tcW w:w="437" w:type="dxa"/>
            <w:tcBorders>
              <w:top w:val="single" w:sz="4" w:space="0" w:color="000000"/>
              <w:bottom w:val="single" w:sz="4" w:space="0" w:color="000000"/>
            </w:tcBorders>
          </w:tcPr>
          <w:p w14:paraId="4ECD8797" w14:textId="77777777" w:rsidR="006C0134" w:rsidRDefault="006C0134">
            <w:pPr>
              <w:pStyle w:val="TableParagraph"/>
              <w:rPr>
                <w:sz w:val="20"/>
              </w:rPr>
            </w:pPr>
          </w:p>
        </w:tc>
      </w:tr>
      <w:tr w:rsidR="006C0134" w14:paraId="0A9A0401" w14:textId="77777777">
        <w:trPr>
          <w:trHeight w:val="292"/>
        </w:trPr>
        <w:tc>
          <w:tcPr>
            <w:tcW w:w="1444" w:type="dxa"/>
            <w:tcBorders>
              <w:top w:val="single" w:sz="4" w:space="0" w:color="000000"/>
              <w:bottom w:val="single" w:sz="4" w:space="0" w:color="000000"/>
            </w:tcBorders>
          </w:tcPr>
          <w:p w14:paraId="113F032F" w14:textId="77777777" w:rsidR="006C0134" w:rsidRDefault="00F01407">
            <w:pPr>
              <w:pStyle w:val="TableParagraph"/>
              <w:spacing w:before="3"/>
              <w:ind w:left="300"/>
            </w:pPr>
            <w:r>
              <w:rPr>
                <w:spacing w:val="-10"/>
              </w:rPr>
              <w:t>1</w:t>
            </w:r>
          </w:p>
        </w:tc>
        <w:tc>
          <w:tcPr>
            <w:tcW w:w="2954" w:type="dxa"/>
            <w:tcBorders>
              <w:top w:val="single" w:sz="4" w:space="0" w:color="000000"/>
              <w:bottom w:val="single" w:sz="4" w:space="0" w:color="000000"/>
            </w:tcBorders>
          </w:tcPr>
          <w:p w14:paraId="3969D15B" w14:textId="77777777" w:rsidR="006C0134" w:rsidRDefault="00F01407">
            <w:pPr>
              <w:pStyle w:val="TableParagraph"/>
              <w:spacing w:before="3"/>
              <w:ind w:right="161"/>
              <w:jc w:val="center"/>
            </w:pPr>
            <w:r>
              <w:t xml:space="preserve">130 – </w:t>
            </w:r>
            <w:r>
              <w:rPr>
                <w:spacing w:val="-5"/>
              </w:rPr>
              <w:t>156</w:t>
            </w:r>
          </w:p>
        </w:tc>
        <w:tc>
          <w:tcPr>
            <w:tcW w:w="2988" w:type="dxa"/>
            <w:tcBorders>
              <w:top w:val="single" w:sz="4" w:space="0" w:color="000000"/>
              <w:bottom w:val="single" w:sz="4" w:space="0" w:color="000000"/>
            </w:tcBorders>
          </w:tcPr>
          <w:p w14:paraId="2B915B23" w14:textId="77777777" w:rsidR="006C0134" w:rsidRDefault="00F01407">
            <w:pPr>
              <w:pStyle w:val="TableParagraph"/>
              <w:spacing w:before="3"/>
              <w:ind w:left="1000"/>
              <w:jc w:val="center"/>
            </w:pPr>
            <w:r>
              <w:t>Sangat</w:t>
            </w:r>
            <w:r>
              <w:rPr>
                <w:spacing w:val="-1"/>
              </w:rPr>
              <w:t xml:space="preserve"> </w:t>
            </w:r>
            <w:r>
              <w:rPr>
                <w:spacing w:val="-2"/>
              </w:rPr>
              <w:t>Tinggi</w:t>
            </w:r>
          </w:p>
        </w:tc>
        <w:tc>
          <w:tcPr>
            <w:tcW w:w="437" w:type="dxa"/>
            <w:tcBorders>
              <w:top w:val="single" w:sz="4" w:space="0" w:color="000000"/>
            </w:tcBorders>
          </w:tcPr>
          <w:p w14:paraId="026227B5" w14:textId="77777777" w:rsidR="006C0134" w:rsidRDefault="006C0134">
            <w:pPr>
              <w:pStyle w:val="TableParagraph"/>
              <w:rPr>
                <w:sz w:val="20"/>
              </w:rPr>
            </w:pPr>
          </w:p>
        </w:tc>
      </w:tr>
      <w:tr w:rsidR="006C0134" w14:paraId="4D3C01F0" w14:textId="77777777">
        <w:trPr>
          <w:trHeight w:val="290"/>
        </w:trPr>
        <w:tc>
          <w:tcPr>
            <w:tcW w:w="1444" w:type="dxa"/>
            <w:tcBorders>
              <w:top w:val="single" w:sz="4" w:space="0" w:color="000000"/>
              <w:bottom w:val="single" w:sz="4" w:space="0" w:color="000000"/>
            </w:tcBorders>
          </w:tcPr>
          <w:p w14:paraId="51984526" w14:textId="77777777" w:rsidR="006C0134" w:rsidRDefault="00F01407">
            <w:pPr>
              <w:pStyle w:val="TableParagraph"/>
              <w:spacing w:before="1"/>
              <w:ind w:left="300"/>
            </w:pPr>
            <w:r>
              <w:rPr>
                <w:spacing w:val="-10"/>
              </w:rPr>
              <w:t>2</w:t>
            </w:r>
          </w:p>
        </w:tc>
        <w:tc>
          <w:tcPr>
            <w:tcW w:w="2954" w:type="dxa"/>
            <w:tcBorders>
              <w:top w:val="single" w:sz="4" w:space="0" w:color="000000"/>
              <w:bottom w:val="single" w:sz="4" w:space="0" w:color="000000"/>
            </w:tcBorders>
          </w:tcPr>
          <w:p w14:paraId="59A1A8C5" w14:textId="77777777" w:rsidR="006C0134" w:rsidRDefault="00F01407">
            <w:pPr>
              <w:pStyle w:val="TableParagraph"/>
              <w:spacing w:before="1"/>
              <w:ind w:right="161"/>
              <w:jc w:val="center"/>
            </w:pPr>
            <w:r>
              <w:t xml:space="preserve">107 – </w:t>
            </w:r>
            <w:r>
              <w:rPr>
                <w:spacing w:val="-5"/>
              </w:rPr>
              <w:t>129</w:t>
            </w:r>
          </w:p>
        </w:tc>
        <w:tc>
          <w:tcPr>
            <w:tcW w:w="2988" w:type="dxa"/>
            <w:tcBorders>
              <w:top w:val="single" w:sz="4" w:space="0" w:color="000000"/>
              <w:bottom w:val="single" w:sz="4" w:space="0" w:color="000000"/>
            </w:tcBorders>
          </w:tcPr>
          <w:p w14:paraId="29D486A7" w14:textId="77777777" w:rsidR="006C0134" w:rsidRDefault="00F01407">
            <w:pPr>
              <w:pStyle w:val="TableParagraph"/>
              <w:spacing w:before="1"/>
              <w:ind w:left="1000" w:right="3"/>
              <w:jc w:val="center"/>
            </w:pPr>
            <w:r>
              <w:rPr>
                <w:spacing w:val="-2"/>
              </w:rPr>
              <w:t>Tinggi</w:t>
            </w:r>
          </w:p>
        </w:tc>
        <w:tc>
          <w:tcPr>
            <w:tcW w:w="437" w:type="dxa"/>
          </w:tcPr>
          <w:p w14:paraId="593E7C86" w14:textId="77777777" w:rsidR="006C0134" w:rsidRDefault="00F01407">
            <w:pPr>
              <w:pStyle w:val="TableParagraph"/>
              <w:spacing w:line="179" w:lineRule="exact"/>
              <w:ind w:right="14"/>
              <w:jc w:val="center"/>
              <w:rPr>
                <w:rFonts w:ascii="Calibri"/>
              </w:rPr>
            </w:pPr>
            <w:r>
              <w:rPr>
                <w:rFonts w:ascii="Calibri"/>
                <w:spacing w:val="-10"/>
              </w:rPr>
              <w:t>5</w:t>
            </w:r>
          </w:p>
        </w:tc>
      </w:tr>
      <w:tr w:rsidR="006C0134" w14:paraId="74CE6DDE" w14:textId="77777777">
        <w:trPr>
          <w:trHeight w:val="292"/>
        </w:trPr>
        <w:tc>
          <w:tcPr>
            <w:tcW w:w="1444" w:type="dxa"/>
            <w:tcBorders>
              <w:top w:val="single" w:sz="4" w:space="0" w:color="000000"/>
              <w:bottom w:val="single" w:sz="4" w:space="0" w:color="000000"/>
            </w:tcBorders>
          </w:tcPr>
          <w:p w14:paraId="12232530" w14:textId="77777777" w:rsidR="006C0134" w:rsidRDefault="00F01407">
            <w:pPr>
              <w:pStyle w:val="TableParagraph"/>
              <w:spacing w:before="1"/>
              <w:ind w:left="300"/>
            </w:pPr>
            <w:r>
              <w:rPr>
                <w:spacing w:val="-10"/>
              </w:rPr>
              <w:t>3</w:t>
            </w:r>
          </w:p>
        </w:tc>
        <w:tc>
          <w:tcPr>
            <w:tcW w:w="2954" w:type="dxa"/>
            <w:tcBorders>
              <w:top w:val="single" w:sz="4" w:space="0" w:color="000000"/>
              <w:bottom w:val="single" w:sz="4" w:space="0" w:color="000000"/>
            </w:tcBorders>
          </w:tcPr>
          <w:p w14:paraId="69566379" w14:textId="77777777" w:rsidR="006C0134" w:rsidRDefault="00F01407">
            <w:pPr>
              <w:pStyle w:val="TableParagraph"/>
              <w:spacing w:before="1"/>
              <w:ind w:right="161"/>
              <w:jc w:val="center"/>
            </w:pPr>
            <w:r>
              <w:t xml:space="preserve">86 – </w:t>
            </w:r>
            <w:r>
              <w:rPr>
                <w:spacing w:val="-5"/>
              </w:rPr>
              <w:t>106</w:t>
            </w:r>
          </w:p>
        </w:tc>
        <w:tc>
          <w:tcPr>
            <w:tcW w:w="2988" w:type="dxa"/>
            <w:tcBorders>
              <w:top w:val="single" w:sz="4" w:space="0" w:color="000000"/>
              <w:bottom w:val="single" w:sz="4" w:space="0" w:color="000000"/>
            </w:tcBorders>
          </w:tcPr>
          <w:p w14:paraId="32330C46" w14:textId="77777777" w:rsidR="006C0134" w:rsidRDefault="00F01407">
            <w:pPr>
              <w:pStyle w:val="TableParagraph"/>
              <w:spacing w:before="1"/>
              <w:ind w:left="1000" w:right="2"/>
              <w:jc w:val="center"/>
            </w:pPr>
            <w:r>
              <w:rPr>
                <w:spacing w:val="-2"/>
              </w:rPr>
              <w:t>Sedang</w:t>
            </w:r>
          </w:p>
        </w:tc>
        <w:tc>
          <w:tcPr>
            <w:tcW w:w="437" w:type="dxa"/>
            <w:tcBorders>
              <w:bottom w:val="single" w:sz="4" w:space="0" w:color="000000"/>
            </w:tcBorders>
          </w:tcPr>
          <w:p w14:paraId="6B6AA1CF" w14:textId="77777777" w:rsidR="006C0134" w:rsidRDefault="006C0134">
            <w:pPr>
              <w:pStyle w:val="TableParagraph"/>
              <w:rPr>
                <w:sz w:val="20"/>
              </w:rPr>
            </w:pPr>
          </w:p>
        </w:tc>
      </w:tr>
      <w:tr w:rsidR="006C0134" w14:paraId="7DC9DD90" w14:textId="77777777">
        <w:trPr>
          <w:trHeight w:val="290"/>
        </w:trPr>
        <w:tc>
          <w:tcPr>
            <w:tcW w:w="1444" w:type="dxa"/>
            <w:tcBorders>
              <w:top w:val="single" w:sz="4" w:space="0" w:color="000000"/>
              <w:bottom w:val="single" w:sz="4" w:space="0" w:color="000000"/>
            </w:tcBorders>
          </w:tcPr>
          <w:p w14:paraId="2E59DE9A" w14:textId="77777777" w:rsidR="006C0134" w:rsidRDefault="00F01407">
            <w:pPr>
              <w:pStyle w:val="TableParagraph"/>
              <w:spacing w:before="1"/>
              <w:ind w:left="300"/>
            </w:pPr>
            <w:r>
              <w:rPr>
                <w:spacing w:val="-10"/>
              </w:rPr>
              <w:t>4</w:t>
            </w:r>
          </w:p>
        </w:tc>
        <w:tc>
          <w:tcPr>
            <w:tcW w:w="2954" w:type="dxa"/>
            <w:tcBorders>
              <w:top w:val="single" w:sz="4" w:space="0" w:color="000000"/>
              <w:bottom w:val="single" w:sz="4" w:space="0" w:color="000000"/>
            </w:tcBorders>
          </w:tcPr>
          <w:p w14:paraId="48BD84A6" w14:textId="77777777" w:rsidR="006C0134" w:rsidRDefault="00F01407">
            <w:pPr>
              <w:pStyle w:val="TableParagraph"/>
              <w:spacing w:before="1"/>
              <w:ind w:right="161"/>
              <w:jc w:val="center"/>
            </w:pPr>
            <w:r>
              <w:t xml:space="preserve">63 – </w:t>
            </w:r>
            <w:r>
              <w:rPr>
                <w:spacing w:val="-5"/>
              </w:rPr>
              <w:t>85</w:t>
            </w:r>
          </w:p>
        </w:tc>
        <w:tc>
          <w:tcPr>
            <w:tcW w:w="2988" w:type="dxa"/>
            <w:tcBorders>
              <w:top w:val="single" w:sz="4" w:space="0" w:color="000000"/>
              <w:bottom w:val="single" w:sz="4" w:space="0" w:color="000000"/>
            </w:tcBorders>
          </w:tcPr>
          <w:p w14:paraId="2996B1D1" w14:textId="77777777" w:rsidR="006C0134" w:rsidRDefault="00F01407">
            <w:pPr>
              <w:pStyle w:val="TableParagraph"/>
              <w:spacing w:before="1"/>
              <w:ind w:left="1000" w:right="2"/>
              <w:jc w:val="center"/>
            </w:pPr>
            <w:r>
              <w:rPr>
                <w:spacing w:val="-2"/>
              </w:rPr>
              <w:t>Rendah</w:t>
            </w:r>
          </w:p>
        </w:tc>
        <w:tc>
          <w:tcPr>
            <w:tcW w:w="437" w:type="dxa"/>
            <w:tcBorders>
              <w:top w:val="single" w:sz="4" w:space="0" w:color="000000"/>
              <w:bottom w:val="single" w:sz="4" w:space="0" w:color="000000"/>
            </w:tcBorders>
          </w:tcPr>
          <w:p w14:paraId="15306CC7" w14:textId="77777777" w:rsidR="006C0134" w:rsidRDefault="006C0134">
            <w:pPr>
              <w:pStyle w:val="TableParagraph"/>
              <w:rPr>
                <w:sz w:val="20"/>
              </w:rPr>
            </w:pPr>
          </w:p>
        </w:tc>
      </w:tr>
      <w:tr w:rsidR="006C0134" w14:paraId="23D64AE1" w14:textId="77777777">
        <w:trPr>
          <w:trHeight w:val="292"/>
        </w:trPr>
        <w:tc>
          <w:tcPr>
            <w:tcW w:w="1444" w:type="dxa"/>
            <w:tcBorders>
              <w:top w:val="single" w:sz="4" w:space="0" w:color="000000"/>
              <w:bottom w:val="single" w:sz="4" w:space="0" w:color="000000"/>
            </w:tcBorders>
          </w:tcPr>
          <w:p w14:paraId="4445E442" w14:textId="77777777" w:rsidR="006C0134" w:rsidRDefault="00F01407">
            <w:pPr>
              <w:pStyle w:val="TableParagraph"/>
              <w:spacing w:before="1"/>
              <w:ind w:left="300"/>
            </w:pPr>
            <w:r>
              <w:rPr>
                <w:spacing w:val="-10"/>
              </w:rPr>
              <w:t>5</w:t>
            </w:r>
          </w:p>
        </w:tc>
        <w:tc>
          <w:tcPr>
            <w:tcW w:w="2954" w:type="dxa"/>
            <w:tcBorders>
              <w:top w:val="single" w:sz="4" w:space="0" w:color="000000"/>
              <w:bottom w:val="single" w:sz="4" w:space="0" w:color="000000"/>
            </w:tcBorders>
          </w:tcPr>
          <w:p w14:paraId="4852970F" w14:textId="77777777" w:rsidR="006C0134" w:rsidRDefault="00F01407">
            <w:pPr>
              <w:pStyle w:val="TableParagraph"/>
              <w:spacing w:before="1"/>
              <w:ind w:right="161"/>
              <w:jc w:val="center"/>
            </w:pPr>
            <w:r>
              <w:t xml:space="preserve">39 – </w:t>
            </w:r>
            <w:r>
              <w:rPr>
                <w:spacing w:val="-5"/>
              </w:rPr>
              <w:t>62</w:t>
            </w:r>
          </w:p>
        </w:tc>
        <w:tc>
          <w:tcPr>
            <w:tcW w:w="2988" w:type="dxa"/>
            <w:tcBorders>
              <w:top w:val="single" w:sz="4" w:space="0" w:color="000000"/>
              <w:bottom w:val="single" w:sz="4" w:space="0" w:color="000000"/>
            </w:tcBorders>
          </w:tcPr>
          <w:p w14:paraId="237A078C" w14:textId="77777777" w:rsidR="006C0134" w:rsidRDefault="00F01407">
            <w:pPr>
              <w:pStyle w:val="TableParagraph"/>
              <w:spacing w:before="1"/>
              <w:ind w:left="1000" w:right="1"/>
              <w:jc w:val="center"/>
            </w:pPr>
            <w:r>
              <w:t>Sangat</w:t>
            </w:r>
            <w:r>
              <w:rPr>
                <w:spacing w:val="-1"/>
              </w:rPr>
              <w:t xml:space="preserve"> </w:t>
            </w:r>
            <w:r>
              <w:rPr>
                <w:spacing w:val="-2"/>
              </w:rPr>
              <w:t>Rendah</w:t>
            </w:r>
          </w:p>
        </w:tc>
        <w:tc>
          <w:tcPr>
            <w:tcW w:w="437" w:type="dxa"/>
            <w:tcBorders>
              <w:top w:val="single" w:sz="4" w:space="0" w:color="000000"/>
              <w:bottom w:val="single" w:sz="4" w:space="0" w:color="000000"/>
            </w:tcBorders>
          </w:tcPr>
          <w:p w14:paraId="1B804B52" w14:textId="77777777" w:rsidR="006C0134" w:rsidRDefault="006C0134">
            <w:pPr>
              <w:pStyle w:val="TableParagraph"/>
              <w:rPr>
                <w:sz w:val="20"/>
              </w:rPr>
            </w:pPr>
          </w:p>
        </w:tc>
      </w:tr>
    </w:tbl>
    <w:p w14:paraId="6F035527" w14:textId="77777777" w:rsidR="006C0134" w:rsidRDefault="00F01407">
      <w:pPr>
        <w:pStyle w:val="ListParagraph"/>
        <w:numPr>
          <w:ilvl w:val="0"/>
          <w:numId w:val="3"/>
        </w:numPr>
        <w:tabs>
          <w:tab w:val="left" w:pos="992"/>
        </w:tabs>
        <w:spacing w:before="252" w:line="252" w:lineRule="exact"/>
        <w:ind w:left="992" w:hanging="424"/>
        <w:jc w:val="both"/>
      </w:pPr>
      <w:r>
        <w:t>Uji</w:t>
      </w:r>
      <w:r>
        <w:rPr>
          <w:spacing w:val="-6"/>
        </w:rPr>
        <w:t xml:space="preserve"> </w:t>
      </w:r>
      <w:r>
        <w:t>validasi</w:t>
      </w:r>
      <w:r>
        <w:rPr>
          <w:spacing w:val="-4"/>
        </w:rPr>
        <w:t xml:space="preserve"> ahli</w:t>
      </w:r>
    </w:p>
    <w:p w14:paraId="6DE6BAF1" w14:textId="77777777" w:rsidR="006C0134" w:rsidRDefault="00F01407">
      <w:pPr>
        <w:pStyle w:val="BodyText"/>
        <w:ind w:left="1007" w:right="993"/>
        <w:jc w:val="both"/>
      </w:pPr>
      <w:r>
        <w:t>Validasi angket akan dilakukan oleh tim ahli yaitu dua orang dosen dengan aspek penelitian dan standar validasi penelitian. Standar validnya item angket dilihat dari hasil penelitian</w:t>
      </w:r>
    </w:p>
    <w:p w14:paraId="479EA078" w14:textId="77777777" w:rsidR="006C0134" w:rsidRDefault="00F01407">
      <w:pPr>
        <w:pStyle w:val="ListParagraph"/>
        <w:numPr>
          <w:ilvl w:val="0"/>
          <w:numId w:val="3"/>
        </w:numPr>
        <w:tabs>
          <w:tab w:val="left" w:pos="992"/>
        </w:tabs>
        <w:spacing w:before="1" w:line="252" w:lineRule="exact"/>
        <w:ind w:left="992" w:hanging="424"/>
        <w:jc w:val="both"/>
      </w:pPr>
      <w:r>
        <w:t>Uji</w:t>
      </w:r>
      <w:r>
        <w:rPr>
          <w:spacing w:val="-4"/>
        </w:rPr>
        <w:t xml:space="preserve"> </w:t>
      </w:r>
      <w:r>
        <w:t>validasi</w:t>
      </w:r>
      <w:r>
        <w:rPr>
          <w:spacing w:val="-4"/>
        </w:rPr>
        <w:t xml:space="preserve"> </w:t>
      </w:r>
      <w:r>
        <w:rPr>
          <w:spacing w:val="-2"/>
        </w:rPr>
        <w:t>lapangan</w:t>
      </w:r>
    </w:p>
    <w:p w14:paraId="2B7EEB3E" w14:textId="77777777" w:rsidR="006C0134" w:rsidRDefault="00F01407">
      <w:pPr>
        <w:pStyle w:val="BodyText"/>
        <w:ind w:left="1007" w:right="992"/>
        <w:jc w:val="both"/>
      </w:pPr>
      <w:r>
        <w:t xml:space="preserve">Uji coba dilakukan dengan membagikan angket berisi </w:t>
      </w:r>
      <w:r>
        <w:t>pertanyaan kepada peserta didik yang menjadi sampel dan uji validasi lapangan. Hasil uji coba kemudian dianalisis dengan menggunakan program SPSS veris 21 untuk mengetahui validitas dan reabilitas instrumen angket.</w:t>
      </w:r>
    </w:p>
    <w:p w14:paraId="3F138696" w14:textId="77777777" w:rsidR="006C0134" w:rsidRDefault="00F01407">
      <w:pPr>
        <w:pStyle w:val="BodyText"/>
        <w:ind w:right="988" w:firstLine="604"/>
        <w:jc w:val="both"/>
      </w:pPr>
      <w:r>
        <w:rPr>
          <w:noProof/>
        </w:rPr>
        <w:drawing>
          <wp:anchor distT="0" distB="0" distL="0" distR="0" simplePos="0" relativeHeight="15731200" behindDoc="0" locked="0" layoutInCell="1" allowOverlap="1" wp14:anchorId="11E237FA" wp14:editId="2E8A3C13">
            <wp:simplePos x="0" y="0"/>
            <wp:positionH relativeFrom="page">
              <wp:posOffset>2020570</wp:posOffset>
            </wp:positionH>
            <wp:positionV relativeFrom="paragraph">
              <wp:posOffset>992360</wp:posOffset>
            </wp:positionV>
            <wp:extent cx="410209" cy="42862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410209" cy="428625"/>
                    </a:xfrm>
                    <a:prstGeom prst="rect">
                      <a:avLst/>
                    </a:prstGeom>
                  </pic:spPr>
                </pic:pic>
              </a:graphicData>
            </a:graphic>
          </wp:anchor>
        </w:drawing>
      </w:r>
      <w:r>
        <w:t>Dalam penelitian ini data yang diperoleh</w:t>
      </w:r>
      <w:r>
        <w:t xml:space="preserve"> berbentuk ordinal maka dari itu uji hipotesis yang digunakan adalah analisis non parametrik. Adapun rumus yang digunakan adalah </w:t>
      </w:r>
      <w:r>
        <w:rPr>
          <w:i/>
        </w:rPr>
        <w:t>wilcoxon Matched pairs</w:t>
      </w:r>
      <w:r>
        <w:t>.</w:t>
      </w:r>
      <w:r>
        <w:rPr>
          <w:spacing w:val="-1"/>
        </w:rPr>
        <w:t xml:space="preserve"> </w:t>
      </w:r>
      <w:r>
        <w:t>Menurut Sugiyono</w:t>
      </w:r>
      <w:r>
        <w:rPr>
          <w:spacing w:val="-1"/>
        </w:rPr>
        <w:t xml:space="preserve"> </w:t>
      </w:r>
      <w:r>
        <w:t>(2013: 152) “</w:t>
      </w:r>
      <w:r>
        <w:rPr>
          <w:i/>
        </w:rPr>
        <w:t>wilcoxon</w:t>
      </w:r>
      <w:r>
        <w:rPr>
          <w:i/>
          <w:spacing w:val="-1"/>
        </w:rPr>
        <w:t xml:space="preserve"> </w:t>
      </w:r>
      <w:r>
        <w:rPr>
          <w:i/>
        </w:rPr>
        <w:t xml:space="preserve">Matched pairs </w:t>
      </w:r>
      <w:r>
        <w:t>untuk menguji hipotesis komparatif dua sampel berp</w:t>
      </w:r>
      <w:r>
        <w:t>asangan bila datanya berbentuk ordinal. Cara mengambil keputusan menggunakan pedoman dengan taraf signifikansi 5% dengan ketentuan menggunakan SPSS versi 21. adapun rumus yang digunakan adalah:</w:t>
      </w:r>
    </w:p>
    <w:p w14:paraId="6B1EF2E5" w14:textId="77777777" w:rsidR="006C0134" w:rsidRDefault="00F01407">
      <w:pPr>
        <w:pStyle w:val="BodyText"/>
        <w:spacing w:before="182"/>
        <w:ind w:left="1173"/>
      </w:pPr>
      <w:r>
        <w:t>t</w:t>
      </w:r>
      <w:r>
        <w:rPr>
          <w:spacing w:val="15"/>
        </w:rPr>
        <w:t xml:space="preserve"> </w:t>
      </w:r>
      <w:r>
        <w:rPr>
          <w:spacing w:val="-10"/>
        </w:rPr>
        <w:t>=</w:t>
      </w:r>
    </w:p>
    <w:p w14:paraId="1D592332" w14:textId="77777777" w:rsidR="006C0134" w:rsidRDefault="006C0134">
      <w:pPr>
        <w:pStyle w:val="BodyText"/>
        <w:spacing w:before="77"/>
        <w:ind w:left="0"/>
      </w:pPr>
    </w:p>
    <w:p w14:paraId="7FA7ED22" w14:textId="77777777" w:rsidR="006C0134" w:rsidRDefault="00F01407">
      <w:pPr>
        <w:pStyle w:val="BodyText"/>
        <w:spacing w:line="252" w:lineRule="exact"/>
        <w:ind w:left="1173"/>
      </w:pPr>
      <w:r>
        <w:t>Keterangan</w:t>
      </w:r>
      <w:r>
        <w:rPr>
          <w:spacing w:val="-7"/>
        </w:rPr>
        <w:t xml:space="preserve"> </w:t>
      </w:r>
      <w:r>
        <w:rPr>
          <w:spacing w:val="-10"/>
        </w:rPr>
        <w:t>:</w:t>
      </w:r>
    </w:p>
    <w:p w14:paraId="6841257D" w14:textId="77777777" w:rsidR="006C0134" w:rsidRDefault="00F01407">
      <w:pPr>
        <w:tabs>
          <w:tab w:val="left" w:pos="1417"/>
        </w:tabs>
        <w:spacing w:line="255" w:lineRule="exact"/>
        <w:ind w:left="664"/>
        <w:rPr>
          <w:sz w:val="14"/>
        </w:rPr>
      </w:pPr>
      <w:r>
        <w:rPr>
          <w:spacing w:val="-10"/>
          <w:position w:val="2"/>
        </w:rPr>
        <w:t>t</w:t>
      </w:r>
      <w:r>
        <w:rPr>
          <w:position w:val="2"/>
        </w:rPr>
        <w:tab/>
      </w:r>
      <w:r>
        <w:rPr>
          <w:sz w:val="14"/>
        </w:rPr>
        <w:t>:</w:t>
      </w:r>
      <w:r>
        <w:rPr>
          <w:spacing w:val="-1"/>
          <w:sz w:val="14"/>
        </w:rPr>
        <w:t xml:space="preserve"> </w:t>
      </w:r>
      <w:r>
        <w:rPr>
          <w:sz w:val="14"/>
        </w:rPr>
        <w:t xml:space="preserve">t </w:t>
      </w:r>
      <w:r>
        <w:rPr>
          <w:spacing w:val="-2"/>
          <w:sz w:val="14"/>
        </w:rPr>
        <w:t>hitung</w:t>
      </w:r>
    </w:p>
    <w:p w14:paraId="26481B3B" w14:textId="77777777" w:rsidR="006C0134" w:rsidRDefault="00F01407">
      <w:pPr>
        <w:pStyle w:val="BodyText"/>
        <w:tabs>
          <w:tab w:val="left" w:pos="1417"/>
        </w:tabs>
        <w:spacing w:before="90"/>
        <w:ind w:left="664"/>
      </w:pPr>
      <w:r>
        <w:rPr>
          <w:noProof/>
        </w:rPr>
        <w:drawing>
          <wp:inline distT="0" distB="0" distL="0" distR="0" wp14:anchorId="082F7EF8" wp14:editId="2126B04F">
            <wp:extent cx="114300" cy="12354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14300" cy="123540"/>
                    </a:xfrm>
                    <a:prstGeom prst="rect">
                      <a:avLst/>
                    </a:prstGeom>
                  </pic:spPr>
                </pic:pic>
              </a:graphicData>
            </a:graphic>
          </wp:inline>
        </w:drawing>
      </w:r>
      <w:r>
        <w:rPr>
          <w:sz w:val="20"/>
        </w:rPr>
        <w:tab/>
      </w:r>
      <w:r>
        <w:rPr>
          <w:rFonts w:ascii="Cambria Math"/>
        </w:rPr>
        <w:t>:</w:t>
      </w:r>
      <w:r>
        <w:rPr>
          <w:rFonts w:ascii="Cambria Math"/>
          <w:spacing w:val="44"/>
        </w:rPr>
        <w:t xml:space="preserve"> </w:t>
      </w:r>
      <w:r>
        <w:t>Rata-rata</w:t>
      </w:r>
      <w:r>
        <w:rPr>
          <w:spacing w:val="-1"/>
        </w:rPr>
        <w:t xml:space="preserve"> </w:t>
      </w:r>
      <w:r>
        <w:rPr>
          <w:spacing w:val="-2"/>
        </w:rPr>
        <w:t>sampel</w:t>
      </w:r>
    </w:p>
    <w:p w14:paraId="374972B6" w14:textId="77777777" w:rsidR="006C0134" w:rsidRDefault="00F01407">
      <w:pPr>
        <w:pStyle w:val="BodyText"/>
        <w:tabs>
          <w:tab w:val="left" w:pos="1314"/>
        </w:tabs>
        <w:spacing w:before="97"/>
        <w:ind w:left="798"/>
      </w:pPr>
      <w:r>
        <w:rPr>
          <w:noProof/>
        </w:rPr>
        <w:drawing>
          <wp:anchor distT="0" distB="0" distL="0" distR="0" simplePos="0" relativeHeight="15731712" behindDoc="0" locked="0" layoutInCell="1" allowOverlap="1" wp14:anchorId="644693B9" wp14:editId="029E15EC">
            <wp:simplePos x="0" y="0"/>
            <wp:positionH relativeFrom="page">
              <wp:posOffset>1510594</wp:posOffset>
            </wp:positionH>
            <wp:positionV relativeFrom="paragraph">
              <wp:posOffset>129729</wp:posOffset>
            </wp:positionV>
            <wp:extent cx="75635" cy="9553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75635" cy="95538"/>
                    </a:xfrm>
                    <a:prstGeom prst="rect">
                      <a:avLst/>
                    </a:prstGeom>
                  </pic:spPr>
                </pic:pic>
              </a:graphicData>
            </a:graphic>
          </wp:anchor>
        </w:drawing>
      </w:r>
      <w:r>
        <w:rPr>
          <w:rFonts w:ascii="Calibri"/>
          <w:spacing w:val="-10"/>
        </w:rPr>
        <w:t>o</w:t>
      </w:r>
      <w:r>
        <w:rPr>
          <w:rFonts w:ascii="Calibri"/>
        </w:rPr>
        <w:tab/>
        <w:t>:</w:t>
      </w:r>
      <w:r>
        <w:rPr>
          <w:rFonts w:ascii="Calibri"/>
          <w:spacing w:val="-5"/>
        </w:rPr>
        <w:t xml:space="preserve"> </w:t>
      </w:r>
      <w:r>
        <w:t>Rata-rata</w:t>
      </w:r>
      <w:r>
        <w:rPr>
          <w:spacing w:val="-4"/>
        </w:rPr>
        <w:t xml:space="preserve"> </w:t>
      </w:r>
      <w:r>
        <w:rPr>
          <w:color w:val="212121"/>
        </w:rPr>
        <w:t>rata-rata</w:t>
      </w:r>
      <w:r>
        <w:rPr>
          <w:color w:val="212121"/>
          <w:spacing w:val="-4"/>
        </w:rPr>
        <w:t xml:space="preserve"> </w:t>
      </w:r>
      <w:r>
        <w:rPr>
          <w:color w:val="212121"/>
        </w:rPr>
        <w:t>spesifik</w:t>
      </w:r>
      <w:r>
        <w:rPr>
          <w:color w:val="212121"/>
          <w:spacing w:val="-6"/>
        </w:rPr>
        <w:t xml:space="preserve"> </w:t>
      </w:r>
      <w:r>
        <w:rPr>
          <w:color w:val="212121"/>
        </w:rPr>
        <w:t>atau</w:t>
      </w:r>
      <w:r>
        <w:rPr>
          <w:color w:val="212121"/>
          <w:spacing w:val="-4"/>
        </w:rPr>
        <w:t xml:space="preserve"> </w:t>
      </w:r>
      <w:r>
        <w:rPr>
          <w:color w:val="212121"/>
        </w:rPr>
        <w:t>rata-rata</w:t>
      </w:r>
      <w:r>
        <w:rPr>
          <w:color w:val="212121"/>
          <w:spacing w:val="-4"/>
        </w:rPr>
        <w:t xml:space="preserve"> </w:t>
      </w:r>
      <w:r>
        <w:rPr>
          <w:color w:val="212121"/>
        </w:rPr>
        <w:t>tertentu</w:t>
      </w:r>
      <w:r>
        <w:rPr>
          <w:color w:val="212121"/>
          <w:spacing w:val="-4"/>
        </w:rPr>
        <w:t xml:space="preserve"> </w:t>
      </w:r>
      <w:r>
        <w:rPr>
          <w:color w:val="212121"/>
        </w:rPr>
        <w:t>(yang</w:t>
      </w:r>
      <w:r>
        <w:rPr>
          <w:color w:val="212121"/>
          <w:spacing w:val="71"/>
          <w:w w:val="150"/>
        </w:rPr>
        <w:t xml:space="preserve"> </w:t>
      </w:r>
      <w:r>
        <w:rPr>
          <w:color w:val="212121"/>
        </w:rPr>
        <w:t>menjadi</w:t>
      </w:r>
      <w:r>
        <w:rPr>
          <w:color w:val="212121"/>
          <w:spacing w:val="-5"/>
        </w:rPr>
        <w:t xml:space="preserve"> </w:t>
      </w:r>
      <w:r>
        <w:rPr>
          <w:color w:val="212121"/>
          <w:spacing w:val="-2"/>
        </w:rPr>
        <w:t>perbandingan)</w:t>
      </w:r>
    </w:p>
    <w:p w14:paraId="17C28683" w14:textId="77777777" w:rsidR="006C0134" w:rsidRDefault="00F01407">
      <w:pPr>
        <w:pStyle w:val="BodyText"/>
        <w:tabs>
          <w:tab w:val="left" w:pos="1488"/>
        </w:tabs>
        <w:spacing w:before="65"/>
        <w:ind w:left="664"/>
      </w:pPr>
      <w:r>
        <w:rPr>
          <w:noProof/>
        </w:rPr>
        <w:drawing>
          <wp:inline distT="0" distB="0" distL="0" distR="0" wp14:anchorId="05BBBFED" wp14:editId="0EBE9BA1">
            <wp:extent cx="76200" cy="6687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76200" cy="66877"/>
                    </a:xfrm>
                    <a:prstGeom prst="rect">
                      <a:avLst/>
                    </a:prstGeom>
                  </pic:spPr>
                </pic:pic>
              </a:graphicData>
            </a:graphic>
          </wp:inline>
        </w:drawing>
      </w:r>
      <w:r>
        <w:rPr>
          <w:sz w:val="20"/>
        </w:rPr>
        <w:tab/>
      </w:r>
      <w:r>
        <w:rPr>
          <w:rFonts w:ascii="Calibri"/>
        </w:rPr>
        <w:t>:</w:t>
      </w:r>
      <w:r>
        <w:rPr>
          <w:rFonts w:ascii="Calibri"/>
          <w:spacing w:val="3"/>
        </w:rPr>
        <w:t xml:space="preserve"> </w:t>
      </w:r>
      <w:r>
        <w:t>Standar</w:t>
      </w:r>
      <w:r>
        <w:rPr>
          <w:spacing w:val="-1"/>
        </w:rPr>
        <w:t xml:space="preserve"> </w:t>
      </w:r>
      <w:r>
        <w:rPr>
          <w:spacing w:val="-2"/>
        </w:rPr>
        <w:t>deviasi</w:t>
      </w:r>
    </w:p>
    <w:p w14:paraId="1CAF13A1" w14:textId="77777777" w:rsidR="006C0134" w:rsidRDefault="00F01407">
      <w:pPr>
        <w:pStyle w:val="BodyText"/>
        <w:tabs>
          <w:tab w:val="left" w:pos="1343"/>
        </w:tabs>
        <w:spacing w:before="47"/>
        <w:ind w:left="664"/>
      </w:pPr>
      <w:r>
        <w:rPr>
          <w:spacing w:val="-10"/>
        </w:rPr>
        <w:t>N</w:t>
      </w:r>
      <w:r>
        <w:tab/>
        <w:t>:</w:t>
      </w:r>
      <w:r>
        <w:rPr>
          <w:spacing w:val="-2"/>
        </w:rPr>
        <w:t xml:space="preserve"> </w:t>
      </w:r>
      <w:r>
        <w:t>Jumlah</w:t>
      </w:r>
      <w:r>
        <w:rPr>
          <w:spacing w:val="-3"/>
        </w:rPr>
        <w:t xml:space="preserve"> </w:t>
      </w:r>
      <w:r>
        <w:t>Sampel</w:t>
      </w:r>
      <w:r>
        <w:rPr>
          <w:spacing w:val="-1"/>
        </w:rPr>
        <w:t xml:space="preserve"> </w:t>
      </w:r>
      <w:r>
        <w:rPr>
          <w:spacing w:val="-2"/>
        </w:rPr>
        <w:t>penelitian</w:t>
      </w:r>
    </w:p>
    <w:p w14:paraId="0390B845" w14:textId="77777777" w:rsidR="006C0134" w:rsidRDefault="00F01407">
      <w:pPr>
        <w:pStyle w:val="BodyText"/>
        <w:spacing w:line="252" w:lineRule="exact"/>
        <w:ind w:left="5609"/>
      </w:pPr>
      <w:r>
        <w:t>Sugiyono</w:t>
      </w:r>
      <w:r>
        <w:rPr>
          <w:spacing w:val="-3"/>
        </w:rPr>
        <w:t xml:space="preserve"> </w:t>
      </w:r>
      <w:r>
        <w:t>(2013:</w:t>
      </w:r>
      <w:r>
        <w:rPr>
          <w:spacing w:val="-4"/>
        </w:rPr>
        <w:t xml:space="preserve"> 178)</w:t>
      </w:r>
    </w:p>
    <w:p w14:paraId="61F9EC0E" w14:textId="77777777" w:rsidR="006C0134" w:rsidRDefault="006C0134">
      <w:pPr>
        <w:pStyle w:val="BodyText"/>
        <w:spacing w:line="252" w:lineRule="exact"/>
        <w:sectPr w:rsidR="006C0134">
          <w:pgSz w:w="11910" w:h="16850"/>
          <w:pgMar w:top="1280" w:right="708" w:bottom="280" w:left="1700" w:header="756" w:footer="0" w:gutter="0"/>
          <w:cols w:space="720"/>
        </w:sectPr>
      </w:pPr>
    </w:p>
    <w:p w14:paraId="4BE1CFBE" w14:textId="77777777" w:rsidR="006C0134" w:rsidRDefault="006C0134">
      <w:pPr>
        <w:pStyle w:val="BodyText"/>
        <w:ind w:left="0"/>
        <w:rPr>
          <w:sz w:val="24"/>
        </w:rPr>
      </w:pPr>
    </w:p>
    <w:p w14:paraId="30EB9320" w14:textId="77777777" w:rsidR="006C0134" w:rsidRDefault="006C0134">
      <w:pPr>
        <w:pStyle w:val="BodyText"/>
        <w:ind w:left="0"/>
        <w:rPr>
          <w:sz w:val="24"/>
        </w:rPr>
      </w:pPr>
    </w:p>
    <w:p w14:paraId="58780A11" w14:textId="77777777" w:rsidR="006C0134" w:rsidRDefault="006C0134">
      <w:pPr>
        <w:pStyle w:val="BodyText"/>
        <w:ind w:left="0"/>
        <w:rPr>
          <w:sz w:val="24"/>
        </w:rPr>
      </w:pPr>
    </w:p>
    <w:p w14:paraId="1027070B" w14:textId="77777777" w:rsidR="006C0134" w:rsidRDefault="006C0134">
      <w:pPr>
        <w:pStyle w:val="BodyText"/>
        <w:spacing w:before="124"/>
        <w:ind w:left="0"/>
        <w:rPr>
          <w:sz w:val="24"/>
        </w:rPr>
      </w:pPr>
    </w:p>
    <w:p w14:paraId="4445F4CE" w14:textId="77777777" w:rsidR="006C0134" w:rsidRDefault="00F01407">
      <w:pPr>
        <w:pStyle w:val="Heading1"/>
      </w:pPr>
      <w:r>
        <w:t>HASIL</w:t>
      </w:r>
      <w:r>
        <w:rPr>
          <w:spacing w:val="-3"/>
        </w:rPr>
        <w:t xml:space="preserve"> </w:t>
      </w:r>
      <w:r>
        <w:t>DAN</w:t>
      </w:r>
      <w:r>
        <w:rPr>
          <w:spacing w:val="-2"/>
        </w:rPr>
        <w:t xml:space="preserve"> PEMBAHASAN</w:t>
      </w:r>
    </w:p>
    <w:p w14:paraId="4ACD6B6F" w14:textId="77777777" w:rsidR="006C0134" w:rsidRDefault="00F01407">
      <w:pPr>
        <w:pStyle w:val="Heading3"/>
        <w:spacing w:before="256" w:line="240" w:lineRule="auto"/>
      </w:pPr>
      <w:r>
        <w:t>Hasil</w:t>
      </w:r>
      <w:r>
        <w:rPr>
          <w:spacing w:val="-3"/>
        </w:rPr>
        <w:t xml:space="preserve"> </w:t>
      </w:r>
      <w:r>
        <w:rPr>
          <w:spacing w:val="-2"/>
        </w:rPr>
        <w:t>penelitian</w:t>
      </w:r>
    </w:p>
    <w:p w14:paraId="459F710B" w14:textId="77777777" w:rsidR="006C0134" w:rsidRDefault="006C0134">
      <w:pPr>
        <w:pStyle w:val="BodyText"/>
        <w:spacing w:before="73"/>
        <w:ind w:left="0"/>
        <w:rPr>
          <w:b/>
        </w:rPr>
      </w:pPr>
    </w:p>
    <w:p w14:paraId="10C0862B" w14:textId="77777777" w:rsidR="006C0134" w:rsidRDefault="00F01407">
      <w:pPr>
        <w:pStyle w:val="BodyText"/>
        <w:ind w:right="992" w:firstLine="811"/>
        <w:jc w:val="both"/>
      </w:pPr>
      <w:r>
        <w:t>Analisis data merupakan kegiatan setelah data dari seluruh responden</w:t>
      </w:r>
      <w:r>
        <w:rPr>
          <w:spacing w:val="40"/>
        </w:rPr>
        <w:t xml:space="preserve"> </w:t>
      </w:r>
      <w:r>
        <w:t>terkumpul. Kegiatan dalam analisis data adalah mengelompokkan data berdasarkan variabel dan jenis responden, mentabulasi data berdasarkan variabel dan jenis responden, menyajikan data tia</w:t>
      </w:r>
      <w:r>
        <w:t>p variabel yang diteliti, melakukan perhitungan untuk menjawab rumusan masalah dan melakukan perhitungan untuk menguji hipotesis, langkah terakhir tidak dilakukan. Sebelum dilakukan uji statistic terlebih dahulu disajikan statistic deskriptif. Hal tersebut</w:t>
      </w:r>
      <w:r>
        <w:t xml:space="preserve"> dilakukan untuk mengetahui gambaran secara umum pengaruh bimbingan kelompok dengan menggunakan media sosial terhadap aspirasi karir siswa di SMA Negeri 8 Pangkep sebelum diberi perlakuan</w:t>
      </w:r>
    </w:p>
    <w:p w14:paraId="44E7EAED" w14:textId="77777777" w:rsidR="006C0134" w:rsidRDefault="00F01407">
      <w:pPr>
        <w:pStyle w:val="BodyText"/>
        <w:spacing w:before="1"/>
        <w:ind w:left="1379"/>
        <w:jc w:val="both"/>
      </w:pPr>
      <w:r>
        <w:t>Data</w:t>
      </w:r>
      <w:r>
        <w:rPr>
          <w:spacing w:val="-4"/>
        </w:rPr>
        <w:t xml:space="preserve"> </w:t>
      </w:r>
      <w:r>
        <w:t>aspirasi</w:t>
      </w:r>
      <w:r>
        <w:rPr>
          <w:spacing w:val="-4"/>
        </w:rPr>
        <w:t xml:space="preserve"> </w:t>
      </w:r>
      <w:r>
        <w:t>karir</w:t>
      </w:r>
      <w:r>
        <w:rPr>
          <w:spacing w:val="-4"/>
        </w:rPr>
        <w:t xml:space="preserve"> </w:t>
      </w:r>
      <w:r>
        <w:t>siswa</w:t>
      </w:r>
      <w:r>
        <w:rPr>
          <w:spacing w:val="-4"/>
        </w:rPr>
        <w:t xml:space="preserve"> </w:t>
      </w:r>
      <w:r>
        <w:t>sesudah</w:t>
      </w:r>
      <w:r>
        <w:rPr>
          <w:spacing w:val="-5"/>
        </w:rPr>
        <w:t xml:space="preserve"> </w:t>
      </w:r>
      <w:r>
        <w:t>diberikan</w:t>
      </w:r>
      <w:r>
        <w:rPr>
          <w:spacing w:val="-4"/>
        </w:rPr>
        <w:t xml:space="preserve"> </w:t>
      </w:r>
      <w:r>
        <w:t>perlakuan</w:t>
      </w:r>
      <w:r>
        <w:rPr>
          <w:spacing w:val="-7"/>
        </w:rPr>
        <w:t xml:space="preserve"> </w:t>
      </w:r>
      <w:r>
        <w:t>(posttest).</w:t>
      </w:r>
      <w:r>
        <w:rPr>
          <w:spacing w:val="-4"/>
        </w:rPr>
        <w:t xml:space="preserve"> </w:t>
      </w:r>
      <w:r>
        <w:t>Se</w:t>
      </w:r>
      <w:r>
        <w:t>lanjutnya</w:t>
      </w:r>
      <w:r>
        <w:rPr>
          <w:spacing w:val="-6"/>
        </w:rPr>
        <w:t xml:space="preserve"> </w:t>
      </w:r>
      <w:r>
        <w:rPr>
          <w:spacing w:val="-4"/>
        </w:rPr>
        <w:t>jika</w:t>
      </w:r>
    </w:p>
    <w:p w14:paraId="102C4EA2" w14:textId="77777777" w:rsidR="006C0134" w:rsidRDefault="00F01407">
      <w:pPr>
        <w:pStyle w:val="BodyText"/>
        <w:spacing w:before="52" w:line="158" w:lineRule="auto"/>
        <w:ind w:right="1173"/>
        <w:rPr>
          <w:rFonts w:ascii="Calibri"/>
          <w:position w:val="13"/>
        </w:rPr>
      </w:pPr>
      <w:r>
        <w:rPr>
          <w:rFonts w:ascii="Calibri"/>
          <w:noProof/>
          <w:position w:val="13"/>
        </w:rPr>
        <mc:AlternateContent>
          <mc:Choice Requires="wps">
            <w:drawing>
              <wp:anchor distT="0" distB="0" distL="0" distR="0" simplePos="0" relativeHeight="487327232" behindDoc="1" locked="0" layoutInCell="1" allowOverlap="1" wp14:anchorId="41652042" wp14:editId="5F935815">
                <wp:simplePos x="0" y="0"/>
                <wp:positionH relativeFrom="page">
                  <wp:posOffset>6206828</wp:posOffset>
                </wp:positionH>
                <wp:positionV relativeFrom="paragraph">
                  <wp:posOffset>5217</wp:posOffset>
                </wp:positionV>
                <wp:extent cx="272415" cy="316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16865"/>
                        </a:xfrm>
                        <a:prstGeom prst="rect">
                          <a:avLst/>
                        </a:prstGeom>
                      </wps:spPr>
                      <wps:txbx>
                        <w:txbxContent>
                          <w:p w14:paraId="0909C1EB" w14:textId="77777777" w:rsidR="006C0134" w:rsidRDefault="00F01407">
                            <w:pPr>
                              <w:pStyle w:val="BodyText"/>
                              <w:spacing w:line="242" w:lineRule="auto"/>
                              <w:ind w:left="27" w:hanging="28"/>
                            </w:pPr>
                            <w:r>
                              <w:rPr>
                                <w:spacing w:val="-4"/>
                              </w:rPr>
                              <w:t xml:space="preserve">yang </w:t>
                            </w:r>
                            <w:r>
                              <w:rPr>
                                <w:spacing w:val="-4"/>
                              </w:rPr>
                              <w:t>iswa</w:t>
                            </w:r>
                          </w:p>
                        </w:txbxContent>
                      </wps:txbx>
                      <wps:bodyPr wrap="square" lIns="0" tIns="0" rIns="0" bIns="0" rtlCol="0">
                        <a:noAutofit/>
                      </wps:bodyPr>
                    </wps:wsp>
                  </a:graphicData>
                </a:graphic>
              </wp:anchor>
            </w:drawing>
          </mc:Choice>
          <mc:Fallback>
            <w:pict>
              <v:shape w14:anchorId="41652042" id="Textbox 16" o:spid="_x0000_s1028" type="#_x0000_t202" style="position:absolute;left:0;text-align:left;margin-left:488.75pt;margin-top:.4pt;width:21.45pt;height:24.95pt;z-index:-1598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" filled="f" stroked="f">
                <v:textbox inset="0,0,0,0">
                  <w:txbxContent>
                    <w:p w14:paraId="0909C1EB" w14:textId="77777777" w:rsidR="006C0134" w:rsidRDefault="00F01407">
                      <w:pPr>
                        <w:pStyle w:val="BodyText"/>
                        <w:spacing w:line="242" w:lineRule="auto"/>
                        <w:ind w:left="27" w:hanging="28"/>
                      </w:pPr>
                      <w:r>
                        <w:rPr>
                          <w:spacing w:val="-4"/>
                        </w:rPr>
                        <w:t xml:space="preserve">yang </w:t>
                      </w:r>
                      <w:r>
                        <w:rPr>
                          <w:spacing w:val="-4"/>
                        </w:rPr>
                        <w:t>iswa</w:t>
                      </w:r>
                    </w:p>
                  </w:txbxContent>
                </v:textbox>
                <w10:wrap anchorx="page"/>
              </v:shape>
            </w:pict>
          </mc:Fallback>
        </mc:AlternateContent>
      </w:r>
      <w:r>
        <w:rPr>
          <w:rFonts w:ascii="Calibri"/>
          <w:noProof/>
          <w:position w:val="13"/>
        </w:rPr>
        <mc:AlternateContent>
          <mc:Choice Requires="wps">
            <w:drawing>
              <wp:anchor distT="0" distB="0" distL="0" distR="0" simplePos="0" relativeHeight="487327744" behindDoc="1" locked="0" layoutInCell="1" allowOverlap="1" wp14:anchorId="32A70688" wp14:editId="4CB24E45">
                <wp:simplePos x="0" y="0"/>
                <wp:positionH relativeFrom="page">
                  <wp:posOffset>6200775</wp:posOffset>
                </wp:positionH>
                <wp:positionV relativeFrom="paragraph">
                  <wp:posOffset>26146</wp:posOffset>
                </wp:positionV>
                <wp:extent cx="342900" cy="3143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914AF56" id="Graphic 17" o:spid="_x0000_s1026" style="position:absolute;margin-left:488.25pt;margin-top:2.05pt;width:27pt;height:24.75pt;z-index:-15988736;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" path="m342900,l,,,314325r342900,l342900,xe" stroked="f">
                <v:path arrowok="t"/>
                <w10:wrap anchorx="page"/>
              </v:shape>
            </w:pict>
          </mc:Fallback>
        </mc:AlternateContent>
      </w:r>
      <w:r>
        <w:t>hasil data pretest dan posttest tersebut dikelompokkan kedalam lima kategori skor paling</w:t>
      </w:r>
      <w:r>
        <w:rPr>
          <w:spacing w:val="29"/>
        </w:rPr>
        <w:t xml:space="preserve"> </w:t>
      </w:r>
      <w:r>
        <w:t>tinggi</w:t>
      </w:r>
      <w:r>
        <w:rPr>
          <w:spacing w:val="30"/>
        </w:rPr>
        <w:t xml:space="preserve"> </w:t>
      </w:r>
      <w:r>
        <w:t>diperoleh</w:t>
      </w:r>
      <w:r>
        <w:rPr>
          <w:spacing w:val="29"/>
        </w:rPr>
        <w:t xml:space="preserve"> </w:t>
      </w:r>
      <w:r>
        <w:t>siswa</w:t>
      </w:r>
      <w:r>
        <w:rPr>
          <w:spacing w:val="31"/>
        </w:rPr>
        <w:t xml:space="preserve"> </w:t>
      </w:r>
      <w:r>
        <w:t>adalah</w:t>
      </w:r>
      <w:r>
        <w:rPr>
          <w:spacing w:val="29"/>
        </w:rPr>
        <w:t xml:space="preserve"> </w:t>
      </w:r>
      <w:r>
        <w:t>152</w:t>
      </w:r>
      <w:r>
        <w:rPr>
          <w:spacing w:val="30"/>
        </w:rPr>
        <w:t xml:space="preserve"> </w:t>
      </w:r>
      <w:r>
        <w:t>dan</w:t>
      </w:r>
      <w:r>
        <w:rPr>
          <w:spacing w:val="30"/>
        </w:rPr>
        <w:t xml:space="preserve"> </w:t>
      </w:r>
      <w:r>
        <w:t>skor</w:t>
      </w:r>
      <w:r>
        <w:rPr>
          <w:spacing w:val="31"/>
        </w:rPr>
        <w:t xml:space="preserve"> </w:t>
      </w:r>
      <w:r>
        <w:t>yang</w:t>
      </w:r>
      <w:r>
        <w:rPr>
          <w:spacing w:val="30"/>
        </w:rPr>
        <w:t xml:space="preserve"> </w:t>
      </w:r>
      <w:r>
        <w:t>paling</w:t>
      </w:r>
      <w:r>
        <w:rPr>
          <w:spacing w:val="30"/>
        </w:rPr>
        <w:t xml:space="preserve"> </w:t>
      </w:r>
      <w:r>
        <w:t>rendah</w:t>
      </w:r>
      <w:r>
        <w:rPr>
          <w:spacing w:val="30"/>
        </w:rPr>
        <w:t xml:space="preserve"> </w:t>
      </w:r>
      <w:r>
        <w:t>diperoleh</w:t>
      </w:r>
      <w:r>
        <w:rPr>
          <w:spacing w:val="30"/>
        </w:rPr>
        <w:t xml:space="preserve"> </w:t>
      </w:r>
      <w:r>
        <w:t>s</w:t>
      </w:r>
      <w:r>
        <w:rPr>
          <w:spacing w:val="59"/>
        </w:rPr>
        <w:t xml:space="preserve"> </w:t>
      </w:r>
      <w:r>
        <w:rPr>
          <w:rFonts w:ascii="Calibri"/>
          <w:position w:val="13"/>
        </w:rPr>
        <w:t>6</w:t>
      </w:r>
    </w:p>
    <w:p w14:paraId="0ED149BD" w14:textId="77777777" w:rsidR="006C0134" w:rsidRDefault="00F01407">
      <w:pPr>
        <w:pStyle w:val="BodyText"/>
        <w:spacing w:line="242" w:lineRule="auto"/>
        <w:ind w:right="700"/>
      </w:pPr>
      <w:r>
        <w:t>adalah</w:t>
      </w:r>
      <w:r>
        <w:rPr>
          <w:spacing w:val="69"/>
        </w:rPr>
        <w:t xml:space="preserve"> </w:t>
      </w:r>
      <w:r>
        <w:t>60.</w:t>
      </w:r>
      <w:r>
        <w:rPr>
          <w:spacing w:val="69"/>
        </w:rPr>
        <w:t xml:space="preserve"> </w:t>
      </w:r>
      <w:r>
        <w:t>Berikut</w:t>
      </w:r>
      <w:r>
        <w:rPr>
          <w:spacing w:val="69"/>
        </w:rPr>
        <w:t xml:space="preserve"> </w:t>
      </w:r>
      <w:r>
        <w:t>ini</w:t>
      </w:r>
      <w:r>
        <w:rPr>
          <w:spacing w:val="69"/>
        </w:rPr>
        <w:t xml:space="preserve"> </w:t>
      </w:r>
      <w:r>
        <w:t>disajikan</w:t>
      </w:r>
      <w:r>
        <w:rPr>
          <w:spacing w:val="40"/>
        </w:rPr>
        <w:t xml:space="preserve"> </w:t>
      </w:r>
      <w:r>
        <w:t>data</w:t>
      </w:r>
      <w:r>
        <w:rPr>
          <w:spacing w:val="71"/>
        </w:rPr>
        <w:t xml:space="preserve"> </w:t>
      </w:r>
      <w:r>
        <w:t>kepercayaan</w:t>
      </w:r>
      <w:r>
        <w:rPr>
          <w:spacing w:val="40"/>
        </w:rPr>
        <w:t xml:space="preserve"> </w:t>
      </w:r>
      <w:r>
        <w:t>diri</w:t>
      </w:r>
      <w:r>
        <w:rPr>
          <w:spacing w:val="69"/>
        </w:rPr>
        <w:t xml:space="preserve"> </w:t>
      </w:r>
      <w:r>
        <w:t>siswa</w:t>
      </w:r>
      <w:r>
        <w:rPr>
          <w:spacing w:val="68"/>
        </w:rPr>
        <w:t xml:space="preserve"> </w:t>
      </w:r>
      <w:r>
        <w:t>sebelum</w:t>
      </w:r>
      <w:r>
        <w:rPr>
          <w:spacing w:val="69"/>
        </w:rPr>
        <w:t xml:space="preserve"> </w:t>
      </w:r>
      <w:r>
        <w:t>dan</w:t>
      </w:r>
      <w:r>
        <w:rPr>
          <w:spacing w:val="40"/>
        </w:rPr>
        <w:t xml:space="preserve"> </w:t>
      </w:r>
      <w:r>
        <w:t>sesudah perlakuan pada tabel 4.1 berikut ini:</w:t>
      </w:r>
    </w:p>
    <w:p w14:paraId="0E068392" w14:textId="77777777" w:rsidR="006C0134" w:rsidRDefault="006C0134">
      <w:pPr>
        <w:pStyle w:val="BodyText"/>
        <w:spacing w:before="240"/>
        <w:ind w:left="0"/>
      </w:pPr>
    </w:p>
    <w:p w14:paraId="2AF23C73" w14:textId="77777777" w:rsidR="006C0134" w:rsidRDefault="00F01407">
      <w:pPr>
        <w:pStyle w:val="BodyText"/>
        <w:ind w:left="629" w:right="771"/>
        <w:jc w:val="center"/>
      </w:pPr>
      <w:r>
        <w:t>Tabel</w:t>
      </w:r>
      <w:r>
        <w:rPr>
          <w:spacing w:val="-8"/>
        </w:rPr>
        <w:t xml:space="preserve"> </w:t>
      </w:r>
      <w:r>
        <w:t>2.</w:t>
      </w:r>
      <w:r>
        <w:rPr>
          <w:spacing w:val="-4"/>
        </w:rPr>
        <w:t xml:space="preserve"> </w:t>
      </w:r>
      <w:r>
        <w:t>Rekapitulasi</w:t>
      </w:r>
      <w:r>
        <w:rPr>
          <w:spacing w:val="-6"/>
        </w:rPr>
        <w:t xml:space="preserve"> </w:t>
      </w:r>
      <w:r>
        <w:t>Hasil</w:t>
      </w:r>
      <w:r>
        <w:rPr>
          <w:spacing w:val="-6"/>
        </w:rPr>
        <w:t xml:space="preserve"> </w:t>
      </w:r>
      <w:r>
        <w:t>Angket</w:t>
      </w:r>
      <w:r>
        <w:rPr>
          <w:spacing w:val="-3"/>
        </w:rPr>
        <w:t xml:space="preserve"> </w:t>
      </w:r>
      <w:r>
        <w:t>Aspirasi</w:t>
      </w:r>
      <w:r>
        <w:rPr>
          <w:spacing w:val="-4"/>
        </w:rPr>
        <w:t xml:space="preserve"> </w:t>
      </w:r>
      <w:r>
        <w:t>Karir</w:t>
      </w:r>
      <w:r>
        <w:rPr>
          <w:spacing w:val="-4"/>
        </w:rPr>
        <w:t xml:space="preserve"> </w:t>
      </w:r>
      <w:r>
        <w:t>Siswa</w:t>
      </w:r>
      <w:r>
        <w:rPr>
          <w:spacing w:val="-4"/>
        </w:rPr>
        <w:t xml:space="preserve"> </w:t>
      </w:r>
      <w:r>
        <w:t>Pretest</w:t>
      </w:r>
      <w:r>
        <w:rPr>
          <w:spacing w:val="-3"/>
        </w:rPr>
        <w:t xml:space="preserve"> </w:t>
      </w:r>
      <w:r>
        <w:t>dan</w:t>
      </w:r>
      <w:r>
        <w:rPr>
          <w:spacing w:val="-4"/>
        </w:rPr>
        <w:t xml:space="preserve"> </w:t>
      </w:r>
      <w:r>
        <w:rPr>
          <w:spacing w:val="-2"/>
        </w:rPr>
        <w:t>Posttest</w:t>
      </w:r>
    </w:p>
    <w:tbl>
      <w:tblPr>
        <w:tblW w:w="0" w:type="auto"/>
        <w:tblInd w:w="712" w:type="dxa"/>
        <w:tblLayout w:type="fixed"/>
        <w:tblCellMar>
          <w:left w:w="0" w:type="dxa"/>
          <w:right w:w="0" w:type="dxa"/>
        </w:tblCellMar>
        <w:tblLook w:val="01E0" w:firstRow="1" w:lastRow="1" w:firstColumn="1" w:lastColumn="1" w:noHBand="0" w:noVBand="0"/>
      </w:tblPr>
      <w:tblGrid>
        <w:gridCol w:w="1065"/>
        <w:gridCol w:w="1660"/>
        <w:gridCol w:w="1225"/>
        <w:gridCol w:w="1302"/>
        <w:gridCol w:w="1179"/>
        <w:gridCol w:w="1234"/>
      </w:tblGrid>
      <w:tr w:rsidR="006C0134" w14:paraId="14BA2B0C" w14:textId="77777777">
        <w:trPr>
          <w:trHeight w:val="333"/>
        </w:trPr>
        <w:tc>
          <w:tcPr>
            <w:tcW w:w="1065" w:type="dxa"/>
            <w:tcBorders>
              <w:top w:val="single" w:sz="4" w:space="0" w:color="000000"/>
              <w:bottom w:val="single" w:sz="4" w:space="0" w:color="000000"/>
            </w:tcBorders>
          </w:tcPr>
          <w:p w14:paraId="2A05DB66" w14:textId="77777777" w:rsidR="006C0134" w:rsidRDefault="006C0134">
            <w:pPr>
              <w:pStyle w:val="TableParagraph"/>
            </w:pPr>
          </w:p>
        </w:tc>
        <w:tc>
          <w:tcPr>
            <w:tcW w:w="1660" w:type="dxa"/>
            <w:tcBorders>
              <w:top w:val="single" w:sz="4" w:space="0" w:color="000000"/>
              <w:bottom w:val="single" w:sz="4" w:space="0" w:color="000000"/>
            </w:tcBorders>
          </w:tcPr>
          <w:p w14:paraId="3DBEA6CE" w14:textId="77777777" w:rsidR="006C0134" w:rsidRDefault="006C0134">
            <w:pPr>
              <w:pStyle w:val="TableParagraph"/>
            </w:pPr>
          </w:p>
        </w:tc>
        <w:tc>
          <w:tcPr>
            <w:tcW w:w="1225" w:type="dxa"/>
            <w:tcBorders>
              <w:top w:val="single" w:sz="4" w:space="0" w:color="000000"/>
              <w:bottom w:val="single" w:sz="4" w:space="0" w:color="000000"/>
            </w:tcBorders>
          </w:tcPr>
          <w:p w14:paraId="56120301" w14:textId="77777777" w:rsidR="006C0134" w:rsidRDefault="006C0134">
            <w:pPr>
              <w:pStyle w:val="TableParagraph"/>
            </w:pPr>
          </w:p>
        </w:tc>
        <w:tc>
          <w:tcPr>
            <w:tcW w:w="1302" w:type="dxa"/>
            <w:tcBorders>
              <w:top w:val="single" w:sz="4" w:space="0" w:color="000000"/>
              <w:bottom w:val="single" w:sz="4" w:space="0" w:color="000000"/>
            </w:tcBorders>
          </w:tcPr>
          <w:p w14:paraId="0C0A12DC" w14:textId="77777777" w:rsidR="006C0134" w:rsidRDefault="00F01407">
            <w:pPr>
              <w:pStyle w:val="TableParagraph"/>
              <w:spacing w:line="251" w:lineRule="exact"/>
              <w:ind w:left="15"/>
              <w:rPr>
                <w:b/>
              </w:rPr>
            </w:pPr>
            <w:r>
              <w:rPr>
                <w:b/>
                <w:spacing w:val="-2"/>
              </w:rPr>
              <w:t>Pretest</w:t>
            </w:r>
          </w:p>
        </w:tc>
        <w:tc>
          <w:tcPr>
            <w:tcW w:w="2413" w:type="dxa"/>
            <w:gridSpan w:val="2"/>
            <w:tcBorders>
              <w:top w:val="single" w:sz="4" w:space="0" w:color="000000"/>
              <w:bottom w:val="single" w:sz="4" w:space="0" w:color="000000"/>
            </w:tcBorders>
          </w:tcPr>
          <w:p w14:paraId="79823F0F" w14:textId="77777777" w:rsidR="006C0134" w:rsidRDefault="00F01407">
            <w:pPr>
              <w:pStyle w:val="TableParagraph"/>
              <w:spacing w:line="251" w:lineRule="exact"/>
              <w:ind w:left="802"/>
              <w:rPr>
                <w:b/>
              </w:rPr>
            </w:pPr>
            <w:r>
              <w:rPr>
                <w:b/>
                <w:spacing w:val="-2"/>
              </w:rPr>
              <w:t>Posttest</w:t>
            </w:r>
          </w:p>
        </w:tc>
      </w:tr>
      <w:tr w:rsidR="006C0134" w14:paraId="6256F5A5" w14:textId="77777777">
        <w:trPr>
          <w:trHeight w:val="290"/>
        </w:trPr>
        <w:tc>
          <w:tcPr>
            <w:tcW w:w="1065" w:type="dxa"/>
            <w:tcBorders>
              <w:top w:val="single" w:sz="4" w:space="0" w:color="000000"/>
              <w:bottom w:val="single" w:sz="4" w:space="0" w:color="000000"/>
            </w:tcBorders>
          </w:tcPr>
          <w:p w14:paraId="451223EE" w14:textId="77777777" w:rsidR="006C0134" w:rsidRDefault="00F01407">
            <w:pPr>
              <w:pStyle w:val="TableParagraph"/>
              <w:spacing w:line="252" w:lineRule="exact"/>
              <w:ind w:left="4"/>
              <w:rPr>
                <w:b/>
              </w:rPr>
            </w:pPr>
            <w:r>
              <w:rPr>
                <w:b/>
                <w:spacing w:val="-2"/>
              </w:rPr>
              <w:t>Interval</w:t>
            </w:r>
          </w:p>
        </w:tc>
        <w:tc>
          <w:tcPr>
            <w:tcW w:w="1660" w:type="dxa"/>
            <w:tcBorders>
              <w:top w:val="single" w:sz="4" w:space="0" w:color="000000"/>
              <w:bottom w:val="single" w:sz="4" w:space="0" w:color="000000"/>
            </w:tcBorders>
          </w:tcPr>
          <w:p w14:paraId="63F9409E" w14:textId="77777777" w:rsidR="006C0134" w:rsidRDefault="00F01407">
            <w:pPr>
              <w:pStyle w:val="TableParagraph"/>
              <w:spacing w:line="252" w:lineRule="exact"/>
              <w:ind w:left="325"/>
              <w:rPr>
                <w:b/>
              </w:rPr>
            </w:pPr>
            <w:r>
              <w:rPr>
                <w:b/>
                <w:spacing w:val="-2"/>
              </w:rPr>
              <w:t>Kategori</w:t>
            </w:r>
          </w:p>
        </w:tc>
        <w:tc>
          <w:tcPr>
            <w:tcW w:w="1225" w:type="dxa"/>
            <w:tcBorders>
              <w:top w:val="single" w:sz="4" w:space="0" w:color="000000"/>
              <w:bottom w:val="single" w:sz="4" w:space="0" w:color="000000"/>
            </w:tcBorders>
          </w:tcPr>
          <w:p w14:paraId="6C30E176" w14:textId="77777777" w:rsidR="006C0134" w:rsidRDefault="00F01407">
            <w:pPr>
              <w:pStyle w:val="TableParagraph"/>
              <w:spacing w:line="252" w:lineRule="exact"/>
              <w:ind w:left="114"/>
              <w:rPr>
                <w:b/>
              </w:rPr>
            </w:pPr>
            <w:r>
              <w:rPr>
                <w:b/>
                <w:spacing w:val="-2"/>
              </w:rPr>
              <w:t>Frekuensi</w:t>
            </w:r>
          </w:p>
        </w:tc>
        <w:tc>
          <w:tcPr>
            <w:tcW w:w="1302" w:type="dxa"/>
            <w:tcBorders>
              <w:top w:val="single" w:sz="4" w:space="0" w:color="000000"/>
              <w:bottom w:val="single" w:sz="4" w:space="0" w:color="000000"/>
            </w:tcBorders>
          </w:tcPr>
          <w:p w14:paraId="2A465392" w14:textId="77777777" w:rsidR="006C0134" w:rsidRDefault="00F01407">
            <w:pPr>
              <w:pStyle w:val="TableParagraph"/>
              <w:spacing w:line="252" w:lineRule="exact"/>
              <w:ind w:left="167"/>
              <w:rPr>
                <w:b/>
              </w:rPr>
            </w:pPr>
            <w:r>
              <w:rPr>
                <w:b/>
                <w:spacing w:val="-2"/>
              </w:rPr>
              <w:t>persentase</w:t>
            </w:r>
          </w:p>
        </w:tc>
        <w:tc>
          <w:tcPr>
            <w:tcW w:w="1179" w:type="dxa"/>
            <w:tcBorders>
              <w:top w:val="single" w:sz="4" w:space="0" w:color="000000"/>
              <w:bottom w:val="single" w:sz="4" w:space="0" w:color="000000"/>
            </w:tcBorders>
          </w:tcPr>
          <w:p w14:paraId="6700CA80" w14:textId="77777777" w:rsidR="006C0134" w:rsidRDefault="00F01407">
            <w:pPr>
              <w:pStyle w:val="TableParagraph"/>
              <w:spacing w:line="252" w:lineRule="exact"/>
              <w:ind w:left="142"/>
              <w:rPr>
                <w:b/>
              </w:rPr>
            </w:pPr>
            <w:r>
              <w:rPr>
                <w:b/>
                <w:spacing w:val="-2"/>
              </w:rPr>
              <w:t>Frekuensi</w:t>
            </w:r>
          </w:p>
        </w:tc>
        <w:tc>
          <w:tcPr>
            <w:tcW w:w="1234" w:type="dxa"/>
            <w:tcBorders>
              <w:top w:val="single" w:sz="4" w:space="0" w:color="000000"/>
              <w:bottom w:val="single" w:sz="4" w:space="0" w:color="000000"/>
            </w:tcBorders>
          </w:tcPr>
          <w:p w14:paraId="24656EC3" w14:textId="77777777" w:rsidR="006C0134" w:rsidRDefault="00F01407">
            <w:pPr>
              <w:pStyle w:val="TableParagraph"/>
              <w:spacing w:line="252" w:lineRule="exact"/>
              <w:ind w:left="91"/>
              <w:rPr>
                <w:b/>
              </w:rPr>
            </w:pPr>
            <w:r>
              <w:rPr>
                <w:b/>
                <w:spacing w:val="-2"/>
              </w:rPr>
              <w:t>Persentase</w:t>
            </w:r>
          </w:p>
        </w:tc>
      </w:tr>
      <w:tr w:rsidR="006C0134" w14:paraId="02340337" w14:textId="77777777">
        <w:trPr>
          <w:trHeight w:val="254"/>
        </w:trPr>
        <w:tc>
          <w:tcPr>
            <w:tcW w:w="1065" w:type="dxa"/>
            <w:tcBorders>
              <w:top w:val="single" w:sz="4" w:space="0" w:color="000000"/>
              <w:bottom w:val="single" w:sz="4" w:space="0" w:color="000000"/>
            </w:tcBorders>
          </w:tcPr>
          <w:p w14:paraId="3D1AADBB" w14:textId="77777777" w:rsidR="006C0134" w:rsidRDefault="00F01407">
            <w:pPr>
              <w:pStyle w:val="TableParagraph"/>
              <w:spacing w:line="234" w:lineRule="exact"/>
              <w:ind w:right="215"/>
              <w:jc w:val="right"/>
            </w:pPr>
            <w:r>
              <w:rPr>
                <w:spacing w:val="-2"/>
              </w:rPr>
              <w:t>130-</w:t>
            </w:r>
            <w:r>
              <w:rPr>
                <w:spacing w:val="-5"/>
              </w:rPr>
              <w:t>156</w:t>
            </w:r>
          </w:p>
        </w:tc>
        <w:tc>
          <w:tcPr>
            <w:tcW w:w="1660" w:type="dxa"/>
            <w:tcBorders>
              <w:top w:val="single" w:sz="4" w:space="0" w:color="000000"/>
              <w:bottom w:val="single" w:sz="4" w:space="0" w:color="000000"/>
            </w:tcBorders>
          </w:tcPr>
          <w:p w14:paraId="4387C343" w14:textId="77777777" w:rsidR="006C0134" w:rsidRDefault="00F01407">
            <w:pPr>
              <w:pStyle w:val="TableParagraph"/>
              <w:spacing w:line="234" w:lineRule="exact"/>
              <w:ind w:left="217"/>
            </w:pPr>
            <w:r>
              <w:t>Sangat</w:t>
            </w:r>
            <w:r>
              <w:rPr>
                <w:spacing w:val="-1"/>
              </w:rPr>
              <w:t xml:space="preserve"> </w:t>
            </w:r>
            <w:r>
              <w:rPr>
                <w:spacing w:val="-2"/>
              </w:rPr>
              <w:t>Tinggi</w:t>
            </w:r>
          </w:p>
        </w:tc>
        <w:tc>
          <w:tcPr>
            <w:tcW w:w="1225" w:type="dxa"/>
            <w:tcBorders>
              <w:top w:val="single" w:sz="4" w:space="0" w:color="000000"/>
              <w:bottom w:val="single" w:sz="4" w:space="0" w:color="000000"/>
            </w:tcBorders>
          </w:tcPr>
          <w:p w14:paraId="4A5AC37F" w14:textId="77777777" w:rsidR="006C0134" w:rsidRDefault="00F01407">
            <w:pPr>
              <w:pStyle w:val="TableParagraph"/>
              <w:spacing w:line="234" w:lineRule="exact"/>
              <w:ind w:left="223"/>
            </w:pPr>
            <w:r>
              <w:rPr>
                <w:spacing w:val="-10"/>
              </w:rPr>
              <w:t>-</w:t>
            </w:r>
          </w:p>
        </w:tc>
        <w:tc>
          <w:tcPr>
            <w:tcW w:w="1302" w:type="dxa"/>
            <w:tcBorders>
              <w:top w:val="single" w:sz="4" w:space="0" w:color="000000"/>
              <w:bottom w:val="single" w:sz="4" w:space="0" w:color="000000"/>
            </w:tcBorders>
          </w:tcPr>
          <w:p w14:paraId="170AB708" w14:textId="77777777" w:rsidR="006C0134" w:rsidRDefault="00F01407">
            <w:pPr>
              <w:pStyle w:val="TableParagraph"/>
              <w:spacing w:line="234" w:lineRule="exact"/>
              <w:ind w:left="275"/>
            </w:pPr>
            <w:r>
              <w:rPr>
                <w:spacing w:val="-10"/>
              </w:rPr>
              <w:t>-</w:t>
            </w:r>
          </w:p>
        </w:tc>
        <w:tc>
          <w:tcPr>
            <w:tcW w:w="1179" w:type="dxa"/>
            <w:tcBorders>
              <w:top w:val="single" w:sz="4" w:space="0" w:color="000000"/>
              <w:bottom w:val="single" w:sz="4" w:space="0" w:color="000000"/>
            </w:tcBorders>
          </w:tcPr>
          <w:p w14:paraId="111C63DC" w14:textId="77777777" w:rsidR="006C0134" w:rsidRDefault="00F01407">
            <w:pPr>
              <w:pStyle w:val="TableParagraph"/>
              <w:spacing w:line="234" w:lineRule="exact"/>
              <w:ind w:left="250"/>
            </w:pPr>
            <w:r>
              <w:rPr>
                <w:spacing w:val="-10"/>
              </w:rPr>
              <w:t>2</w:t>
            </w:r>
          </w:p>
        </w:tc>
        <w:tc>
          <w:tcPr>
            <w:tcW w:w="1234" w:type="dxa"/>
            <w:tcBorders>
              <w:top w:val="single" w:sz="4" w:space="0" w:color="000000"/>
              <w:bottom w:val="single" w:sz="4" w:space="0" w:color="000000"/>
            </w:tcBorders>
          </w:tcPr>
          <w:p w14:paraId="092F9A02" w14:textId="77777777" w:rsidR="006C0134" w:rsidRDefault="00F01407">
            <w:pPr>
              <w:pStyle w:val="TableParagraph"/>
              <w:spacing w:line="234" w:lineRule="exact"/>
              <w:ind w:left="199"/>
            </w:pPr>
            <w:r>
              <w:rPr>
                <w:spacing w:val="-2"/>
              </w:rPr>
              <w:t>6,25%</w:t>
            </w:r>
          </w:p>
        </w:tc>
      </w:tr>
      <w:tr w:rsidR="006C0134" w14:paraId="749B9DA9" w14:textId="77777777">
        <w:trPr>
          <w:trHeight w:val="251"/>
        </w:trPr>
        <w:tc>
          <w:tcPr>
            <w:tcW w:w="1065" w:type="dxa"/>
            <w:tcBorders>
              <w:top w:val="single" w:sz="4" w:space="0" w:color="000000"/>
              <w:bottom w:val="single" w:sz="4" w:space="0" w:color="000000"/>
            </w:tcBorders>
          </w:tcPr>
          <w:p w14:paraId="206C0935" w14:textId="77777777" w:rsidR="006C0134" w:rsidRDefault="00F01407">
            <w:pPr>
              <w:pStyle w:val="TableParagraph"/>
              <w:spacing w:line="232" w:lineRule="exact"/>
              <w:ind w:right="215"/>
              <w:jc w:val="right"/>
            </w:pPr>
            <w:r>
              <w:rPr>
                <w:spacing w:val="-2"/>
              </w:rPr>
              <w:t>107-</w:t>
            </w:r>
            <w:r>
              <w:rPr>
                <w:spacing w:val="-5"/>
              </w:rPr>
              <w:t>129</w:t>
            </w:r>
          </w:p>
        </w:tc>
        <w:tc>
          <w:tcPr>
            <w:tcW w:w="1660" w:type="dxa"/>
            <w:tcBorders>
              <w:top w:val="single" w:sz="4" w:space="0" w:color="000000"/>
              <w:bottom w:val="single" w:sz="4" w:space="0" w:color="000000"/>
            </w:tcBorders>
          </w:tcPr>
          <w:p w14:paraId="6BAA00E2" w14:textId="77777777" w:rsidR="006C0134" w:rsidRDefault="00F01407">
            <w:pPr>
              <w:pStyle w:val="TableParagraph"/>
              <w:spacing w:line="232" w:lineRule="exact"/>
              <w:ind w:left="325"/>
            </w:pPr>
            <w:r>
              <w:rPr>
                <w:spacing w:val="-2"/>
              </w:rPr>
              <w:t>Tinggi</w:t>
            </w:r>
          </w:p>
        </w:tc>
        <w:tc>
          <w:tcPr>
            <w:tcW w:w="1225" w:type="dxa"/>
            <w:tcBorders>
              <w:top w:val="single" w:sz="4" w:space="0" w:color="000000"/>
              <w:bottom w:val="single" w:sz="4" w:space="0" w:color="000000"/>
            </w:tcBorders>
          </w:tcPr>
          <w:p w14:paraId="73F0CBA5" w14:textId="77777777" w:rsidR="006C0134" w:rsidRDefault="00F01407">
            <w:pPr>
              <w:pStyle w:val="TableParagraph"/>
              <w:spacing w:line="232" w:lineRule="exact"/>
              <w:ind w:left="223"/>
            </w:pPr>
            <w:r>
              <w:rPr>
                <w:spacing w:val="-10"/>
              </w:rPr>
              <w:t>1</w:t>
            </w:r>
          </w:p>
        </w:tc>
        <w:tc>
          <w:tcPr>
            <w:tcW w:w="1302" w:type="dxa"/>
            <w:tcBorders>
              <w:top w:val="single" w:sz="4" w:space="0" w:color="000000"/>
              <w:bottom w:val="single" w:sz="4" w:space="0" w:color="000000"/>
            </w:tcBorders>
          </w:tcPr>
          <w:p w14:paraId="77C1685B" w14:textId="77777777" w:rsidR="006C0134" w:rsidRDefault="00F01407">
            <w:pPr>
              <w:pStyle w:val="TableParagraph"/>
              <w:spacing w:line="232" w:lineRule="exact"/>
              <w:ind w:left="275"/>
            </w:pPr>
            <w:r>
              <w:rPr>
                <w:spacing w:val="-2"/>
              </w:rPr>
              <w:t>3,12%</w:t>
            </w:r>
          </w:p>
        </w:tc>
        <w:tc>
          <w:tcPr>
            <w:tcW w:w="1179" w:type="dxa"/>
            <w:tcBorders>
              <w:top w:val="single" w:sz="4" w:space="0" w:color="000000"/>
              <w:bottom w:val="single" w:sz="4" w:space="0" w:color="000000"/>
            </w:tcBorders>
          </w:tcPr>
          <w:p w14:paraId="51CD6F28" w14:textId="77777777" w:rsidR="006C0134" w:rsidRDefault="00F01407">
            <w:pPr>
              <w:pStyle w:val="TableParagraph"/>
              <w:spacing w:line="232" w:lineRule="exact"/>
              <w:ind w:left="250"/>
            </w:pPr>
            <w:r>
              <w:rPr>
                <w:spacing w:val="-5"/>
              </w:rPr>
              <w:t>21</w:t>
            </w:r>
          </w:p>
        </w:tc>
        <w:tc>
          <w:tcPr>
            <w:tcW w:w="1234" w:type="dxa"/>
            <w:tcBorders>
              <w:top w:val="single" w:sz="4" w:space="0" w:color="000000"/>
              <w:bottom w:val="single" w:sz="4" w:space="0" w:color="000000"/>
            </w:tcBorders>
          </w:tcPr>
          <w:p w14:paraId="512E345C" w14:textId="77777777" w:rsidR="006C0134" w:rsidRDefault="00F01407">
            <w:pPr>
              <w:pStyle w:val="TableParagraph"/>
              <w:spacing w:line="232" w:lineRule="exact"/>
              <w:ind w:left="199"/>
            </w:pPr>
            <w:r>
              <w:rPr>
                <w:spacing w:val="-2"/>
              </w:rPr>
              <w:t>65,62%</w:t>
            </w:r>
          </w:p>
        </w:tc>
      </w:tr>
      <w:tr w:rsidR="006C0134" w14:paraId="39A52DD1" w14:textId="77777777">
        <w:trPr>
          <w:trHeight w:val="254"/>
        </w:trPr>
        <w:tc>
          <w:tcPr>
            <w:tcW w:w="1065" w:type="dxa"/>
            <w:tcBorders>
              <w:top w:val="single" w:sz="4" w:space="0" w:color="000000"/>
              <w:bottom w:val="single" w:sz="4" w:space="0" w:color="000000"/>
            </w:tcBorders>
          </w:tcPr>
          <w:p w14:paraId="10FC6059" w14:textId="77777777" w:rsidR="006C0134" w:rsidRDefault="00F01407">
            <w:pPr>
              <w:pStyle w:val="TableParagraph"/>
              <w:spacing w:line="234" w:lineRule="exact"/>
              <w:ind w:left="112"/>
            </w:pPr>
            <w:r>
              <w:rPr>
                <w:spacing w:val="-2"/>
              </w:rPr>
              <w:t>86-</w:t>
            </w:r>
            <w:r>
              <w:rPr>
                <w:spacing w:val="-5"/>
              </w:rPr>
              <w:t>106</w:t>
            </w:r>
          </w:p>
        </w:tc>
        <w:tc>
          <w:tcPr>
            <w:tcW w:w="1660" w:type="dxa"/>
            <w:tcBorders>
              <w:top w:val="single" w:sz="4" w:space="0" w:color="000000"/>
              <w:bottom w:val="single" w:sz="4" w:space="0" w:color="000000"/>
            </w:tcBorders>
          </w:tcPr>
          <w:p w14:paraId="3D08E4DD" w14:textId="77777777" w:rsidR="006C0134" w:rsidRDefault="00F01407">
            <w:pPr>
              <w:pStyle w:val="TableParagraph"/>
              <w:spacing w:line="234" w:lineRule="exact"/>
              <w:ind w:left="325"/>
            </w:pPr>
            <w:r>
              <w:rPr>
                <w:spacing w:val="-2"/>
              </w:rPr>
              <w:t>Sedang</w:t>
            </w:r>
          </w:p>
        </w:tc>
        <w:tc>
          <w:tcPr>
            <w:tcW w:w="1225" w:type="dxa"/>
            <w:tcBorders>
              <w:top w:val="single" w:sz="4" w:space="0" w:color="000000"/>
              <w:bottom w:val="single" w:sz="4" w:space="0" w:color="000000"/>
            </w:tcBorders>
          </w:tcPr>
          <w:p w14:paraId="1940C469" w14:textId="77777777" w:rsidR="006C0134" w:rsidRDefault="00F01407">
            <w:pPr>
              <w:pStyle w:val="TableParagraph"/>
              <w:spacing w:line="234" w:lineRule="exact"/>
              <w:ind w:left="223"/>
            </w:pPr>
            <w:r>
              <w:rPr>
                <w:spacing w:val="-5"/>
              </w:rPr>
              <w:t>23</w:t>
            </w:r>
          </w:p>
        </w:tc>
        <w:tc>
          <w:tcPr>
            <w:tcW w:w="1302" w:type="dxa"/>
            <w:tcBorders>
              <w:top w:val="single" w:sz="4" w:space="0" w:color="000000"/>
              <w:bottom w:val="single" w:sz="4" w:space="0" w:color="000000"/>
            </w:tcBorders>
          </w:tcPr>
          <w:p w14:paraId="64BBA69E" w14:textId="77777777" w:rsidR="006C0134" w:rsidRDefault="00F01407">
            <w:pPr>
              <w:pStyle w:val="TableParagraph"/>
              <w:spacing w:line="234" w:lineRule="exact"/>
              <w:ind w:left="275"/>
            </w:pPr>
            <w:r>
              <w:rPr>
                <w:spacing w:val="-2"/>
              </w:rPr>
              <w:t>71,87%</w:t>
            </w:r>
          </w:p>
        </w:tc>
        <w:tc>
          <w:tcPr>
            <w:tcW w:w="1179" w:type="dxa"/>
            <w:tcBorders>
              <w:top w:val="single" w:sz="4" w:space="0" w:color="000000"/>
              <w:bottom w:val="single" w:sz="4" w:space="0" w:color="000000"/>
            </w:tcBorders>
          </w:tcPr>
          <w:p w14:paraId="0DF3D744" w14:textId="77777777" w:rsidR="006C0134" w:rsidRDefault="00F01407">
            <w:pPr>
              <w:pStyle w:val="TableParagraph"/>
              <w:spacing w:line="234" w:lineRule="exact"/>
              <w:ind w:left="250"/>
            </w:pPr>
            <w:r>
              <w:rPr>
                <w:spacing w:val="-10"/>
              </w:rPr>
              <w:t>9</w:t>
            </w:r>
          </w:p>
        </w:tc>
        <w:tc>
          <w:tcPr>
            <w:tcW w:w="1234" w:type="dxa"/>
            <w:tcBorders>
              <w:top w:val="single" w:sz="4" w:space="0" w:color="000000"/>
              <w:bottom w:val="single" w:sz="4" w:space="0" w:color="000000"/>
            </w:tcBorders>
          </w:tcPr>
          <w:p w14:paraId="5E95F357" w14:textId="77777777" w:rsidR="006C0134" w:rsidRDefault="00F01407">
            <w:pPr>
              <w:pStyle w:val="TableParagraph"/>
              <w:spacing w:line="234" w:lineRule="exact"/>
              <w:ind w:left="199"/>
            </w:pPr>
            <w:r>
              <w:rPr>
                <w:spacing w:val="-2"/>
              </w:rPr>
              <w:t>28,12%</w:t>
            </w:r>
          </w:p>
        </w:tc>
      </w:tr>
      <w:tr w:rsidR="006C0134" w14:paraId="39573C4C" w14:textId="77777777">
        <w:trPr>
          <w:trHeight w:val="275"/>
        </w:trPr>
        <w:tc>
          <w:tcPr>
            <w:tcW w:w="1065" w:type="dxa"/>
            <w:tcBorders>
              <w:top w:val="single" w:sz="4" w:space="0" w:color="000000"/>
              <w:bottom w:val="single" w:sz="4" w:space="0" w:color="000000"/>
            </w:tcBorders>
          </w:tcPr>
          <w:p w14:paraId="10DB8345" w14:textId="77777777" w:rsidR="006C0134" w:rsidRDefault="00F01407">
            <w:pPr>
              <w:pStyle w:val="TableParagraph"/>
              <w:spacing w:before="10" w:line="245" w:lineRule="exact"/>
              <w:ind w:left="112"/>
            </w:pPr>
            <w:r>
              <w:rPr>
                <w:spacing w:val="-2"/>
              </w:rPr>
              <w:t>63-</w:t>
            </w:r>
            <w:r>
              <w:rPr>
                <w:spacing w:val="-7"/>
              </w:rPr>
              <w:t>85</w:t>
            </w:r>
          </w:p>
        </w:tc>
        <w:tc>
          <w:tcPr>
            <w:tcW w:w="1660" w:type="dxa"/>
            <w:tcBorders>
              <w:top w:val="single" w:sz="4" w:space="0" w:color="000000"/>
              <w:bottom w:val="single" w:sz="4" w:space="0" w:color="000000"/>
            </w:tcBorders>
          </w:tcPr>
          <w:p w14:paraId="5047A776" w14:textId="77777777" w:rsidR="006C0134" w:rsidRDefault="00F01407">
            <w:pPr>
              <w:pStyle w:val="TableParagraph"/>
              <w:spacing w:line="251" w:lineRule="exact"/>
              <w:ind w:left="217"/>
            </w:pPr>
            <w:r>
              <w:rPr>
                <w:spacing w:val="-2"/>
              </w:rPr>
              <w:t>Rendah</w:t>
            </w:r>
          </w:p>
        </w:tc>
        <w:tc>
          <w:tcPr>
            <w:tcW w:w="1225" w:type="dxa"/>
            <w:tcBorders>
              <w:top w:val="single" w:sz="4" w:space="0" w:color="000000"/>
              <w:bottom w:val="single" w:sz="4" w:space="0" w:color="000000"/>
            </w:tcBorders>
          </w:tcPr>
          <w:p w14:paraId="67F038F3" w14:textId="77777777" w:rsidR="006C0134" w:rsidRDefault="00F01407">
            <w:pPr>
              <w:pStyle w:val="TableParagraph"/>
              <w:spacing w:line="251" w:lineRule="exact"/>
              <w:ind w:left="223"/>
            </w:pPr>
            <w:r>
              <w:rPr>
                <w:spacing w:val="-10"/>
              </w:rPr>
              <w:t>8</w:t>
            </w:r>
          </w:p>
        </w:tc>
        <w:tc>
          <w:tcPr>
            <w:tcW w:w="1302" w:type="dxa"/>
            <w:tcBorders>
              <w:top w:val="single" w:sz="4" w:space="0" w:color="000000"/>
              <w:bottom w:val="single" w:sz="4" w:space="0" w:color="000000"/>
            </w:tcBorders>
          </w:tcPr>
          <w:p w14:paraId="05C5AF60" w14:textId="77777777" w:rsidR="006C0134" w:rsidRDefault="00F01407">
            <w:pPr>
              <w:pStyle w:val="TableParagraph"/>
              <w:spacing w:line="251" w:lineRule="exact"/>
              <w:ind w:left="275"/>
            </w:pPr>
            <w:r>
              <w:rPr>
                <w:spacing w:val="-5"/>
              </w:rPr>
              <w:t>25%</w:t>
            </w:r>
          </w:p>
        </w:tc>
        <w:tc>
          <w:tcPr>
            <w:tcW w:w="1179" w:type="dxa"/>
            <w:tcBorders>
              <w:top w:val="single" w:sz="4" w:space="0" w:color="000000"/>
              <w:bottom w:val="single" w:sz="4" w:space="0" w:color="000000"/>
            </w:tcBorders>
          </w:tcPr>
          <w:p w14:paraId="0BE5BB56" w14:textId="77777777" w:rsidR="006C0134" w:rsidRDefault="00F01407">
            <w:pPr>
              <w:pStyle w:val="TableParagraph"/>
              <w:spacing w:line="251" w:lineRule="exact"/>
              <w:ind w:left="250"/>
            </w:pPr>
            <w:r>
              <w:rPr>
                <w:spacing w:val="-10"/>
              </w:rPr>
              <w:t>-</w:t>
            </w:r>
          </w:p>
        </w:tc>
        <w:tc>
          <w:tcPr>
            <w:tcW w:w="1234" w:type="dxa"/>
            <w:tcBorders>
              <w:top w:val="single" w:sz="4" w:space="0" w:color="000000"/>
              <w:bottom w:val="single" w:sz="4" w:space="0" w:color="000000"/>
            </w:tcBorders>
          </w:tcPr>
          <w:p w14:paraId="07509455" w14:textId="77777777" w:rsidR="006C0134" w:rsidRDefault="00F01407">
            <w:pPr>
              <w:pStyle w:val="TableParagraph"/>
              <w:spacing w:line="251" w:lineRule="exact"/>
              <w:ind w:left="199"/>
            </w:pPr>
            <w:r>
              <w:rPr>
                <w:spacing w:val="-10"/>
              </w:rPr>
              <w:t>-</w:t>
            </w:r>
          </w:p>
        </w:tc>
      </w:tr>
      <w:tr w:rsidR="006C0134" w14:paraId="4C3D27B8" w14:textId="77777777">
        <w:trPr>
          <w:trHeight w:val="275"/>
        </w:trPr>
        <w:tc>
          <w:tcPr>
            <w:tcW w:w="1065" w:type="dxa"/>
            <w:tcBorders>
              <w:top w:val="single" w:sz="4" w:space="0" w:color="000000"/>
              <w:bottom w:val="single" w:sz="4" w:space="0" w:color="000000"/>
            </w:tcBorders>
          </w:tcPr>
          <w:p w14:paraId="62B10B05" w14:textId="77777777" w:rsidR="006C0134" w:rsidRDefault="00F01407">
            <w:pPr>
              <w:pStyle w:val="TableParagraph"/>
              <w:spacing w:before="10" w:line="245" w:lineRule="exact"/>
              <w:ind w:left="112"/>
            </w:pPr>
            <w:r>
              <w:rPr>
                <w:spacing w:val="-2"/>
              </w:rPr>
              <w:t>39-</w:t>
            </w:r>
            <w:r>
              <w:rPr>
                <w:spacing w:val="-7"/>
              </w:rPr>
              <w:t>62</w:t>
            </w:r>
          </w:p>
        </w:tc>
        <w:tc>
          <w:tcPr>
            <w:tcW w:w="1660" w:type="dxa"/>
            <w:tcBorders>
              <w:top w:val="single" w:sz="4" w:space="0" w:color="000000"/>
              <w:bottom w:val="single" w:sz="4" w:space="0" w:color="000000"/>
            </w:tcBorders>
          </w:tcPr>
          <w:p w14:paraId="3D00AFBC" w14:textId="77777777" w:rsidR="006C0134" w:rsidRDefault="00F01407">
            <w:pPr>
              <w:pStyle w:val="TableParagraph"/>
              <w:spacing w:line="251" w:lineRule="exact"/>
              <w:ind w:left="217"/>
            </w:pPr>
            <w:r>
              <w:t>Sangat</w:t>
            </w:r>
            <w:r>
              <w:rPr>
                <w:spacing w:val="-1"/>
              </w:rPr>
              <w:t xml:space="preserve"> </w:t>
            </w:r>
            <w:r>
              <w:rPr>
                <w:spacing w:val="-2"/>
              </w:rPr>
              <w:t>Rendah</w:t>
            </w:r>
          </w:p>
        </w:tc>
        <w:tc>
          <w:tcPr>
            <w:tcW w:w="1225" w:type="dxa"/>
            <w:tcBorders>
              <w:top w:val="single" w:sz="4" w:space="0" w:color="000000"/>
              <w:bottom w:val="single" w:sz="4" w:space="0" w:color="000000"/>
            </w:tcBorders>
          </w:tcPr>
          <w:p w14:paraId="5E628EDF" w14:textId="77777777" w:rsidR="006C0134" w:rsidRDefault="00F01407">
            <w:pPr>
              <w:pStyle w:val="TableParagraph"/>
              <w:spacing w:line="251" w:lineRule="exact"/>
              <w:ind w:left="223"/>
            </w:pPr>
            <w:r>
              <w:rPr>
                <w:spacing w:val="-10"/>
              </w:rPr>
              <w:t>-</w:t>
            </w:r>
          </w:p>
        </w:tc>
        <w:tc>
          <w:tcPr>
            <w:tcW w:w="1302" w:type="dxa"/>
            <w:tcBorders>
              <w:top w:val="single" w:sz="4" w:space="0" w:color="000000"/>
              <w:bottom w:val="single" w:sz="4" w:space="0" w:color="000000"/>
            </w:tcBorders>
          </w:tcPr>
          <w:p w14:paraId="060FD71C" w14:textId="77777777" w:rsidR="006C0134" w:rsidRDefault="00F01407">
            <w:pPr>
              <w:pStyle w:val="TableParagraph"/>
              <w:spacing w:line="251" w:lineRule="exact"/>
              <w:ind w:left="275"/>
            </w:pPr>
            <w:r>
              <w:rPr>
                <w:spacing w:val="-10"/>
              </w:rPr>
              <w:t>-</w:t>
            </w:r>
          </w:p>
        </w:tc>
        <w:tc>
          <w:tcPr>
            <w:tcW w:w="1179" w:type="dxa"/>
            <w:tcBorders>
              <w:top w:val="single" w:sz="4" w:space="0" w:color="000000"/>
              <w:bottom w:val="single" w:sz="4" w:space="0" w:color="000000"/>
            </w:tcBorders>
          </w:tcPr>
          <w:p w14:paraId="28BBF556" w14:textId="77777777" w:rsidR="006C0134" w:rsidRDefault="00F01407">
            <w:pPr>
              <w:pStyle w:val="TableParagraph"/>
              <w:spacing w:line="251" w:lineRule="exact"/>
              <w:ind w:left="250"/>
            </w:pPr>
            <w:r>
              <w:rPr>
                <w:spacing w:val="-10"/>
              </w:rPr>
              <w:t>-</w:t>
            </w:r>
          </w:p>
        </w:tc>
        <w:tc>
          <w:tcPr>
            <w:tcW w:w="1234" w:type="dxa"/>
            <w:tcBorders>
              <w:top w:val="single" w:sz="4" w:space="0" w:color="000000"/>
              <w:bottom w:val="single" w:sz="4" w:space="0" w:color="000000"/>
            </w:tcBorders>
          </w:tcPr>
          <w:p w14:paraId="4DBFA581" w14:textId="77777777" w:rsidR="006C0134" w:rsidRDefault="00F01407">
            <w:pPr>
              <w:pStyle w:val="TableParagraph"/>
              <w:spacing w:line="251" w:lineRule="exact"/>
              <w:ind w:left="199"/>
            </w:pPr>
            <w:r>
              <w:rPr>
                <w:spacing w:val="-10"/>
              </w:rPr>
              <w:t>-</w:t>
            </w:r>
          </w:p>
        </w:tc>
      </w:tr>
      <w:tr w:rsidR="006C0134" w14:paraId="054C79D1" w14:textId="77777777">
        <w:trPr>
          <w:trHeight w:val="253"/>
        </w:trPr>
        <w:tc>
          <w:tcPr>
            <w:tcW w:w="1065" w:type="dxa"/>
            <w:tcBorders>
              <w:top w:val="single" w:sz="4" w:space="0" w:color="000000"/>
              <w:bottom w:val="single" w:sz="4" w:space="0" w:color="000000"/>
            </w:tcBorders>
          </w:tcPr>
          <w:p w14:paraId="6129A039" w14:textId="77777777" w:rsidR="006C0134" w:rsidRDefault="00F01407">
            <w:pPr>
              <w:pStyle w:val="TableParagraph"/>
              <w:spacing w:line="234" w:lineRule="exact"/>
              <w:ind w:left="112"/>
            </w:pPr>
            <w:r>
              <w:rPr>
                <w:spacing w:val="-2"/>
              </w:rPr>
              <w:t>Total</w:t>
            </w:r>
          </w:p>
        </w:tc>
        <w:tc>
          <w:tcPr>
            <w:tcW w:w="1660" w:type="dxa"/>
            <w:tcBorders>
              <w:top w:val="single" w:sz="4" w:space="0" w:color="000000"/>
              <w:bottom w:val="single" w:sz="4" w:space="0" w:color="000000"/>
            </w:tcBorders>
          </w:tcPr>
          <w:p w14:paraId="14F49782" w14:textId="77777777" w:rsidR="006C0134" w:rsidRDefault="006C0134">
            <w:pPr>
              <w:pStyle w:val="TableParagraph"/>
              <w:rPr>
                <w:sz w:val="18"/>
              </w:rPr>
            </w:pPr>
          </w:p>
        </w:tc>
        <w:tc>
          <w:tcPr>
            <w:tcW w:w="1225" w:type="dxa"/>
            <w:tcBorders>
              <w:top w:val="single" w:sz="4" w:space="0" w:color="000000"/>
              <w:bottom w:val="single" w:sz="4" w:space="0" w:color="000000"/>
            </w:tcBorders>
          </w:tcPr>
          <w:p w14:paraId="0664FFD1" w14:textId="77777777" w:rsidR="006C0134" w:rsidRDefault="00F01407">
            <w:pPr>
              <w:pStyle w:val="TableParagraph"/>
              <w:spacing w:line="234" w:lineRule="exact"/>
              <w:ind w:left="223"/>
            </w:pPr>
            <w:r>
              <w:rPr>
                <w:spacing w:val="-5"/>
              </w:rPr>
              <w:t>32</w:t>
            </w:r>
          </w:p>
        </w:tc>
        <w:tc>
          <w:tcPr>
            <w:tcW w:w="1302" w:type="dxa"/>
            <w:tcBorders>
              <w:top w:val="single" w:sz="4" w:space="0" w:color="000000"/>
              <w:bottom w:val="single" w:sz="4" w:space="0" w:color="000000"/>
            </w:tcBorders>
          </w:tcPr>
          <w:p w14:paraId="6BB6A122" w14:textId="77777777" w:rsidR="006C0134" w:rsidRDefault="00F01407">
            <w:pPr>
              <w:pStyle w:val="TableParagraph"/>
              <w:spacing w:line="234" w:lineRule="exact"/>
              <w:ind w:left="275"/>
            </w:pPr>
            <w:r>
              <w:rPr>
                <w:spacing w:val="-4"/>
              </w:rPr>
              <w:t>100%</w:t>
            </w:r>
          </w:p>
        </w:tc>
        <w:tc>
          <w:tcPr>
            <w:tcW w:w="1179" w:type="dxa"/>
            <w:tcBorders>
              <w:top w:val="single" w:sz="4" w:space="0" w:color="000000"/>
              <w:bottom w:val="single" w:sz="4" w:space="0" w:color="000000"/>
            </w:tcBorders>
          </w:tcPr>
          <w:p w14:paraId="585075A2" w14:textId="77777777" w:rsidR="006C0134" w:rsidRDefault="00F01407">
            <w:pPr>
              <w:pStyle w:val="TableParagraph"/>
              <w:spacing w:line="234" w:lineRule="exact"/>
              <w:ind w:left="250"/>
            </w:pPr>
            <w:r>
              <w:rPr>
                <w:spacing w:val="-5"/>
              </w:rPr>
              <w:t>32</w:t>
            </w:r>
          </w:p>
        </w:tc>
        <w:tc>
          <w:tcPr>
            <w:tcW w:w="1234" w:type="dxa"/>
            <w:tcBorders>
              <w:top w:val="single" w:sz="4" w:space="0" w:color="000000"/>
              <w:bottom w:val="single" w:sz="4" w:space="0" w:color="000000"/>
            </w:tcBorders>
          </w:tcPr>
          <w:p w14:paraId="21BDB16D" w14:textId="77777777" w:rsidR="006C0134" w:rsidRDefault="00F01407">
            <w:pPr>
              <w:pStyle w:val="TableParagraph"/>
              <w:spacing w:line="234" w:lineRule="exact"/>
              <w:ind w:left="199"/>
            </w:pPr>
            <w:r>
              <w:rPr>
                <w:spacing w:val="-4"/>
              </w:rPr>
              <w:t>100%</w:t>
            </w:r>
          </w:p>
        </w:tc>
      </w:tr>
    </w:tbl>
    <w:p w14:paraId="61EA0AE2" w14:textId="77777777" w:rsidR="006C0134" w:rsidRDefault="00F01407">
      <w:pPr>
        <w:pStyle w:val="BodyText"/>
        <w:spacing w:before="1" w:line="252" w:lineRule="exact"/>
        <w:ind w:left="851"/>
        <w:jc w:val="both"/>
      </w:pPr>
      <w:r>
        <w:t>Sumber</w:t>
      </w:r>
      <w:r>
        <w:rPr>
          <w:spacing w:val="-3"/>
        </w:rPr>
        <w:t xml:space="preserve"> </w:t>
      </w:r>
      <w:r>
        <w:t>:</w:t>
      </w:r>
      <w:r>
        <w:rPr>
          <w:spacing w:val="-4"/>
        </w:rPr>
        <w:t xml:space="preserve"> </w:t>
      </w:r>
      <w:r>
        <w:t>Lampiran</w:t>
      </w:r>
      <w:r>
        <w:rPr>
          <w:spacing w:val="-2"/>
        </w:rPr>
        <w:t xml:space="preserve"> </w:t>
      </w:r>
      <w:r>
        <w:rPr>
          <w:spacing w:val="-10"/>
        </w:rPr>
        <w:t>7</w:t>
      </w:r>
    </w:p>
    <w:p w14:paraId="6AB076A3" w14:textId="77777777" w:rsidR="006C0134" w:rsidRDefault="00F01407">
      <w:pPr>
        <w:pStyle w:val="BodyText"/>
        <w:ind w:right="989" w:firstLine="811"/>
        <w:jc w:val="both"/>
      </w:pPr>
      <w:r>
        <w:t>Dapat diketahui bahwa rata-rata aspirasi karir siswa berada pada kategori “Sedang” dan “rendah” sebelum diberikan bimbingan kelompok dengan menggunakan media sosial dimana terdapat 1 orang siswa pada kategori “Tinggi” atau 3,12%, 23 orang siswa pada katego</w:t>
      </w:r>
      <w:r>
        <w:t>ri “Sedang” atau 71,87%, dan 8 orang pada kategori rendah atau 25%. Setelah diberikan perlakuan bimbingan kelompok dengan menggunakan media sosial terdapat 2 orang responden</w:t>
      </w:r>
      <w:r>
        <w:rPr>
          <w:spacing w:val="40"/>
        </w:rPr>
        <w:t xml:space="preserve"> </w:t>
      </w:r>
      <w:r>
        <w:t>berada pada kategori “Sangat Tinggi” atau 6,25%, dan 21 orang responden berada pad</w:t>
      </w:r>
      <w:r>
        <w:t>a kategori “Tinggi” atau 65,62%, dan 9 orang responden berada pada kategori “Sedang” atau 28,12%.</w:t>
      </w:r>
    </w:p>
    <w:p w14:paraId="0EC432B2" w14:textId="77777777" w:rsidR="006C0134" w:rsidRDefault="00F01407">
      <w:pPr>
        <w:pStyle w:val="BodyText"/>
        <w:spacing w:before="2"/>
        <w:ind w:right="990" w:firstLine="900"/>
        <w:jc w:val="both"/>
      </w:pPr>
      <w:r>
        <w:t>Hal ini menunjukkan bahwa pengaruh bimbingan kelompok dengan menggunakan media sosial memberi pengaruh yang positif dalam meningkatkan aspirasi karir siswa. B</w:t>
      </w:r>
      <w:r>
        <w:t>erdasarkan pernyataan tersebut dapat dilihat hasil hasil angket sebelum perlakuan (pretest) dan setelah perlakuan (posttest)</w:t>
      </w:r>
    </w:p>
    <w:p w14:paraId="17D98439" w14:textId="77777777" w:rsidR="006C0134" w:rsidRDefault="00F01407">
      <w:pPr>
        <w:pStyle w:val="BodyText"/>
        <w:ind w:right="987" w:firstLine="900"/>
        <w:jc w:val="both"/>
      </w:pPr>
      <w:r>
        <w:t>Gambaran aspirasi karir siswa berdasarkan hasil pretest berada pada kategori sedang, berbeda dengan hasil angket posttest, dimana a</w:t>
      </w:r>
      <w:r>
        <w:t>spirasi karir siswa berada pada kategori tinggi dan pada kategori sangat tinggi, ini berarti aspirasi karir siswa mengalami peningkatan yang sangat baik setelah diberikan bimbingan kelompok dengan menggunakan media sosial.</w:t>
      </w:r>
    </w:p>
    <w:p w14:paraId="0EB242F8" w14:textId="77777777" w:rsidR="006C0134" w:rsidRDefault="006C0134">
      <w:pPr>
        <w:pStyle w:val="BodyText"/>
        <w:jc w:val="both"/>
        <w:sectPr w:rsidR="006C0134">
          <w:pgSz w:w="11910" w:h="16850"/>
          <w:pgMar w:top="1280" w:right="708" w:bottom="280" w:left="1700" w:header="756" w:footer="0" w:gutter="0"/>
          <w:cols w:space="720"/>
        </w:sectPr>
      </w:pPr>
    </w:p>
    <w:p w14:paraId="67BFE9C6" w14:textId="77777777" w:rsidR="006C0134" w:rsidRDefault="006C0134">
      <w:pPr>
        <w:pStyle w:val="BodyText"/>
        <w:ind w:left="0"/>
      </w:pPr>
    </w:p>
    <w:p w14:paraId="48784E49" w14:textId="77777777" w:rsidR="006C0134" w:rsidRDefault="006C0134">
      <w:pPr>
        <w:pStyle w:val="BodyText"/>
        <w:ind w:left="0"/>
      </w:pPr>
    </w:p>
    <w:p w14:paraId="4A601BF0" w14:textId="77777777" w:rsidR="006C0134" w:rsidRDefault="006C0134">
      <w:pPr>
        <w:pStyle w:val="BodyText"/>
        <w:spacing w:before="216"/>
        <w:ind w:left="0"/>
      </w:pPr>
    </w:p>
    <w:p w14:paraId="641CA2B9" w14:textId="77777777" w:rsidR="006C0134" w:rsidRDefault="00F01407">
      <w:pPr>
        <w:pStyle w:val="BodyText"/>
        <w:spacing w:before="1"/>
        <w:ind w:right="991" w:firstLine="883"/>
        <w:jc w:val="both"/>
      </w:pPr>
      <w:r>
        <w:t xml:space="preserve">Berdasarkan </w:t>
      </w:r>
      <w:r>
        <w:t>hasil observasi dalam melakukan bimbingan kelompok dengan menggunakan media sosial maka dapat disimpulkan bahwa pada awal pelaksanaan bimbingan kelompok dengan menggunakan media sosial terlihat bahwa aktivitas siswa berada pada kategori rendah , dan mening</w:t>
      </w:r>
      <w:r>
        <w:t>kat pada pertemuan kedu yaitu berada pada kategori sedang dan tinggi, dimana terlihat bahwa aktivitas siswa mulai meningkat dan antusias dalam mengikuti pelaksanaan bimbingan kelompok dengan menggunakan media sosial dimana pada tahap kedua ini aktivitas si</w:t>
      </w:r>
      <w:r>
        <w:t>swa berada pada kategori sedang dan</w:t>
      </w:r>
      <w:r>
        <w:rPr>
          <w:spacing w:val="40"/>
        </w:rPr>
        <w:t xml:space="preserve"> </w:t>
      </w:r>
      <w:r>
        <w:t>tinggi, sedangkan pada pertemuan ketiga terlihat bahwa aktivitas siswa selama mengikuti bimbingan kelompok dengan menggunakan media sosial meningkat yaitu berada pada kategori sangat tinggi.</w:t>
      </w:r>
    </w:p>
    <w:p w14:paraId="399B798F" w14:textId="77777777" w:rsidR="006C0134" w:rsidRDefault="00F01407">
      <w:pPr>
        <w:pStyle w:val="BodyText"/>
        <w:ind w:right="992" w:firstLine="883"/>
        <w:jc w:val="both"/>
      </w:pPr>
      <w:r>
        <w:t>Berdasarkan kategori hasil ob</w:t>
      </w:r>
      <w:r>
        <w:t>servasi pelaksanaan bimbingan kelompok dengan menggunakan media sosial maka dapat ditarik kesimpulan bahwa efektivitas pelaksanaan bimbingan kelompok dengan menggunakan media sosial dalam meningkatkan aspirasi karir</w:t>
      </w:r>
      <w:r>
        <w:rPr>
          <w:spacing w:val="53"/>
        </w:rPr>
        <w:t xml:space="preserve"> </w:t>
      </w:r>
      <w:r>
        <w:t>siswa</w:t>
      </w:r>
      <w:r>
        <w:rPr>
          <w:spacing w:val="52"/>
        </w:rPr>
        <w:t xml:space="preserve"> </w:t>
      </w:r>
      <w:r>
        <w:t>meningkat</w:t>
      </w:r>
      <w:r>
        <w:rPr>
          <w:spacing w:val="54"/>
        </w:rPr>
        <w:t xml:space="preserve"> </w:t>
      </w:r>
      <w:r>
        <w:t>disetiap</w:t>
      </w:r>
      <w:r>
        <w:rPr>
          <w:spacing w:val="53"/>
        </w:rPr>
        <w:t xml:space="preserve"> </w:t>
      </w:r>
      <w:r>
        <w:t>pertemuan,</w:t>
      </w:r>
      <w:r>
        <w:rPr>
          <w:spacing w:val="52"/>
        </w:rPr>
        <w:t xml:space="preserve"> </w:t>
      </w:r>
      <w:r>
        <w:t>hal</w:t>
      </w:r>
      <w:r>
        <w:rPr>
          <w:spacing w:val="52"/>
        </w:rPr>
        <w:t xml:space="preserve"> </w:t>
      </w:r>
      <w:r>
        <w:t>ini</w:t>
      </w:r>
      <w:r>
        <w:rPr>
          <w:spacing w:val="52"/>
        </w:rPr>
        <w:t xml:space="preserve"> </w:t>
      </w:r>
      <w:r>
        <w:t>terbukti</w:t>
      </w:r>
      <w:r>
        <w:rPr>
          <w:spacing w:val="52"/>
        </w:rPr>
        <w:t xml:space="preserve"> </w:t>
      </w:r>
      <w:r>
        <w:t>dari</w:t>
      </w:r>
      <w:r>
        <w:rPr>
          <w:spacing w:val="54"/>
        </w:rPr>
        <w:t xml:space="preserve"> </w:t>
      </w:r>
      <w:r>
        <w:t>hasil</w:t>
      </w:r>
      <w:r>
        <w:rPr>
          <w:spacing w:val="54"/>
        </w:rPr>
        <w:t xml:space="preserve"> </w:t>
      </w:r>
      <w:r>
        <w:t>observasi</w:t>
      </w:r>
      <w:r>
        <w:rPr>
          <w:spacing w:val="54"/>
        </w:rPr>
        <w:t xml:space="preserve"> </w:t>
      </w:r>
      <w:r>
        <w:rPr>
          <w:spacing w:val="-4"/>
        </w:rPr>
        <w:t>yang</w:t>
      </w:r>
    </w:p>
    <w:p w14:paraId="1C934170" w14:textId="77777777" w:rsidR="006C0134" w:rsidRDefault="00F01407">
      <w:pPr>
        <w:pStyle w:val="BodyText"/>
        <w:spacing w:before="39" w:line="153" w:lineRule="auto"/>
        <w:rPr>
          <w:rFonts w:ascii="Calibri"/>
          <w:position w:val="-9"/>
        </w:rPr>
      </w:pPr>
      <w:r>
        <w:rPr>
          <w:rFonts w:ascii="Calibri"/>
          <w:noProof/>
          <w:position w:val="-9"/>
        </w:rPr>
        <mc:AlternateContent>
          <mc:Choice Requires="wps">
            <w:drawing>
              <wp:anchor distT="0" distB="0" distL="0" distR="0" simplePos="0" relativeHeight="487328256" behindDoc="1" locked="0" layoutInCell="1" allowOverlap="1" wp14:anchorId="6F71961D" wp14:editId="7398C9B2">
                <wp:simplePos x="0" y="0"/>
                <wp:positionH relativeFrom="page">
                  <wp:posOffset>6240029</wp:posOffset>
                </wp:positionH>
                <wp:positionV relativeFrom="paragraph">
                  <wp:posOffset>6227</wp:posOffset>
                </wp:positionV>
                <wp:extent cx="239395" cy="3155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95" cy="315595"/>
                        </a:xfrm>
                        <a:prstGeom prst="rect">
                          <a:avLst/>
                        </a:prstGeom>
                      </wps:spPr>
                      <wps:txbx>
                        <w:txbxContent>
                          <w:p w14:paraId="62576E6F" w14:textId="77777777" w:rsidR="006C0134" w:rsidRDefault="00F01407">
                            <w:pPr>
                              <w:pStyle w:val="BodyText"/>
                              <w:ind w:left="74" w:hanging="75"/>
                            </w:pPr>
                            <w:r>
                              <w:rPr>
                                <w:spacing w:val="-4"/>
                              </w:rPr>
                              <w:t xml:space="preserve">gkat </w:t>
                            </w:r>
                            <w:r>
                              <w:rPr>
                                <w:spacing w:val="-6"/>
                              </w:rPr>
                              <w:t>aan</w:t>
                            </w:r>
                          </w:p>
                        </w:txbxContent>
                      </wps:txbx>
                      <wps:bodyPr wrap="square" lIns="0" tIns="0" rIns="0" bIns="0" rtlCol="0">
                        <a:noAutofit/>
                      </wps:bodyPr>
                    </wps:wsp>
                  </a:graphicData>
                </a:graphic>
              </wp:anchor>
            </w:drawing>
          </mc:Choice>
          <mc:Fallback>
            <w:pict>
              <v:shape w14:anchorId="6F71961D" id="Textbox 18" o:spid="_x0000_s1029" type="#_x0000_t202" style="position:absolute;left:0;text-align:left;margin-left:491.35pt;margin-top:.5pt;width:18.85pt;height:24.85pt;z-index:-1598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" filled="f" stroked="f">
                <v:textbox inset="0,0,0,0">
                  <w:txbxContent>
                    <w:p w14:paraId="62576E6F" w14:textId="77777777" w:rsidR="006C0134" w:rsidRDefault="00F01407">
                      <w:pPr>
                        <w:pStyle w:val="BodyText"/>
                        <w:ind w:left="74" w:hanging="75"/>
                      </w:pPr>
                      <w:r>
                        <w:rPr>
                          <w:spacing w:val="-4"/>
                        </w:rPr>
                        <w:t xml:space="preserve">gkat </w:t>
                      </w:r>
                      <w:r>
                        <w:rPr>
                          <w:spacing w:val="-6"/>
                        </w:rPr>
                        <w:t>aan</w:t>
                      </w:r>
                    </w:p>
                  </w:txbxContent>
                </v:textbox>
                <w10:wrap anchorx="page"/>
              </v:shape>
            </w:pict>
          </mc:Fallback>
        </mc:AlternateContent>
      </w:r>
      <w:r>
        <w:rPr>
          <w:rFonts w:ascii="Calibri"/>
          <w:noProof/>
          <w:position w:val="-9"/>
        </w:rPr>
        <mc:AlternateContent>
          <mc:Choice Requires="wps">
            <w:drawing>
              <wp:anchor distT="0" distB="0" distL="0" distR="0" simplePos="0" relativeHeight="487328768" behindDoc="1" locked="0" layoutInCell="1" allowOverlap="1" wp14:anchorId="477EB8E9" wp14:editId="6388973D">
                <wp:simplePos x="0" y="0"/>
                <wp:positionH relativeFrom="page">
                  <wp:posOffset>6238875</wp:posOffset>
                </wp:positionH>
                <wp:positionV relativeFrom="paragraph">
                  <wp:posOffset>7724</wp:posOffset>
                </wp:positionV>
                <wp:extent cx="342900" cy="3143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46A635" id="Graphic 19" o:spid="_x0000_s1026" style="position:absolute;margin-left:491.25pt;margin-top:.6pt;width:27pt;height:24.75pt;z-index:-15987712;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" path="m342900,l,,,314325r342900,l342900,xe" stroked="f">
                <v:path arrowok="t"/>
                <w10:wrap anchorx="page"/>
              </v:shape>
            </w:pict>
          </mc:Fallback>
        </mc:AlternateContent>
      </w:r>
      <w:r>
        <w:t>dilakukan</w:t>
      </w:r>
      <w:r>
        <w:rPr>
          <w:spacing w:val="18"/>
        </w:rPr>
        <w:t xml:space="preserve"> </w:t>
      </w:r>
      <w:r>
        <w:t>dimana</w:t>
      </w:r>
      <w:r>
        <w:rPr>
          <w:spacing w:val="21"/>
        </w:rPr>
        <w:t xml:space="preserve"> </w:t>
      </w:r>
      <w:r>
        <w:t>pada</w:t>
      </w:r>
      <w:r>
        <w:rPr>
          <w:spacing w:val="21"/>
        </w:rPr>
        <w:t xml:space="preserve"> </w:t>
      </w:r>
      <w:r>
        <w:t>pertemuan</w:t>
      </w:r>
      <w:r>
        <w:rPr>
          <w:spacing w:val="21"/>
        </w:rPr>
        <w:t xml:space="preserve"> </w:t>
      </w:r>
      <w:r>
        <w:t>pertama</w:t>
      </w:r>
      <w:r>
        <w:rPr>
          <w:spacing w:val="21"/>
        </w:rPr>
        <w:t xml:space="preserve"> </w:t>
      </w:r>
      <w:r>
        <w:t>berada</w:t>
      </w:r>
      <w:r>
        <w:rPr>
          <w:spacing w:val="21"/>
        </w:rPr>
        <w:t xml:space="preserve"> </w:t>
      </w:r>
      <w:r>
        <w:t>pada</w:t>
      </w:r>
      <w:r>
        <w:rPr>
          <w:spacing w:val="21"/>
        </w:rPr>
        <w:t xml:space="preserve"> </w:t>
      </w:r>
      <w:r>
        <w:t>kategori</w:t>
      </w:r>
      <w:r>
        <w:rPr>
          <w:spacing w:val="19"/>
        </w:rPr>
        <w:t xml:space="preserve"> </w:t>
      </w:r>
      <w:r>
        <w:t>sedang</w:t>
      </w:r>
      <w:r>
        <w:rPr>
          <w:spacing w:val="21"/>
        </w:rPr>
        <w:t xml:space="preserve"> </w:t>
      </w:r>
      <w:r>
        <w:t>dan</w:t>
      </w:r>
      <w:r>
        <w:rPr>
          <w:spacing w:val="18"/>
        </w:rPr>
        <w:t xml:space="preserve"> </w:t>
      </w:r>
      <w:r>
        <w:t>menin</w:t>
      </w:r>
      <w:r>
        <w:rPr>
          <w:spacing w:val="64"/>
          <w:w w:val="150"/>
        </w:rPr>
        <w:t xml:space="preserve"> </w:t>
      </w:r>
      <w:r>
        <w:rPr>
          <w:rFonts w:ascii="Calibri"/>
          <w:spacing w:val="-10"/>
          <w:position w:val="-9"/>
        </w:rPr>
        <w:t>7</w:t>
      </w:r>
    </w:p>
    <w:p w14:paraId="58421B09" w14:textId="77777777" w:rsidR="006C0134" w:rsidRDefault="00F01407">
      <w:pPr>
        <w:pStyle w:val="BodyText"/>
        <w:spacing w:line="196" w:lineRule="exact"/>
      </w:pPr>
      <w:r>
        <w:t>pada</w:t>
      </w:r>
      <w:r>
        <w:rPr>
          <w:spacing w:val="78"/>
        </w:rPr>
        <w:t xml:space="preserve"> </w:t>
      </w:r>
      <w:r>
        <w:t>kategori</w:t>
      </w:r>
      <w:r>
        <w:rPr>
          <w:spacing w:val="78"/>
        </w:rPr>
        <w:t xml:space="preserve"> </w:t>
      </w:r>
      <w:r>
        <w:t>tinggi</w:t>
      </w:r>
      <w:r>
        <w:rPr>
          <w:spacing w:val="52"/>
          <w:w w:val="150"/>
        </w:rPr>
        <w:t xml:space="preserve"> </w:t>
      </w:r>
      <w:r>
        <w:t>dipelaksanaan</w:t>
      </w:r>
      <w:r>
        <w:rPr>
          <w:spacing w:val="79"/>
        </w:rPr>
        <w:t xml:space="preserve"> </w:t>
      </w:r>
      <w:r>
        <w:t>kedua</w:t>
      </w:r>
      <w:r>
        <w:rPr>
          <w:spacing w:val="78"/>
        </w:rPr>
        <w:t xml:space="preserve"> </w:t>
      </w:r>
      <w:r>
        <w:t>dan</w:t>
      </w:r>
      <w:r>
        <w:rPr>
          <w:spacing w:val="77"/>
        </w:rPr>
        <w:t xml:space="preserve"> </w:t>
      </w:r>
      <w:r>
        <w:t>pada</w:t>
      </w:r>
      <w:r>
        <w:rPr>
          <w:spacing w:val="52"/>
          <w:w w:val="150"/>
        </w:rPr>
        <w:t xml:space="preserve"> </w:t>
      </w:r>
      <w:r>
        <w:t>pertemuan</w:t>
      </w:r>
      <w:r>
        <w:rPr>
          <w:spacing w:val="53"/>
          <w:w w:val="150"/>
        </w:rPr>
        <w:t xml:space="preserve"> </w:t>
      </w:r>
      <w:r>
        <w:t>ketiga</w:t>
      </w:r>
      <w:r>
        <w:rPr>
          <w:spacing w:val="77"/>
        </w:rPr>
        <w:t xml:space="preserve"> </w:t>
      </w:r>
      <w:r>
        <w:rPr>
          <w:spacing w:val="-2"/>
        </w:rPr>
        <w:t>pelaksan</w:t>
      </w:r>
    </w:p>
    <w:p w14:paraId="7B140EB1" w14:textId="77777777" w:rsidR="006C0134" w:rsidRDefault="00F01407">
      <w:pPr>
        <w:pStyle w:val="BodyText"/>
        <w:spacing w:before="2"/>
        <w:ind w:right="992"/>
        <w:jc w:val="both"/>
      </w:pPr>
      <w:r>
        <w:t>bimbingan kelompok dengan menggunakan media sosial meningkat menjadi sangat tinggi, atau antusias dalam mengikuti kegiatan bimbingan kelompok dengan menggunakan media sosial</w:t>
      </w:r>
    </w:p>
    <w:p w14:paraId="4B84A81E" w14:textId="77777777" w:rsidR="006C0134" w:rsidRDefault="00F01407">
      <w:pPr>
        <w:pStyle w:val="ListParagraph"/>
        <w:numPr>
          <w:ilvl w:val="0"/>
          <w:numId w:val="2"/>
        </w:numPr>
        <w:tabs>
          <w:tab w:val="left" w:pos="850"/>
        </w:tabs>
        <w:spacing w:line="252" w:lineRule="exact"/>
        <w:ind w:left="850" w:hanging="359"/>
        <w:jc w:val="both"/>
      </w:pPr>
      <w:r>
        <w:t>Uji</w:t>
      </w:r>
      <w:r>
        <w:rPr>
          <w:spacing w:val="-8"/>
        </w:rPr>
        <w:t xml:space="preserve"> </w:t>
      </w:r>
      <w:r>
        <w:t>Normalitas</w:t>
      </w:r>
      <w:r>
        <w:rPr>
          <w:spacing w:val="-5"/>
        </w:rPr>
        <w:t xml:space="preserve"> </w:t>
      </w:r>
      <w:r>
        <w:rPr>
          <w:spacing w:val="-4"/>
        </w:rPr>
        <w:t>Data</w:t>
      </w:r>
    </w:p>
    <w:p w14:paraId="3B325EA4" w14:textId="77777777" w:rsidR="006C0134" w:rsidRDefault="00F01407">
      <w:pPr>
        <w:pStyle w:val="BodyText"/>
        <w:ind w:left="995" w:right="986" w:firstLine="708"/>
        <w:jc w:val="both"/>
      </w:pPr>
      <w:r>
        <w:t>Berdasarkan</w:t>
      </w:r>
      <w:r>
        <w:rPr>
          <w:spacing w:val="-2"/>
        </w:rPr>
        <w:t xml:space="preserve"> </w:t>
      </w:r>
      <w:r>
        <w:t>uji</w:t>
      </w:r>
      <w:r>
        <w:rPr>
          <w:spacing w:val="-1"/>
        </w:rPr>
        <w:t xml:space="preserve"> </w:t>
      </w:r>
      <w:r>
        <w:t>formalitas</w:t>
      </w:r>
      <w:r>
        <w:rPr>
          <w:spacing w:val="-4"/>
        </w:rPr>
        <w:t xml:space="preserve"> </w:t>
      </w:r>
      <w:r>
        <w:t>dengan</w:t>
      </w:r>
      <w:r>
        <w:rPr>
          <w:spacing w:val="-2"/>
        </w:rPr>
        <w:t xml:space="preserve"> </w:t>
      </w:r>
      <w:r>
        <w:rPr>
          <w:i/>
        </w:rPr>
        <w:t>kolmogorov –Smirnov</w:t>
      </w:r>
      <w:r>
        <w:rPr>
          <w:i/>
          <w:spacing w:val="-2"/>
        </w:rPr>
        <w:t xml:space="preserve"> </w:t>
      </w:r>
      <w:r>
        <w:rPr>
          <w:i/>
        </w:rPr>
        <w:t xml:space="preserve">Test </w:t>
      </w:r>
      <w:r>
        <w:t>dip</w:t>
      </w:r>
      <w:r>
        <w:t>eroleh</w:t>
      </w:r>
      <w:r>
        <w:rPr>
          <w:spacing w:val="-4"/>
        </w:rPr>
        <w:t xml:space="preserve"> </w:t>
      </w:r>
      <w:r>
        <w:t xml:space="preserve">nilai </w:t>
      </w:r>
      <w:r>
        <w:rPr>
          <w:i/>
        </w:rPr>
        <w:t xml:space="preserve">KSZ </w:t>
      </w:r>
      <w:r>
        <w:t xml:space="preserve">sebesar 0,712 dan </w:t>
      </w:r>
      <w:r>
        <w:rPr>
          <w:i/>
        </w:rPr>
        <w:t xml:space="preserve">Asymp.Sig </w:t>
      </w:r>
      <w:r>
        <w:t xml:space="preserve">sebesar 0,691 lebih besar dari 0,05 (lampiran 9). Dengan demikian dapat disimpulkan bahwa data berasal dari populasi yang terdistribusi normal. Pengujian hipotesis dengan menggunakan analisis t-test dapat </w:t>
      </w:r>
      <w:r>
        <w:rPr>
          <w:spacing w:val="-2"/>
        </w:rPr>
        <w:t>dilaku</w:t>
      </w:r>
      <w:r>
        <w:rPr>
          <w:spacing w:val="-2"/>
        </w:rPr>
        <w:t>kan.</w:t>
      </w:r>
    </w:p>
    <w:p w14:paraId="166587F5" w14:textId="77777777" w:rsidR="006C0134" w:rsidRDefault="00F01407">
      <w:pPr>
        <w:pStyle w:val="ListParagraph"/>
        <w:numPr>
          <w:ilvl w:val="0"/>
          <w:numId w:val="2"/>
        </w:numPr>
        <w:tabs>
          <w:tab w:val="left" w:pos="994"/>
        </w:tabs>
        <w:ind w:left="994" w:hanging="359"/>
        <w:jc w:val="both"/>
      </w:pPr>
      <w:r>
        <w:t>Uji</w:t>
      </w:r>
      <w:r>
        <w:rPr>
          <w:spacing w:val="-3"/>
        </w:rPr>
        <w:t xml:space="preserve"> </w:t>
      </w:r>
      <w:r>
        <w:rPr>
          <w:spacing w:val="-2"/>
        </w:rPr>
        <w:t>Homogenitas</w:t>
      </w:r>
    </w:p>
    <w:p w14:paraId="501D7554" w14:textId="77777777" w:rsidR="006C0134" w:rsidRDefault="00F01407">
      <w:pPr>
        <w:pStyle w:val="BodyText"/>
        <w:spacing w:before="1"/>
        <w:ind w:left="890" w:right="985" w:firstLine="687"/>
        <w:jc w:val="both"/>
      </w:pPr>
      <w:r>
        <w:t xml:space="preserve">Untuk pengujian homogenitas bertujuan untk mengetahui apakah kedua kelompok sampel berasal dari populasi yang homogeny dari kedua data tentang aspirasi karir siswa. Syarat dari homogeny yaitu jika sig dari </w:t>
      </w:r>
      <w:r>
        <w:rPr>
          <w:i/>
        </w:rPr>
        <w:t>based on mean</w:t>
      </w:r>
      <w:r>
        <w:t>&gt;α</w:t>
      </w:r>
      <w:r>
        <w:rPr>
          <w:spacing w:val="40"/>
        </w:rPr>
        <w:t xml:space="preserve"> </w:t>
      </w:r>
      <w:r>
        <w:t>dimana α = 0,</w:t>
      </w:r>
      <w:r>
        <w:t>05. Karena nilai dari 0,998 &gt; 0,05 (lampiran 9) sehingga kedua data adalah homogeny. Karena kedua data normal dan homogeny.</w:t>
      </w:r>
    </w:p>
    <w:p w14:paraId="152B019E" w14:textId="77777777" w:rsidR="006C0134" w:rsidRDefault="00F01407">
      <w:pPr>
        <w:pStyle w:val="ListParagraph"/>
        <w:numPr>
          <w:ilvl w:val="0"/>
          <w:numId w:val="2"/>
        </w:numPr>
        <w:tabs>
          <w:tab w:val="left" w:pos="994"/>
        </w:tabs>
        <w:spacing w:line="252" w:lineRule="exact"/>
        <w:ind w:left="994" w:hanging="359"/>
        <w:jc w:val="both"/>
      </w:pPr>
      <w:r>
        <w:t>Uji</w:t>
      </w:r>
      <w:r>
        <w:rPr>
          <w:spacing w:val="-1"/>
        </w:rPr>
        <w:t xml:space="preserve"> </w:t>
      </w:r>
      <w:r>
        <w:rPr>
          <w:spacing w:val="-2"/>
        </w:rPr>
        <w:t>Hipotesis</w:t>
      </w:r>
    </w:p>
    <w:p w14:paraId="2DE9C5AB" w14:textId="77777777" w:rsidR="006C0134" w:rsidRDefault="00F01407">
      <w:pPr>
        <w:pStyle w:val="BodyText"/>
        <w:ind w:right="989" w:firstLine="686"/>
        <w:jc w:val="both"/>
      </w:pPr>
      <w:r>
        <w:t>Metode analisis data yang digunakan pada penelitian ini adalah metode statistik non parametric dengan menggunakan rumu</w:t>
      </w:r>
      <w:r>
        <w:t xml:space="preserve">s </w:t>
      </w:r>
      <w:r>
        <w:rPr>
          <w:i/>
        </w:rPr>
        <w:t xml:space="preserve">t-test </w:t>
      </w:r>
      <w:r>
        <w:t xml:space="preserve">yaitu untuk menguji hipotesis komparatif dua sample berpasangan bila datanya berbentuk ordinal (Sugiyono, 2005: </w:t>
      </w:r>
      <w:r>
        <w:rPr>
          <w:spacing w:val="-2"/>
        </w:rPr>
        <w:t>152).</w:t>
      </w:r>
    </w:p>
    <w:p w14:paraId="7C50FE98" w14:textId="77777777" w:rsidR="006C0134" w:rsidRDefault="00F01407">
      <w:pPr>
        <w:spacing w:before="1"/>
        <w:ind w:left="568" w:right="989" w:firstLine="708"/>
        <w:jc w:val="both"/>
        <w:rPr>
          <w:sz w:val="24"/>
        </w:rPr>
      </w:pPr>
      <w:r>
        <w:rPr>
          <w:sz w:val="24"/>
        </w:rPr>
        <w:t>Berdasarkan tabel Output “Group Statistic”di atas diketahui jumlah data aspirasi karir siswa untuk pretest adalah sebanyak 31 ora</w:t>
      </w:r>
      <w:r>
        <w:rPr>
          <w:sz w:val="24"/>
        </w:rPr>
        <w:t xml:space="preserve">ng siswa dan untuk kelompok posttest adalah sebanyak 31 orang siswa. Nilai rata-rata aspirasi karir siswa atau mean untuk pada saat pretest adalah sebesar 90.848, sementara nilai pada saat posttest adalah sebesar 112.742. dengan demikian secara deskriftif </w:t>
      </w:r>
      <w:r>
        <w:rPr>
          <w:sz w:val="24"/>
        </w:rPr>
        <w:t>statistic dapat disimpulkan ada perbedaan rata-rata aspirasi karir siswa sebelum diberikan bimbingan kelompok dengan menggunakan media sosial dan setelah diberikan bimbingan kelompok dengan menggunakan media sosial.</w:t>
      </w:r>
    </w:p>
    <w:p w14:paraId="4A440661" w14:textId="77777777" w:rsidR="006C0134" w:rsidRDefault="00F01407">
      <w:pPr>
        <w:pStyle w:val="BodyText"/>
        <w:spacing w:line="253" w:lineRule="exact"/>
        <w:ind w:left="1276"/>
        <w:jc w:val="both"/>
        <w:rPr>
          <w:sz w:val="14"/>
        </w:rPr>
      </w:pPr>
      <w:r>
        <w:rPr>
          <w:position w:val="2"/>
        </w:rPr>
        <w:t>Dari</w:t>
      </w:r>
      <w:r>
        <w:rPr>
          <w:spacing w:val="4"/>
          <w:position w:val="2"/>
        </w:rPr>
        <w:t xml:space="preserve"> </w:t>
      </w:r>
      <w:r>
        <w:rPr>
          <w:position w:val="2"/>
        </w:rPr>
        <w:t>hasil</w:t>
      </w:r>
      <w:r>
        <w:rPr>
          <w:spacing w:val="6"/>
          <w:position w:val="2"/>
        </w:rPr>
        <w:t xml:space="preserve"> </w:t>
      </w:r>
      <w:r>
        <w:rPr>
          <w:position w:val="2"/>
        </w:rPr>
        <w:t>perhitungan</w:t>
      </w:r>
      <w:r>
        <w:rPr>
          <w:spacing w:val="4"/>
          <w:position w:val="2"/>
        </w:rPr>
        <w:t xml:space="preserve"> </w:t>
      </w:r>
      <w:r>
        <w:rPr>
          <w:position w:val="2"/>
        </w:rPr>
        <w:t>menggunakan</w:t>
      </w:r>
      <w:r>
        <w:rPr>
          <w:spacing w:val="5"/>
          <w:position w:val="2"/>
        </w:rPr>
        <w:t xml:space="preserve"> </w:t>
      </w:r>
      <w:r>
        <w:rPr>
          <w:position w:val="2"/>
        </w:rPr>
        <w:t>SPSS</w:t>
      </w:r>
      <w:r>
        <w:rPr>
          <w:spacing w:val="3"/>
          <w:position w:val="2"/>
        </w:rPr>
        <w:t xml:space="preserve"> </w:t>
      </w:r>
      <w:r>
        <w:rPr>
          <w:position w:val="2"/>
        </w:rPr>
        <w:t>versi</w:t>
      </w:r>
      <w:r>
        <w:rPr>
          <w:spacing w:val="6"/>
          <w:position w:val="2"/>
        </w:rPr>
        <w:t xml:space="preserve"> </w:t>
      </w:r>
      <w:r>
        <w:rPr>
          <w:position w:val="2"/>
        </w:rPr>
        <w:t>21</w:t>
      </w:r>
      <w:r>
        <w:rPr>
          <w:spacing w:val="4"/>
          <w:position w:val="2"/>
        </w:rPr>
        <w:t xml:space="preserve"> </w:t>
      </w:r>
      <w:r>
        <w:rPr>
          <w:position w:val="2"/>
        </w:rPr>
        <w:t>di</w:t>
      </w:r>
      <w:r>
        <w:rPr>
          <w:spacing w:val="4"/>
          <w:position w:val="2"/>
        </w:rPr>
        <w:t xml:space="preserve"> </w:t>
      </w:r>
      <w:r>
        <w:rPr>
          <w:position w:val="2"/>
        </w:rPr>
        <w:t>atas</w:t>
      </w:r>
      <w:r>
        <w:rPr>
          <w:spacing w:val="4"/>
          <w:position w:val="2"/>
        </w:rPr>
        <w:t xml:space="preserve"> </w:t>
      </w:r>
      <w:r>
        <w:rPr>
          <w:position w:val="2"/>
        </w:rPr>
        <w:t>maka</w:t>
      </w:r>
      <w:r>
        <w:rPr>
          <w:spacing w:val="3"/>
          <w:position w:val="2"/>
        </w:rPr>
        <w:t xml:space="preserve"> </w:t>
      </w:r>
      <w:r>
        <w:rPr>
          <w:position w:val="2"/>
        </w:rPr>
        <w:t>diperoleh</w:t>
      </w:r>
      <w:r>
        <w:rPr>
          <w:spacing w:val="63"/>
          <w:position w:val="2"/>
        </w:rPr>
        <w:t xml:space="preserve"> </w:t>
      </w:r>
      <w:r>
        <w:rPr>
          <w:spacing w:val="-2"/>
          <w:position w:val="2"/>
        </w:rPr>
        <w:t>t</w:t>
      </w:r>
      <w:r>
        <w:rPr>
          <w:spacing w:val="-2"/>
          <w:sz w:val="14"/>
        </w:rPr>
        <w:t>hitung</w:t>
      </w:r>
    </w:p>
    <w:p w14:paraId="2EB58624" w14:textId="77777777" w:rsidR="006C0134" w:rsidRDefault="00F01407">
      <w:pPr>
        <w:pStyle w:val="BodyText"/>
        <w:ind w:right="990"/>
        <w:jc w:val="both"/>
      </w:pPr>
      <w:r>
        <w:rPr>
          <w:position w:val="2"/>
        </w:rPr>
        <w:t>&gt; - t</w:t>
      </w:r>
      <w:r>
        <w:rPr>
          <w:sz w:val="14"/>
        </w:rPr>
        <w:t>tabel</w:t>
      </w:r>
      <w:r>
        <w:rPr>
          <w:position w:val="2"/>
        </w:rPr>
        <w:t>, yaitu 7.627</w:t>
      </w:r>
      <w:r>
        <w:rPr>
          <w:spacing w:val="40"/>
          <w:position w:val="2"/>
        </w:rPr>
        <w:t xml:space="preserve"> </w:t>
      </w:r>
      <w:r>
        <w:rPr>
          <w:position w:val="2"/>
        </w:rPr>
        <w:t xml:space="preserve">&gt; 0,05. Sehingga hipotesis diterima. Artinya pada tingkat </w:t>
      </w:r>
      <w:r>
        <w:t>kepercayaan 99% pernyataan bahwa Pengaruh bimbingan kelompok dengan menggunakan</w:t>
      </w:r>
      <w:r>
        <w:rPr>
          <w:spacing w:val="-3"/>
        </w:rPr>
        <w:t xml:space="preserve"> </w:t>
      </w:r>
      <w:r>
        <w:t>media</w:t>
      </w:r>
      <w:r>
        <w:rPr>
          <w:spacing w:val="-1"/>
        </w:rPr>
        <w:t xml:space="preserve"> </w:t>
      </w:r>
      <w:r>
        <w:t>sosial</w:t>
      </w:r>
      <w:r>
        <w:rPr>
          <w:spacing w:val="-2"/>
        </w:rPr>
        <w:t xml:space="preserve"> </w:t>
      </w:r>
      <w:r>
        <w:t>terhadap</w:t>
      </w:r>
      <w:r>
        <w:rPr>
          <w:spacing w:val="-4"/>
        </w:rPr>
        <w:t xml:space="preserve"> </w:t>
      </w:r>
      <w:r>
        <w:t>aspirasi karir siswa</w:t>
      </w:r>
      <w:r>
        <w:rPr>
          <w:spacing w:val="-1"/>
        </w:rPr>
        <w:t xml:space="preserve"> </w:t>
      </w:r>
      <w:r>
        <w:t>di SMA</w:t>
      </w:r>
      <w:r>
        <w:rPr>
          <w:spacing w:val="-2"/>
        </w:rPr>
        <w:t xml:space="preserve"> </w:t>
      </w:r>
      <w:r>
        <w:t>Negeri</w:t>
      </w:r>
      <w:r>
        <w:rPr>
          <w:spacing w:val="-2"/>
        </w:rPr>
        <w:t xml:space="preserve"> </w:t>
      </w:r>
      <w:r>
        <w:t>8</w:t>
      </w:r>
      <w:r>
        <w:rPr>
          <w:spacing w:val="-1"/>
        </w:rPr>
        <w:t xml:space="preserve"> </w:t>
      </w:r>
      <w:r>
        <w:t>Pangkep,</w:t>
      </w:r>
      <w:r>
        <w:rPr>
          <w:spacing w:val="-1"/>
        </w:rPr>
        <w:t xml:space="preserve"> </w:t>
      </w:r>
      <w:r>
        <w:t>dapat diterima. Berdasarkan analisis tersebut dapat dijelaskan sebagai berikut:</w:t>
      </w:r>
    </w:p>
    <w:p w14:paraId="04E7D0D3" w14:textId="77777777" w:rsidR="006C0134" w:rsidRDefault="00F01407">
      <w:pPr>
        <w:pStyle w:val="BodyText"/>
        <w:spacing w:line="254" w:lineRule="exact"/>
        <w:jc w:val="both"/>
        <w:rPr>
          <w:position w:val="2"/>
        </w:rPr>
      </w:pPr>
      <w:r>
        <w:rPr>
          <w:position w:val="2"/>
        </w:rPr>
        <w:t>H</w:t>
      </w:r>
      <w:r>
        <w:rPr>
          <w:sz w:val="14"/>
        </w:rPr>
        <w:t>o</w:t>
      </w:r>
      <w:r>
        <w:rPr>
          <w:spacing w:val="17"/>
          <w:sz w:val="14"/>
        </w:rPr>
        <w:t xml:space="preserve"> </w:t>
      </w:r>
      <w:r>
        <w:rPr>
          <w:position w:val="2"/>
        </w:rPr>
        <w:t>ditolak</w:t>
      </w:r>
      <w:r>
        <w:rPr>
          <w:spacing w:val="-2"/>
          <w:position w:val="2"/>
        </w:rPr>
        <w:t xml:space="preserve"> </w:t>
      </w:r>
      <w:r>
        <w:rPr>
          <w:position w:val="2"/>
        </w:rPr>
        <w:t>apabila</w:t>
      </w:r>
      <w:r>
        <w:rPr>
          <w:spacing w:val="-4"/>
          <w:position w:val="2"/>
        </w:rPr>
        <w:t xml:space="preserve"> </w:t>
      </w:r>
      <w:r>
        <w:rPr>
          <w:position w:val="2"/>
        </w:rPr>
        <w:t>Z</w:t>
      </w:r>
      <w:r>
        <w:rPr>
          <w:sz w:val="14"/>
        </w:rPr>
        <w:t>hitung</w:t>
      </w:r>
      <w:r>
        <w:rPr>
          <w:spacing w:val="-2"/>
          <w:sz w:val="14"/>
        </w:rPr>
        <w:t xml:space="preserve"> </w:t>
      </w:r>
      <w:r>
        <w:rPr>
          <w:position w:val="2"/>
        </w:rPr>
        <w:t>≤</w:t>
      </w:r>
      <w:r>
        <w:rPr>
          <w:spacing w:val="48"/>
          <w:position w:val="2"/>
        </w:rPr>
        <w:t xml:space="preserve"> </w:t>
      </w:r>
      <w:r>
        <w:rPr>
          <w:position w:val="2"/>
        </w:rPr>
        <w:t>Z</w:t>
      </w:r>
      <w:r>
        <w:rPr>
          <w:sz w:val="14"/>
        </w:rPr>
        <w:t>tabel</w:t>
      </w:r>
      <w:r>
        <w:rPr>
          <w:position w:val="2"/>
        </w:rPr>
        <w:t>,</w:t>
      </w:r>
      <w:r>
        <w:rPr>
          <w:spacing w:val="-2"/>
          <w:position w:val="2"/>
        </w:rPr>
        <w:t xml:space="preserve"> </w:t>
      </w:r>
      <w:r>
        <w:rPr>
          <w:position w:val="2"/>
        </w:rPr>
        <w:t>yaitu</w:t>
      </w:r>
      <w:r>
        <w:rPr>
          <w:spacing w:val="-5"/>
          <w:position w:val="2"/>
        </w:rPr>
        <w:t xml:space="preserve"> </w:t>
      </w:r>
      <w:r>
        <w:rPr>
          <w:position w:val="2"/>
        </w:rPr>
        <w:t>7.627</w:t>
      </w:r>
      <w:r>
        <w:rPr>
          <w:spacing w:val="-5"/>
          <w:position w:val="2"/>
        </w:rPr>
        <w:t xml:space="preserve"> </w:t>
      </w:r>
      <w:r>
        <w:rPr>
          <w:position w:val="2"/>
        </w:rPr>
        <w:t>≤</w:t>
      </w:r>
      <w:r>
        <w:rPr>
          <w:spacing w:val="-2"/>
          <w:position w:val="2"/>
        </w:rPr>
        <w:t xml:space="preserve"> </w:t>
      </w:r>
      <w:r>
        <w:rPr>
          <w:position w:val="2"/>
        </w:rPr>
        <w:t>0,05</w:t>
      </w:r>
      <w:r>
        <w:rPr>
          <w:spacing w:val="-2"/>
          <w:position w:val="2"/>
        </w:rPr>
        <w:t xml:space="preserve"> </w:t>
      </w:r>
      <w:r>
        <w:rPr>
          <w:position w:val="2"/>
        </w:rPr>
        <w:t>dinyatakan</w:t>
      </w:r>
      <w:r>
        <w:rPr>
          <w:spacing w:val="-2"/>
          <w:position w:val="2"/>
        </w:rPr>
        <w:t xml:space="preserve"> ditolak</w:t>
      </w:r>
    </w:p>
    <w:p w14:paraId="4C42D58A" w14:textId="77777777" w:rsidR="006C0134" w:rsidRDefault="006C0134">
      <w:pPr>
        <w:pStyle w:val="BodyText"/>
        <w:spacing w:line="254" w:lineRule="exact"/>
        <w:jc w:val="both"/>
        <w:rPr>
          <w:position w:val="2"/>
        </w:rPr>
        <w:sectPr w:rsidR="006C0134">
          <w:pgSz w:w="11910" w:h="16850"/>
          <w:pgMar w:top="1280" w:right="708" w:bottom="280" w:left="1700" w:header="756" w:footer="0" w:gutter="0"/>
          <w:cols w:space="720"/>
        </w:sectPr>
      </w:pPr>
    </w:p>
    <w:p w14:paraId="3B06F363" w14:textId="77777777" w:rsidR="006C0134" w:rsidRDefault="006C0134">
      <w:pPr>
        <w:pStyle w:val="BodyText"/>
        <w:ind w:left="0"/>
      </w:pPr>
    </w:p>
    <w:p w14:paraId="14B3F828" w14:textId="77777777" w:rsidR="006C0134" w:rsidRDefault="006C0134">
      <w:pPr>
        <w:pStyle w:val="BodyText"/>
        <w:ind w:left="0"/>
      </w:pPr>
    </w:p>
    <w:p w14:paraId="5743CC2E" w14:textId="77777777" w:rsidR="006C0134" w:rsidRDefault="006C0134">
      <w:pPr>
        <w:pStyle w:val="BodyText"/>
        <w:spacing w:before="216"/>
        <w:ind w:left="0"/>
      </w:pPr>
    </w:p>
    <w:p w14:paraId="5EFCDCA5" w14:textId="77777777" w:rsidR="006C0134" w:rsidRDefault="00F01407">
      <w:pPr>
        <w:ind w:left="568"/>
        <w:rPr>
          <w:position w:val="2"/>
        </w:rPr>
      </w:pPr>
      <w:r>
        <w:rPr>
          <w:position w:val="2"/>
        </w:rPr>
        <w:t>H</w:t>
      </w:r>
      <w:r>
        <w:rPr>
          <w:sz w:val="14"/>
        </w:rPr>
        <w:t>i</w:t>
      </w:r>
      <w:r>
        <w:rPr>
          <w:spacing w:val="16"/>
          <w:sz w:val="14"/>
        </w:rPr>
        <w:t xml:space="preserve"> </w:t>
      </w:r>
      <w:r>
        <w:rPr>
          <w:position w:val="2"/>
        </w:rPr>
        <w:t>diterima</w:t>
      </w:r>
      <w:r>
        <w:rPr>
          <w:spacing w:val="-5"/>
          <w:position w:val="2"/>
        </w:rPr>
        <w:t xml:space="preserve"> </w:t>
      </w:r>
      <w:r>
        <w:rPr>
          <w:position w:val="2"/>
        </w:rPr>
        <w:t>apabila</w:t>
      </w:r>
      <w:r>
        <w:rPr>
          <w:spacing w:val="-3"/>
          <w:position w:val="2"/>
        </w:rPr>
        <w:t xml:space="preserve"> </w:t>
      </w:r>
      <w:r>
        <w:rPr>
          <w:position w:val="2"/>
        </w:rPr>
        <w:t>Z</w:t>
      </w:r>
      <w:r>
        <w:rPr>
          <w:sz w:val="14"/>
        </w:rPr>
        <w:t>hitung</w:t>
      </w:r>
      <w:r>
        <w:rPr>
          <w:spacing w:val="-1"/>
          <w:sz w:val="14"/>
        </w:rPr>
        <w:t xml:space="preserve"> </w:t>
      </w:r>
      <w:r>
        <w:rPr>
          <w:position w:val="2"/>
        </w:rPr>
        <w:t>≥</w:t>
      </w:r>
      <w:r>
        <w:rPr>
          <w:spacing w:val="-5"/>
          <w:position w:val="2"/>
        </w:rPr>
        <w:t xml:space="preserve"> </w:t>
      </w:r>
      <w:r>
        <w:rPr>
          <w:position w:val="2"/>
        </w:rPr>
        <w:t>Z</w:t>
      </w:r>
      <w:r>
        <w:rPr>
          <w:sz w:val="14"/>
        </w:rPr>
        <w:t xml:space="preserve">tabel, </w:t>
      </w:r>
      <w:r>
        <w:rPr>
          <w:position w:val="2"/>
        </w:rPr>
        <w:t>yaitu</w:t>
      </w:r>
      <w:r>
        <w:rPr>
          <w:spacing w:val="-3"/>
          <w:position w:val="2"/>
        </w:rPr>
        <w:t xml:space="preserve"> </w:t>
      </w:r>
      <w:r>
        <w:rPr>
          <w:position w:val="2"/>
        </w:rPr>
        <w:t>7.627</w:t>
      </w:r>
      <w:r>
        <w:rPr>
          <w:spacing w:val="-5"/>
          <w:position w:val="2"/>
        </w:rPr>
        <w:t xml:space="preserve"> </w:t>
      </w:r>
      <w:r>
        <w:rPr>
          <w:position w:val="2"/>
        </w:rPr>
        <w:t>≥</w:t>
      </w:r>
      <w:r>
        <w:rPr>
          <w:spacing w:val="-2"/>
          <w:position w:val="2"/>
        </w:rPr>
        <w:t xml:space="preserve"> </w:t>
      </w:r>
      <w:r>
        <w:rPr>
          <w:position w:val="2"/>
        </w:rPr>
        <w:t>0,05</w:t>
      </w:r>
      <w:r>
        <w:rPr>
          <w:spacing w:val="-6"/>
          <w:position w:val="2"/>
        </w:rPr>
        <w:t xml:space="preserve"> </w:t>
      </w:r>
      <w:r>
        <w:rPr>
          <w:position w:val="2"/>
        </w:rPr>
        <w:t>dinyatakan</w:t>
      </w:r>
      <w:r>
        <w:rPr>
          <w:spacing w:val="-3"/>
          <w:position w:val="2"/>
        </w:rPr>
        <w:t xml:space="preserve"> </w:t>
      </w:r>
      <w:r>
        <w:rPr>
          <w:spacing w:val="-2"/>
          <w:position w:val="2"/>
        </w:rPr>
        <w:t>diterima</w:t>
      </w:r>
    </w:p>
    <w:p w14:paraId="25A9A146" w14:textId="77777777" w:rsidR="006C0134" w:rsidRDefault="00F01407">
      <w:pPr>
        <w:pStyle w:val="Heading1"/>
        <w:spacing w:before="252"/>
      </w:pPr>
      <w:r>
        <w:rPr>
          <w:spacing w:val="-2"/>
        </w:rPr>
        <w:t>Pembahasan</w:t>
      </w:r>
    </w:p>
    <w:p w14:paraId="779CD384" w14:textId="77777777" w:rsidR="006C0134" w:rsidRDefault="00F01407">
      <w:pPr>
        <w:pStyle w:val="BodyText"/>
        <w:spacing w:before="43" w:line="276" w:lineRule="auto"/>
        <w:ind w:right="990" w:firstLine="720"/>
        <w:jc w:val="both"/>
      </w:pPr>
      <w:r>
        <w:t>Penelitian ini dilakukan bertujuan untuk mengetahui pengaruh aspirasi karir siswa. Berdasarkan hasil data yang diperoleh melalui penyebaran instrument angket pretest aspirasi karir siswa yang terdiri dari 39 butir pernyataan ke 32 responden, hasil analisis</w:t>
      </w:r>
      <w:r>
        <w:t xml:space="preserve"> data yang diperoleh terdapat responden yang mempunyai Tingkat apsirasi karir siswa tinggi, responden yang mempunyai tingkat apsirasi karir siswa yang sedang, terdapat</w:t>
      </w:r>
      <w:r>
        <w:rPr>
          <w:spacing w:val="4"/>
        </w:rPr>
        <w:t xml:space="preserve"> </w:t>
      </w:r>
      <w:r>
        <w:t>responden</w:t>
      </w:r>
      <w:r>
        <w:rPr>
          <w:spacing w:val="3"/>
        </w:rPr>
        <w:t xml:space="preserve"> </w:t>
      </w:r>
      <w:r>
        <w:t>yang</w:t>
      </w:r>
      <w:r>
        <w:rPr>
          <w:spacing w:val="3"/>
        </w:rPr>
        <w:t xml:space="preserve"> </w:t>
      </w:r>
      <w:r>
        <w:t>mempunyai</w:t>
      </w:r>
      <w:r>
        <w:rPr>
          <w:spacing w:val="2"/>
        </w:rPr>
        <w:t xml:space="preserve"> </w:t>
      </w:r>
      <w:r>
        <w:t>tingkat</w:t>
      </w:r>
      <w:r>
        <w:rPr>
          <w:spacing w:val="4"/>
        </w:rPr>
        <w:t xml:space="preserve"> </w:t>
      </w:r>
      <w:r>
        <w:t>apsirasi</w:t>
      </w:r>
      <w:r>
        <w:rPr>
          <w:spacing w:val="4"/>
        </w:rPr>
        <w:t xml:space="preserve"> </w:t>
      </w:r>
      <w:r>
        <w:t>karir</w:t>
      </w:r>
      <w:r>
        <w:rPr>
          <w:spacing w:val="4"/>
        </w:rPr>
        <w:t xml:space="preserve"> </w:t>
      </w:r>
      <w:r>
        <w:t>siswa</w:t>
      </w:r>
      <w:r>
        <w:rPr>
          <w:spacing w:val="3"/>
        </w:rPr>
        <w:t xml:space="preserve"> </w:t>
      </w:r>
      <w:r>
        <w:t>yang</w:t>
      </w:r>
      <w:r>
        <w:rPr>
          <w:spacing w:val="3"/>
        </w:rPr>
        <w:t xml:space="preserve"> </w:t>
      </w:r>
      <w:r>
        <w:t>rendah.</w:t>
      </w:r>
      <w:r>
        <w:rPr>
          <w:spacing w:val="4"/>
        </w:rPr>
        <w:t xml:space="preserve"> </w:t>
      </w:r>
      <w:r>
        <w:rPr>
          <w:spacing w:val="-2"/>
        </w:rPr>
        <w:t>Sedangkan</w:t>
      </w:r>
    </w:p>
    <w:p w14:paraId="566B6E08" w14:textId="77777777" w:rsidR="006C0134" w:rsidRDefault="00F01407">
      <w:pPr>
        <w:pStyle w:val="BodyText"/>
        <w:tabs>
          <w:tab w:val="left" w:pos="8264"/>
        </w:tabs>
        <w:spacing w:before="24" w:line="194" w:lineRule="auto"/>
        <w:rPr>
          <w:rFonts w:ascii="Calibri"/>
          <w:position w:val="-7"/>
        </w:rPr>
      </w:pPr>
      <w:r>
        <w:rPr>
          <w:rFonts w:ascii="Calibri"/>
          <w:noProof/>
          <w:position w:val="-7"/>
        </w:rPr>
        <mc:AlternateContent>
          <mc:Choice Requires="wps">
            <w:drawing>
              <wp:anchor distT="0" distB="0" distL="0" distR="0" simplePos="0" relativeHeight="487329280" behindDoc="1" locked="0" layoutInCell="1" allowOverlap="1" wp14:anchorId="0A1EDBC6" wp14:editId="5CE201E3">
                <wp:simplePos x="0" y="0"/>
                <wp:positionH relativeFrom="page">
                  <wp:posOffset>6215441</wp:posOffset>
                </wp:positionH>
                <wp:positionV relativeFrom="paragraph">
                  <wp:posOffset>5273</wp:posOffset>
                </wp:positionV>
                <wp:extent cx="263525" cy="3416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41630"/>
                        </a:xfrm>
                        <a:prstGeom prst="rect">
                          <a:avLst/>
                        </a:prstGeom>
                      </wps:spPr>
                      <wps:txbx>
                        <w:txbxContent>
                          <w:p w14:paraId="2E3F9690" w14:textId="77777777" w:rsidR="006C0134" w:rsidRDefault="00F01407">
                            <w:pPr>
                              <w:pStyle w:val="BodyText"/>
                              <w:spacing w:line="244" w:lineRule="exact"/>
                              <w:ind w:left="0"/>
                            </w:pPr>
                            <w:r>
                              <w:rPr>
                                <w:spacing w:val="-4"/>
                              </w:rPr>
                              <w:t>karir</w:t>
                            </w:r>
                          </w:p>
                          <w:p w14:paraId="587FE4F5" w14:textId="77777777" w:rsidR="006C0134" w:rsidRDefault="00F01407">
                            <w:pPr>
                              <w:pStyle w:val="BodyText"/>
                              <w:spacing w:before="40"/>
                              <w:ind w:left="99"/>
                            </w:pPr>
                            <w:r>
                              <w:rPr>
                                <w:spacing w:val="-5"/>
                              </w:rPr>
                              <w:t>ang</w:t>
                            </w:r>
                          </w:p>
                        </w:txbxContent>
                      </wps:txbx>
                      <wps:bodyPr wrap="square" lIns="0" tIns="0" rIns="0" bIns="0" rtlCol="0">
                        <a:noAutofit/>
                      </wps:bodyPr>
                    </wps:wsp>
                  </a:graphicData>
                </a:graphic>
              </wp:anchor>
            </w:drawing>
          </mc:Choice>
          <mc:Fallback>
            <w:pict>
              <v:shape w14:anchorId="0A1EDBC6" id="Textbox 20" o:spid="_x0000_s1030" type="#_x0000_t202" style="position:absolute;left:0;text-align:left;margin-left:489.4pt;margin-top:.4pt;width:20.75pt;height:26.9pt;z-index:-1598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" filled="f" stroked="f">
                <v:textbox inset="0,0,0,0">
                  <w:txbxContent>
                    <w:p w14:paraId="2E3F9690" w14:textId="77777777" w:rsidR="006C0134" w:rsidRDefault="00F01407">
                      <w:pPr>
                        <w:pStyle w:val="BodyText"/>
                        <w:spacing w:line="244" w:lineRule="exact"/>
                        <w:ind w:left="0"/>
                      </w:pPr>
                      <w:r>
                        <w:rPr>
                          <w:spacing w:val="-4"/>
                        </w:rPr>
                        <w:t>karir</w:t>
                      </w:r>
                    </w:p>
                    <w:p w14:paraId="587FE4F5" w14:textId="77777777" w:rsidR="006C0134" w:rsidRDefault="00F01407">
                      <w:pPr>
                        <w:pStyle w:val="BodyText"/>
                        <w:spacing w:before="40"/>
                        <w:ind w:left="99"/>
                      </w:pPr>
                      <w:r>
                        <w:rPr>
                          <w:spacing w:val="-5"/>
                        </w:rPr>
                        <w:t>ang</w:t>
                      </w:r>
                    </w:p>
                  </w:txbxContent>
                </v:textbox>
                <w10:wrap anchorx="page"/>
              </v:shape>
            </w:pict>
          </mc:Fallback>
        </mc:AlternateContent>
      </w:r>
      <w:r>
        <w:rPr>
          <w:rFonts w:ascii="Calibri"/>
          <w:noProof/>
          <w:position w:val="-7"/>
        </w:rPr>
        <mc:AlternateContent>
          <mc:Choice Requires="wps">
            <w:drawing>
              <wp:anchor distT="0" distB="0" distL="0" distR="0" simplePos="0" relativeHeight="487329792" behindDoc="1" locked="0" layoutInCell="1" allowOverlap="1" wp14:anchorId="656F3BD4" wp14:editId="77571019">
                <wp:simplePos x="0" y="0"/>
                <wp:positionH relativeFrom="page">
                  <wp:posOffset>6229350</wp:posOffset>
                </wp:positionH>
                <wp:positionV relativeFrom="paragraph">
                  <wp:posOffset>-5294</wp:posOffset>
                </wp:positionV>
                <wp:extent cx="342900" cy="3143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CCBAE84" id="Graphic 21" o:spid="_x0000_s1026" style="position:absolute;margin-left:490.5pt;margin-top:-.4pt;width:27pt;height:24.75pt;z-index:-15986688;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" path="m342900,l,,,314325r342900,l342900,xe" stroked="f">
                <v:path arrowok="t"/>
                <w10:wrap anchorx="page"/>
              </v:shape>
            </w:pict>
          </mc:Fallback>
        </mc:AlternateContent>
      </w:r>
      <w:r>
        <w:t>hasil</w:t>
      </w:r>
      <w:r>
        <w:rPr>
          <w:spacing w:val="32"/>
        </w:rPr>
        <w:t xml:space="preserve"> </w:t>
      </w:r>
      <w:r>
        <w:t>data</w:t>
      </w:r>
      <w:r>
        <w:rPr>
          <w:spacing w:val="33"/>
        </w:rPr>
        <w:t xml:space="preserve"> </w:t>
      </w:r>
      <w:r>
        <w:t>yang</w:t>
      </w:r>
      <w:r>
        <w:rPr>
          <w:spacing w:val="33"/>
        </w:rPr>
        <w:t xml:space="preserve"> </w:t>
      </w:r>
      <w:r>
        <w:t>diperoleh</w:t>
      </w:r>
      <w:r>
        <w:rPr>
          <w:spacing w:val="31"/>
        </w:rPr>
        <w:t xml:space="preserve"> </w:t>
      </w:r>
      <w:r>
        <w:t>melalui</w:t>
      </w:r>
      <w:r>
        <w:rPr>
          <w:spacing w:val="34"/>
        </w:rPr>
        <w:t xml:space="preserve"> </w:t>
      </w:r>
      <w:r>
        <w:t>penyebaran</w:t>
      </w:r>
      <w:r>
        <w:rPr>
          <w:spacing w:val="34"/>
        </w:rPr>
        <w:t xml:space="preserve"> </w:t>
      </w:r>
      <w:r>
        <w:t>instrument</w:t>
      </w:r>
      <w:r>
        <w:rPr>
          <w:spacing w:val="34"/>
        </w:rPr>
        <w:t xml:space="preserve"> </w:t>
      </w:r>
      <w:r>
        <w:t>angket</w:t>
      </w:r>
      <w:r>
        <w:rPr>
          <w:spacing w:val="34"/>
        </w:rPr>
        <w:t xml:space="preserve"> </w:t>
      </w:r>
      <w:r>
        <w:t>posttest</w:t>
      </w:r>
      <w:r>
        <w:rPr>
          <w:spacing w:val="35"/>
        </w:rPr>
        <w:t xml:space="preserve"> </w:t>
      </w:r>
      <w:r>
        <w:rPr>
          <w:spacing w:val="-2"/>
        </w:rPr>
        <w:t>apsirasi</w:t>
      </w:r>
      <w:r>
        <w:tab/>
      </w:r>
      <w:r>
        <w:rPr>
          <w:rFonts w:ascii="Calibri"/>
          <w:spacing w:val="-10"/>
          <w:position w:val="-7"/>
        </w:rPr>
        <w:t>8</w:t>
      </w:r>
    </w:p>
    <w:p w14:paraId="72690524" w14:textId="77777777" w:rsidR="006C0134" w:rsidRDefault="00F01407">
      <w:pPr>
        <w:pStyle w:val="BodyText"/>
        <w:spacing w:line="228" w:lineRule="exact"/>
      </w:pPr>
      <w:r>
        <w:t>siswa</w:t>
      </w:r>
      <w:r>
        <w:rPr>
          <w:spacing w:val="40"/>
        </w:rPr>
        <w:t xml:space="preserve"> </w:t>
      </w:r>
      <w:r>
        <w:t>yang</w:t>
      </w:r>
      <w:r>
        <w:rPr>
          <w:spacing w:val="40"/>
        </w:rPr>
        <w:t xml:space="preserve"> </w:t>
      </w:r>
      <w:r>
        <w:t>terdiri</w:t>
      </w:r>
      <w:r>
        <w:rPr>
          <w:spacing w:val="41"/>
        </w:rPr>
        <w:t xml:space="preserve"> </w:t>
      </w:r>
      <w:r>
        <w:t>dari</w:t>
      </w:r>
      <w:r>
        <w:rPr>
          <w:spacing w:val="41"/>
        </w:rPr>
        <w:t xml:space="preserve"> </w:t>
      </w:r>
      <w:r>
        <w:t>39</w:t>
      </w:r>
      <w:r>
        <w:rPr>
          <w:spacing w:val="37"/>
        </w:rPr>
        <w:t xml:space="preserve"> </w:t>
      </w:r>
      <w:r>
        <w:t>butir</w:t>
      </w:r>
      <w:r>
        <w:rPr>
          <w:spacing w:val="40"/>
        </w:rPr>
        <w:t xml:space="preserve"> </w:t>
      </w:r>
      <w:r>
        <w:t>pernyataan</w:t>
      </w:r>
      <w:r>
        <w:rPr>
          <w:spacing w:val="40"/>
        </w:rPr>
        <w:t xml:space="preserve"> </w:t>
      </w:r>
      <w:r>
        <w:t>ke</w:t>
      </w:r>
      <w:r>
        <w:rPr>
          <w:spacing w:val="40"/>
        </w:rPr>
        <w:t xml:space="preserve"> </w:t>
      </w:r>
      <w:r>
        <w:t>32</w:t>
      </w:r>
      <w:r>
        <w:rPr>
          <w:spacing w:val="40"/>
        </w:rPr>
        <w:t xml:space="preserve"> </w:t>
      </w:r>
      <w:r>
        <w:t>responden,</w:t>
      </w:r>
      <w:r>
        <w:rPr>
          <w:spacing w:val="40"/>
        </w:rPr>
        <w:t xml:space="preserve"> </w:t>
      </w:r>
      <w:r>
        <w:t>hasil</w:t>
      </w:r>
      <w:r>
        <w:rPr>
          <w:spacing w:val="41"/>
        </w:rPr>
        <w:t xml:space="preserve"> </w:t>
      </w:r>
      <w:r>
        <w:t>analisis</w:t>
      </w:r>
      <w:r>
        <w:rPr>
          <w:spacing w:val="40"/>
        </w:rPr>
        <w:t xml:space="preserve"> </w:t>
      </w:r>
      <w:r>
        <w:t>data</w:t>
      </w:r>
      <w:r>
        <w:rPr>
          <w:spacing w:val="41"/>
        </w:rPr>
        <w:t xml:space="preserve"> </w:t>
      </w:r>
      <w:r>
        <w:rPr>
          <w:spacing w:val="-10"/>
        </w:rPr>
        <w:t>y</w:t>
      </w:r>
    </w:p>
    <w:p w14:paraId="41F726EC" w14:textId="77777777" w:rsidR="006C0134" w:rsidRDefault="00F01407">
      <w:pPr>
        <w:pStyle w:val="BodyText"/>
        <w:spacing w:before="37" w:line="276" w:lineRule="auto"/>
        <w:ind w:right="990"/>
        <w:jc w:val="both"/>
      </w:pPr>
      <w:r>
        <w:t>diperoleh terdapat responden yang mempunyai tingkat apsirasi karir siswa sangat tingg</w:t>
      </w:r>
      <w:r>
        <w:t>i, responden yang mempunyai tingkat apsirasi karir siswa tinggi, responden yang mempunyai tingkat apsirasi karir siswa yang sedang.</w:t>
      </w:r>
    </w:p>
    <w:p w14:paraId="419CF47D" w14:textId="77777777" w:rsidR="006C0134" w:rsidRDefault="00F01407">
      <w:pPr>
        <w:pStyle w:val="BodyText"/>
        <w:ind w:right="991" w:firstLine="720"/>
        <w:jc w:val="both"/>
      </w:pPr>
      <w:r>
        <w:t>Hasil penelitian terdahulu yang relavan dengan hasil penelitian sesuai dengan hasil penelitian yang dilakukan oleh Manippi, Pandang &amp; Buchori Tahun 2024 dengan judul Pengaruh Layanan Informasi Karir Menggunakan Sosial media Terhadap Pengambilan Keputusan K</w:t>
      </w:r>
      <w:r>
        <w:t>arir Studi Lanjut Siswa di SMAN 1 Bantaeng. Socius: Jurnal Penelitian Ilmu-Ilmu Sosial. Hasil penelitian menunjukkan terdapat pengaruh layanan informasi karir menggunakan sosial media terhadap pengambilan keputusan karir studi lanjut. LakiLaki memiliki lay</w:t>
      </w:r>
      <w:r>
        <w:t>anan informasi karir menggunakan sosial media yang</w:t>
      </w:r>
      <w:r>
        <w:rPr>
          <w:spacing w:val="40"/>
        </w:rPr>
        <w:t xml:space="preserve"> </w:t>
      </w:r>
      <w:r>
        <w:t>rendah terhadap pengambilan keputusan karir studi</w:t>
      </w:r>
      <w:r>
        <w:rPr>
          <w:spacing w:val="-1"/>
        </w:rPr>
        <w:t xml:space="preserve"> </w:t>
      </w:r>
      <w:r>
        <w:t xml:space="preserve">lanjut berbanding dengan Perempuan. Adapun teori yang mendukung hasil penelitian ini menurut Arisini (2017: 134) menyatakan bahwa “Penggunaan sosial media </w:t>
      </w:r>
      <w:r>
        <w:t>adalah proses atau kegiatan yang</w:t>
      </w:r>
      <w:r>
        <w:rPr>
          <w:spacing w:val="80"/>
        </w:rPr>
        <w:t xml:space="preserve"> </w:t>
      </w:r>
      <w:r>
        <w:t>dilakukan seseorang dengan sebuah media yang dapat digunakan untuk berbagi</w:t>
      </w:r>
      <w:r>
        <w:rPr>
          <w:spacing w:val="40"/>
        </w:rPr>
        <w:t xml:space="preserve"> </w:t>
      </w:r>
      <w:r>
        <w:t>informasi, berbagi ide, berkreasi, berfikir, berdebat, menemukan teman baru dengan sebuah aplikasi online yang dapat digunakan melalui smartphone (t</w:t>
      </w:r>
      <w:r>
        <w:t>elepon genggam)”. Aspirasi karir siswa rendah muncul karena adanya kombinasi antara faktor internal (kurang percaya diri, motivasi rendah, minim pemahaman diri) dan faktor eksternal (dukungan lingkungan, informasi, serta kondisi sosial ekonomi). Siswa yang</w:t>
      </w:r>
      <w:r>
        <w:t xml:space="preserve"> mempunyai aspirasi karir tinggi dapat memahami kelebihan dan kelemahan yang dimiliki (Surya, 2007: 2).</w:t>
      </w:r>
    </w:p>
    <w:p w14:paraId="3D5C4790" w14:textId="77777777" w:rsidR="006C0134" w:rsidRDefault="00F01407">
      <w:pPr>
        <w:pStyle w:val="BodyText"/>
        <w:ind w:right="989" w:firstLine="720"/>
        <w:jc w:val="both"/>
      </w:pPr>
      <w:r>
        <w:t xml:space="preserve">Berdasarkan paparan hasil penelitian, dapat disimpulkan bahwa sebagian besar peserta didik di SMA Negeri 8 Pangkep memiliki tingkat aspirasi karir yang </w:t>
      </w:r>
      <w:r>
        <w:t>tinggi. Hal ini menunjukkan bahwa peserta didik sudah memiliki aspirasi karir, meskipun belum semua peserta didik belum sampai pada tingkat itu. Faktor-faktor yang mempengaruhi aspirasi karir siswa yaitu: Faktor pribadi yaitu Intelegensi, disebabkan karena</w:t>
      </w:r>
      <w:r>
        <w:t xml:space="preserve"> adanya tuntutan dari kelompok yang tinggi. Namun jika status pendidikan tidak begitu berarti, maka dapat dilihat bahwa remaja akan menentukan tingkat aspirasi yang lebih realistic, Minat Pribadi, Minat timbul dari dalam diri individu tergantung dari beber</w:t>
      </w:r>
      <w:r>
        <w:t>apa hal seperti jenis kelamin, bakat, lingkungan keluarga, dan lingkungan sepermainan, Pengalaman Masa Lampau, Perubahan aspirasi pada remaja dipengaruhi oleh frekuensi kesuksesan</w:t>
      </w:r>
      <w:r>
        <w:rPr>
          <w:spacing w:val="40"/>
        </w:rPr>
        <w:t xml:space="preserve"> </w:t>
      </w:r>
      <w:r>
        <w:t>dan kegagalan masa lalu. Kesuksesan pada bidang tertentu akan mengubah harap</w:t>
      </w:r>
      <w:r>
        <w:t>an</w:t>
      </w:r>
      <w:r>
        <w:rPr>
          <w:spacing w:val="40"/>
        </w:rPr>
        <w:t xml:space="preserve"> </w:t>
      </w:r>
      <w:r>
        <w:t xml:space="preserve">umum (jika siswa sukses dalam bidang tertentu, siswa mengharapkan sukses pada bidang lainnnya), sehingga dapat dikatakan bahwa keberhasilan akan memperkuat aspirasi dan kegagalan melemahkannya, Pola Kepribadian, Dalam hal ini kepribadian individu turut </w:t>
      </w:r>
      <w:r>
        <w:t>mempengaruhi penentuan tujuan cita-citanya, nilai Pribadi, Nilai ini menentukan apa saja aspirasi</w:t>
      </w:r>
      <w:r>
        <w:rPr>
          <w:spacing w:val="43"/>
        </w:rPr>
        <w:t xml:space="preserve"> </w:t>
      </w:r>
      <w:r>
        <w:t>yang</w:t>
      </w:r>
      <w:r>
        <w:rPr>
          <w:spacing w:val="44"/>
        </w:rPr>
        <w:t xml:space="preserve"> </w:t>
      </w:r>
      <w:r>
        <w:t>penting.</w:t>
      </w:r>
      <w:r>
        <w:rPr>
          <w:spacing w:val="44"/>
        </w:rPr>
        <w:t xml:space="preserve"> </w:t>
      </w:r>
      <w:r>
        <w:t>Pada</w:t>
      </w:r>
      <w:r>
        <w:rPr>
          <w:spacing w:val="45"/>
        </w:rPr>
        <w:t xml:space="preserve"> </w:t>
      </w:r>
      <w:r>
        <w:t>siswa</w:t>
      </w:r>
      <w:r>
        <w:rPr>
          <w:spacing w:val="42"/>
        </w:rPr>
        <w:t xml:space="preserve"> </w:t>
      </w:r>
      <w:r>
        <w:t>khususnya</w:t>
      </w:r>
      <w:r>
        <w:rPr>
          <w:spacing w:val="43"/>
        </w:rPr>
        <w:t xml:space="preserve"> </w:t>
      </w:r>
      <w:r>
        <w:t>sesuatu</w:t>
      </w:r>
      <w:r>
        <w:rPr>
          <w:spacing w:val="44"/>
        </w:rPr>
        <w:t xml:space="preserve"> </w:t>
      </w:r>
      <w:r>
        <w:t>yang</w:t>
      </w:r>
      <w:r>
        <w:rPr>
          <w:spacing w:val="45"/>
        </w:rPr>
        <w:t xml:space="preserve"> </w:t>
      </w:r>
      <w:r>
        <w:t>diharapkan</w:t>
      </w:r>
      <w:r>
        <w:rPr>
          <w:spacing w:val="44"/>
        </w:rPr>
        <w:t xml:space="preserve"> </w:t>
      </w:r>
      <w:r>
        <w:t>oleh</w:t>
      </w:r>
      <w:r>
        <w:rPr>
          <w:spacing w:val="45"/>
        </w:rPr>
        <w:t xml:space="preserve"> </w:t>
      </w:r>
      <w:r>
        <w:rPr>
          <w:spacing w:val="-2"/>
        </w:rPr>
        <w:t>keluarga,</w:t>
      </w:r>
    </w:p>
    <w:p w14:paraId="18322539" w14:textId="77777777" w:rsidR="006C0134" w:rsidRDefault="006C0134">
      <w:pPr>
        <w:pStyle w:val="BodyText"/>
        <w:jc w:val="both"/>
        <w:sectPr w:rsidR="006C0134">
          <w:pgSz w:w="11910" w:h="16850"/>
          <w:pgMar w:top="1280" w:right="708" w:bottom="280" w:left="1700" w:header="756" w:footer="0" w:gutter="0"/>
          <w:cols w:space="720"/>
        </w:sectPr>
      </w:pPr>
    </w:p>
    <w:p w14:paraId="56CAC13D" w14:textId="77777777" w:rsidR="006C0134" w:rsidRDefault="006C0134">
      <w:pPr>
        <w:pStyle w:val="BodyText"/>
        <w:ind w:left="0"/>
      </w:pPr>
    </w:p>
    <w:p w14:paraId="3B643094" w14:textId="77777777" w:rsidR="006C0134" w:rsidRDefault="006C0134">
      <w:pPr>
        <w:pStyle w:val="BodyText"/>
        <w:ind w:left="0"/>
      </w:pPr>
    </w:p>
    <w:p w14:paraId="0DA87B6E" w14:textId="77777777" w:rsidR="006C0134" w:rsidRDefault="006C0134">
      <w:pPr>
        <w:pStyle w:val="BodyText"/>
        <w:spacing w:before="216"/>
        <w:ind w:left="0"/>
      </w:pPr>
    </w:p>
    <w:p w14:paraId="1393E063" w14:textId="77777777" w:rsidR="006C0134" w:rsidRDefault="00F01407">
      <w:pPr>
        <w:pStyle w:val="BodyText"/>
        <w:spacing w:before="1"/>
        <w:ind w:right="986"/>
        <w:jc w:val="both"/>
      </w:pPr>
      <w:r>
        <w:t>guru,</w:t>
      </w:r>
      <w:r>
        <w:rPr>
          <w:spacing w:val="-2"/>
        </w:rPr>
        <w:t xml:space="preserve"> </w:t>
      </w:r>
      <w:r>
        <w:t>dan</w:t>
      </w:r>
      <w:r>
        <w:rPr>
          <w:spacing w:val="-4"/>
        </w:rPr>
        <w:t xml:space="preserve"> </w:t>
      </w:r>
      <w:r>
        <w:t>teman-temannya,</w:t>
      </w:r>
      <w:r>
        <w:rPr>
          <w:spacing w:val="-5"/>
        </w:rPr>
        <w:t xml:space="preserve"> </w:t>
      </w:r>
      <w:r>
        <w:t>semakin</w:t>
      </w:r>
      <w:r>
        <w:rPr>
          <w:spacing w:val="-2"/>
        </w:rPr>
        <w:t xml:space="preserve"> </w:t>
      </w:r>
      <w:r>
        <w:t>kuat</w:t>
      </w:r>
      <w:r>
        <w:rPr>
          <w:spacing w:val="-1"/>
        </w:rPr>
        <w:t xml:space="preserve"> </w:t>
      </w:r>
      <w:r>
        <w:t>keinginan</w:t>
      </w:r>
      <w:r>
        <w:rPr>
          <w:spacing w:val="-2"/>
        </w:rPr>
        <w:t xml:space="preserve"> </w:t>
      </w:r>
      <w:r>
        <w:t>untuk</w:t>
      </w:r>
      <w:r>
        <w:rPr>
          <w:spacing w:val="-2"/>
        </w:rPr>
        <w:t xml:space="preserve"> </w:t>
      </w:r>
      <w:r>
        <w:t>diakui</w:t>
      </w:r>
      <w:r>
        <w:rPr>
          <w:spacing w:val="-1"/>
        </w:rPr>
        <w:t xml:space="preserve"> </w:t>
      </w:r>
      <w:r>
        <w:t>oleh</w:t>
      </w:r>
      <w:r>
        <w:rPr>
          <w:spacing w:val="-2"/>
        </w:rPr>
        <w:t xml:space="preserve"> </w:t>
      </w:r>
      <w:r>
        <w:t>kelompoknya</w:t>
      </w:r>
      <w:r>
        <w:rPr>
          <w:spacing w:val="-2"/>
        </w:rPr>
        <w:t xml:space="preserve"> </w:t>
      </w:r>
      <w:r>
        <w:t>maka aspirasinya semakin meningkat, jenis Kelamin, Remaja laki-laki mempunyai perbedaan dengan remaja perempuan dalam hal aspirasi. Remaja perempuan aspirasinya lebih mengarah pada bidang daya tarik pribadi dan penerimaan sosial yan</w:t>
      </w:r>
      <w:r>
        <w:t>g dinilai tinggi di kalangan Perempuan, kompetisi, Banyak aspirasi yang didasarkan pada keinginan untuk melebihi orang lain, latar belakang ras, Anak-anak dari kelompok minoritas sering</w:t>
      </w:r>
      <w:r>
        <w:rPr>
          <w:spacing w:val="40"/>
        </w:rPr>
        <w:t xml:space="preserve"> </w:t>
      </w:r>
      <w:r>
        <w:t>bercita-cita tinggi yang tidak realistis sebagai bentuk kompensasi, fa</w:t>
      </w:r>
      <w:r>
        <w:t>ktor lingkungan, ambisi orang tua, orang tua sangat berpengaruh dalam menentukan karir anaknya,</w:t>
      </w:r>
      <w:r>
        <w:rPr>
          <w:spacing w:val="40"/>
        </w:rPr>
        <w:t xml:space="preserve"> </w:t>
      </w:r>
      <w:r>
        <w:t>harapan sosial, harapan sosial menekankan bahwa mereka yang berhasil di satu bidang juga dapat berhasil di semua bidang jika itu diinginkannya.</w:t>
      </w:r>
    </w:p>
    <w:p w14:paraId="2B13FD00" w14:textId="77777777" w:rsidR="006C0134" w:rsidRDefault="00F01407">
      <w:pPr>
        <w:pStyle w:val="BodyText"/>
        <w:ind w:right="993" w:firstLine="720"/>
        <w:jc w:val="both"/>
      </w:pPr>
      <w:r>
        <w:rPr>
          <w:noProof/>
        </w:rPr>
        <mc:AlternateContent>
          <mc:Choice Requires="wps">
            <w:drawing>
              <wp:anchor distT="0" distB="0" distL="0" distR="0" simplePos="0" relativeHeight="487330304" behindDoc="1" locked="0" layoutInCell="1" allowOverlap="1" wp14:anchorId="62119859" wp14:editId="580E858B">
                <wp:simplePos x="0" y="0"/>
                <wp:positionH relativeFrom="page">
                  <wp:posOffset>6278903</wp:posOffset>
                </wp:positionH>
                <wp:positionV relativeFrom="paragraph">
                  <wp:posOffset>165685</wp:posOffset>
                </wp:positionV>
                <wp:extent cx="200660" cy="3168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316865"/>
                        </a:xfrm>
                        <a:prstGeom prst="rect">
                          <a:avLst/>
                        </a:prstGeom>
                      </wps:spPr>
                      <wps:txbx>
                        <w:txbxContent>
                          <w:p w14:paraId="5D4F0CFD" w14:textId="77777777" w:rsidR="006C0134" w:rsidRDefault="00F01407">
                            <w:pPr>
                              <w:pStyle w:val="BodyText"/>
                              <w:spacing w:line="242" w:lineRule="auto"/>
                              <w:ind w:left="0"/>
                            </w:pPr>
                            <w:r>
                              <w:rPr>
                                <w:spacing w:val="-4"/>
                              </w:rPr>
                              <w:t xml:space="preserve">dah </w:t>
                            </w:r>
                            <w:r>
                              <w:rPr>
                                <w:spacing w:val="-5"/>
                              </w:rPr>
                              <w:t>ang</w:t>
                            </w:r>
                          </w:p>
                        </w:txbxContent>
                      </wps:txbx>
                      <wps:bodyPr wrap="square" lIns="0" tIns="0" rIns="0" bIns="0" rtlCol="0">
                        <a:noAutofit/>
                      </wps:bodyPr>
                    </wps:wsp>
                  </a:graphicData>
                </a:graphic>
              </wp:anchor>
            </w:drawing>
          </mc:Choice>
          <mc:Fallback>
            <w:pict>
              <v:shape w14:anchorId="62119859" id="Textbox 22" o:spid="_x0000_s1031" type="#_x0000_t202" style="position:absolute;left:0;text-align:left;margin-left:494.4pt;margin-top:13.05pt;width:15.8pt;height:24.95pt;z-index:-1598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" filled="f" stroked="f">
                <v:textbox inset="0,0,0,0">
                  <w:txbxContent>
                    <w:p w14:paraId="5D4F0CFD" w14:textId="77777777" w:rsidR="006C0134" w:rsidRDefault="00F01407">
                      <w:pPr>
                        <w:pStyle w:val="BodyText"/>
                        <w:spacing w:line="242" w:lineRule="auto"/>
                        <w:ind w:left="0"/>
                      </w:pPr>
                      <w:r>
                        <w:rPr>
                          <w:spacing w:val="-4"/>
                        </w:rPr>
                        <w:t xml:space="preserve">dah </w:t>
                      </w:r>
                      <w:r>
                        <w:rPr>
                          <w:spacing w:val="-5"/>
                        </w:rPr>
                        <w:t>ang</w:t>
                      </w:r>
                    </w:p>
                  </w:txbxContent>
                </v:textbox>
                <w10:wrap anchorx="page"/>
              </v:shape>
            </w:pict>
          </mc:Fallback>
        </mc:AlternateContent>
      </w:r>
      <w:r>
        <w:rPr>
          <w:noProof/>
        </w:rPr>
        <mc:AlternateContent>
          <mc:Choice Requires="wps">
            <w:drawing>
              <wp:anchor distT="0" distB="0" distL="0" distR="0" simplePos="0" relativeHeight="487330816" behindDoc="1" locked="0" layoutInCell="1" allowOverlap="1" wp14:anchorId="4025FEF6" wp14:editId="0CB2F890">
                <wp:simplePos x="0" y="0"/>
                <wp:positionH relativeFrom="page">
                  <wp:posOffset>6229350</wp:posOffset>
                </wp:positionH>
                <wp:positionV relativeFrom="paragraph">
                  <wp:posOffset>215950</wp:posOffset>
                </wp:positionV>
                <wp:extent cx="342900" cy="3143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C3CB67D" id="Graphic 23" o:spid="_x0000_s1026" style="position:absolute;margin-left:490.5pt;margin-top:17pt;width:27pt;height:24.75pt;z-index:-15985664;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" path="m342900,l,,,314325r342900,l342900,xe" stroked="f">
                <v:path arrowok="t"/>
                <w10:wrap anchorx="page"/>
              </v:shape>
            </w:pict>
          </mc:Fallback>
        </mc:AlternateContent>
      </w:r>
      <w:r>
        <w:t>Sesu</w:t>
      </w:r>
      <w:r>
        <w:t>ai dengan penelitian terdahulu yang dilakukan oleh Fitriyani (2020) Menemukan bahwa pemanfaatan media sosial dalam layanan bimbingan mempermu</w:t>
      </w:r>
    </w:p>
    <w:p w14:paraId="38DDA3F8" w14:textId="77777777" w:rsidR="006C0134" w:rsidRDefault="00F01407">
      <w:pPr>
        <w:pStyle w:val="BodyText"/>
        <w:spacing w:line="253" w:lineRule="exact"/>
        <w:jc w:val="both"/>
        <w:rPr>
          <w:rFonts w:ascii="Calibri"/>
          <w:position w:val="8"/>
        </w:rPr>
      </w:pPr>
      <w:r>
        <w:t>penyampaian</w:t>
      </w:r>
      <w:r>
        <w:rPr>
          <w:spacing w:val="27"/>
        </w:rPr>
        <w:t xml:space="preserve"> </w:t>
      </w:r>
      <w:r>
        <w:t>informasi</w:t>
      </w:r>
      <w:r>
        <w:rPr>
          <w:spacing w:val="29"/>
        </w:rPr>
        <w:t xml:space="preserve"> </w:t>
      </w:r>
      <w:r>
        <w:t>karir,</w:t>
      </w:r>
      <w:r>
        <w:rPr>
          <w:spacing w:val="29"/>
        </w:rPr>
        <w:t xml:space="preserve"> </w:t>
      </w:r>
      <w:r>
        <w:t>sehingga</w:t>
      </w:r>
      <w:r>
        <w:rPr>
          <w:spacing w:val="30"/>
        </w:rPr>
        <w:t xml:space="preserve"> </w:t>
      </w:r>
      <w:r>
        <w:t>siswa</w:t>
      </w:r>
      <w:r>
        <w:rPr>
          <w:spacing w:val="27"/>
        </w:rPr>
        <w:t xml:space="preserve"> </w:t>
      </w:r>
      <w:r>
        <w:t>lebih</w:t>
      </w:r>
      <w:r>
        <w:rPr>
          <w:spacing w:val="29"/>
        </w:rPr>
        <w:t xml:space="preserve"> </w:t>
      </w:r>
      <w:r>
        <w:t>cepat</w:t>
      </w:r>
      <w:r>
        <w:rPr>
          <w:spacing w:val="28"/>
        </w:rPr>
        <w:t xml:space="preserve"> </w:t>
      </w:r>
      <w:r>
        <w:t>mengetahui</w:t>
      </w:r>
      <w:r>
        <w:rPr>
          <w:spacing w:val="30"/>
        </w:rPr>
        <w:t xml:space="preserve"> </w:t>
      </w:r>
      <w:r>
        <w:t>berbagai</w:t>
      </w:r>
      <w:r>
        <w:rPr>
          <w:spacing w:val="28"/>
        </w:rPr>
        <w:t xml:space="preserve"> </w:t>
      </w:r>
      <w:r>
        <w:t>pelu</w:t>
      </w:r>
      <w:r>
        <w:rPr>
          <w:spacing w:val="18"/>
        </w:rPr>
        <w:t xml:space="preserve"> </w:t>
      </w:r>
      <w:r>
        <w:rPr>
          <w:rFonts w:ascii="Calibri"/>
          <w:spacing w:val="-10"/>
          <w:position w:val="8"/>
        </w:rPr>
        <w:t>9</w:t>
      </w:r>
    </w:p>
    <w:p w14:paraId="29E83910" w14:textId="77777777" w:rsidR="006C0134" w:rsidRDefault="00F01407">
      <w:pPr>
        <w:pStyle w:val="BodyText"/>
        <w:ind w:right="992"/>
        <w:jc w:val="both"/>
      </w:pPr>
      <w:r>
        <w:t>kerja dan pendidikan lanjutan. Pendapat serupa dengan yang dilakukan oleh Rahmawati (2021): Penelitiannya tentang pengaruh bimbingan kelompok berbasis media sosial terhadap</w:t>
      </w:r>
      <w:r>
        <w:rPr>
          <w:spacing w:val="-3"/>
        </w:rPr>
        <w:t xml:space="preserve"> </w:t>
      </w:r>
      <w:r>
        <w:t>perencanaan</w:t>
      </w:r>
      <w:r>
        <w:rPr>
          <w:spacing w:val="-3"/>
        </w:rPr>
        <w:t xml:space="preserve"> </w:t>
      </w:r>
      <w:r>
        <w:t>karir</w:t>
      </w:r>
      <w:r>
        <w:rPr>
          <w:spacing w:val="-5"/>
        </w:rPr>
        <w:t xml:space="preserve"> </w:t>
      </w:r>
      <w:r>
        <w:t>siswa</w:t>
      </w:r>
      <w:r>
        <w:rPr>
          <w:spacing w:val="-6"/>
        </w:rPr>
        <w:t xml:space="preserve"> </w:t>
      </w:r>
      <w:r>
        <w:t>menyimpulkan</w:t>
      </w:r>
      <w:r>
        <w:rPr>
          <w:spacing w:val="-3"/>
        </w:rPr>
        <w:t xml:space="preserve"> </w:t>
      </w:r>
      <w:r>
        <w:t>bahwa</w:t>
      </w:r>
      <w:r>
        <w:rPr>
          <w:spacing w:val="-3"/>
        </w:rPr>
        <w:t xml:space="preserve"> </w:t>
      </w:r>
      <w:r>
        <w:t>siswa</w:t>
      </w:r>
      <w:r>
        <w:rPr>
          <w:spacing w:val="-3"/>
        </w:rPr>
        <w:t xml:space="preserve"> </w:t>
      </w:r>
      <w:r>
        <w:t>yang</w:t>
      </w:r>
      <w:r>
        <w:rPr>
          <w:spacing w:val="-3"/>
        </w:rPr>
        <w:t xml:space="preserve"> </w:t>
      </w:r>
      <w:r>
        <w:t>mengikuti</w:t>
      </w:r>
      <w:r>
        <w:rPr>
          <w:spacing w:val="-2"/>
        </w:rPr>
        <w:t xml:space="preserve"> </w:t>
      </w:r>
      <w:r>
        <w:t>layanan</w:t>
      </w:r>
      <w:r>
        <w:rPr>
          <w:spacing w:val="-3"/>
        </w:rPr>
        <w:t xml:space="preserve"> </w:t>
      </w:r>
      <w:r>
        <w:t>ini memilik</w:t>
      </w:r>
      <w:r>
        <w:t>i aspirasi karir lebih tinggi dibandingkan siswa yang tidak mengikuti.</w:t>
      </w:r>
    </w:p>
    <w:p w14:paraId="4CE1D7BB" w14:textId="77777777" w:rsidR="006C0134" w:rsidRDefault="00F01407">
      <w:pPr>
        <w:pStyle w:val="BodyText"/>
        <w:ind w:right="989" w:firstLine="720"/>
        <w:jc w:val="both"/>
      </w:pPr>
      <w:r>
        <w:t>Menurut teori Carl Rogers, hubungan yang hangat dan suportif dalam kelompok memungkinkan siswa berkembang tanpa rasa takut dinilai, yang sangat penting dalam eksplorasi karir.</w:t>
      </w:r>
      <w:r>
        <w:rPr>
          <w:spacing w:val="-1"/>
        </w:rPr>
        <w:t xml:space="preserve"> </w:t>
      </w:r>
      <w:r>
        <w:t>Integrasi</w:t>
      </w:r>
      <w:r>
        <w:t xml:space="preserve"> bimbingan</w:t>
      </w:r>
      <w:r>
        <w:rPr>
          <w:spacing w:val="-1"/>
        </w:rPr>
        <w:t xml:space="preserve"> </w:t>
      </w:r>
      <w:r>
        <w:t>kelompok</w:t>
      </w:r>
      <w:r>
        <w:rPr>
          <w:spacing w:val="-1"/>
        </w:rPr>
        <w:t xml:space="preserve"> </w:t>
      </w:r>
      <w:r>
        <w:t>dengan</w:t>
      </w:r>
      <w:r>
        <w:rPr>
          <w:spacing w:val="-1"/>
        </w:rPr>
        <w:t xml:space="preserve"> </w:t>
      </w:r>
      <w:r>
        <w:t>media</w:t>
      </w:r>
      <w:r>
        <w:rPr>
          <w:spacing w:val="-1"/>
        </w:rPr>
        <w:t xml:space="preserve"> </w:t>
      </w:r>
      <w:r>
        <w:t>sosial mampu</w:t>
      </w:r>
      <w:r>
        <w:rPr>
          <w:spacing w:val="-1"/>
        </w:rPr>
        <w:t xml:space="preserve"> </w:t>
      </w:r>
      <w:r>
        <w:t>menciptakan pengalaman</w:t>
      </w:r>
      <w:r>
        <w:rPr>
          <w:spacing w:val="-1"/>
        </w:rPr>
        <w:t xml:space="preserve"> </w:t>
      </w:r>
      <w:r>
        <w:t>belajar yang</w:t>
      </w:r>
      <w:r>
        <w:rPr>
          <w:spacing w:val="-1"/>
        </w:rPr>
        <w:t xml:space="preserve"> </w:t>
      </w:r>
      <w:r>
        <w:t>holistik</w:t>
      </w:r>
      <w:r>
        <w:rPr>
          <w:spacing w:val="-1"/>
        </w:rPr>
        <w:t xml:space="preserve"> </w:t>
      </w:r>
      <w:r>
        <w:t>dan</w:t>
      </w:r>
      <w:r>
        <w:rPr>
          <w:spacing w:val="-1"/>
        </w:rPr>
        <w:t xml:space="preserve"> </w:t>
      </w:r>
      <w:r>
        <w:t>relevan</w:t>
      </w:r>
      <w:r>
        <w:rPr>
          <w:spacing w:val="-1"/>
        </w:rPr>
        <w:t xml:space="preserve"> </w:t>
      </w:r>
      <w:r>
        <w:t>dengan</w:t>
      </w:r>
      <w:r>
        <w:rPr>
          <w:spacing w:val="-5"/>
        </w:rPr>
        <w:t xml:space="preserve"> </w:t>
      </w:r>
      <w:r>
        <w:t>kehidupan</w:t>
      </w:r>
      <w:r>
        <w:rPr>
          <w:spacing w:val="-3"/>
        </w:rPr>
        <w:t xml:space="preserve"> </w:t>
      </w:r>
      <w:r>
        <w:t>siswa</w:t>
      </w:r>
      <w:r>
        <w:rPr>
          <w:spacing w:val="-1"/>
        </w:rPr>
        <w:t xml:space="preserve"> </w:t>
      </w:r>
      <w:r>
        <w:t>saat</w:t>
      </w:r>
      <w:r>
        <w:rPr>
          <w:spacing w:val="-2"/>
        </w:rPr>
        <w:t xml:space="preserve"> </w:t>
      </w:r>
      <w:r>
        <w:t>ini.</w:t>
      </w:r>
      <w:r>
        <w:rPr>
          <w:spacing w:val="-1"/>
        </w:rPr>
        <w:t xml:space="preserve"> </w:t>
      </w:r>
      <w:r>
        <w:t xml:space="preserve">Sinergi ini dapat. Membantu siswa mengklarifikasi aspirasi karir yang lebih realistis. Menumbuhkan efikasi diri melalui </w:t>
      </w:r>
      <w:r>
        <w:t xml:space="preserve">modeling (pengamatan terhadap tokoh sukses di media sosial). Meningkatkan partisipasi aktif dalam bimbingan karena pendekatannya sesuai dengan dunia siswa. Menurut teori sosial kognitif (Lent, Brown, &amp; Hackett), efikasi diri dan dukungan sosial adalah dua </w:t>
      </w:r>
      <w:r>
        <w:t>aspek utama dalam membentuk aspirasi karir. Media sosial menyediakan banyak contoh nyata (role model), sedangkan bimbingan kelompok menyediakan lingkungan sosial yang mendukung.</w:t>
      </w:r>
    </w:p>
    <w:p w14:paraId="0F1DEE43" w14:textId="77777777" w:rsidR="006C0134" w:rsidRDefault="00F01407">
      <w:pPr>
        <w:pStyle w:val="BodyText"/>
        <w:ind w:right="989" w:firstLine="720"/>
        <w:jc w:val="both"/>
      </w:pPr>
      <w:r>
        <w:t>Secara umum gambaran aspirasi karir siswa di SMA Negeri 8 Pangkep setelah dibe</w:t>
      </w:r>
      <w:r>
        <w:t>rikan layanan bimbingan kelompok dengan menggunakan media sosial adalah, 39,36% berada pada kategori sedang, artinya siswa memiliki aspirasi karir yang cukup karena masih terdapat siswayang kurang menerima materi dengan seksama, terdapat beberapa anggota k</w:t>
      </w:r>
      <w:r>
        <w:t>elompok tidak membahas topik-topik tersebut secara bergantian, dan terdapat beberapa siswa yang tidak membuat rencana dan belum menemukan pilihan perilaku yang lebih mudah. Kemudian, terdapat 67,18% siswa yang memiliki aspirasi karir yang tinggi, mereka da</w:t>
      </w:r>
      <w:r>
        <w:t>pat menerima materi dengan seksama, dan terdapat beberapa anggota kelompok secara bergantian membahas</w:t>
      </w:r>
      <w:r>
        <w:rPr>
          <w:spacing w:val="-2"/>
        </w:rPr>
        <w:t xml:space="preserve"> </w:t>
      </w:r>
      <w:r>
        <w:t>topik-topik sampai</w:t>
      </w:r>
      <w:r>
        <w:rPr>
          <w:spacing w:val="-1"/>
        </w:rPr>
        <w:t xml:space="preserve"> </w:t>
      </w:r>
      <w:r>
        <w:t>tuntas, serta membuat rencana dan menemukan pilihan perilaku yang lebih mudah. Dan terdapat 93,43% siswa yang memiliki rasa percaya dir</w:t>
      </w:r>
      <w:r>
        <w:t>i yang sangat tinggi setelah melakukan bimbingan kelompok dengan menggunakan media sosial pada pertemuan ketiga.</w:t>
      </w:r>
    </w:p>
    <w:p w14:paraId="0A4A4534" w14:textId="77777777" w:rsidR="006C0134" w:rsidRDefault="00F01407">
      <w:pPr>
        <w:pStyle w:val="BodyText"/>
        <w:ind w:right="992" w:firstLine="720"/>
        <w:jc w:val="both"/>
      </w:pPr>
      <w:r>
        <w:t>Adapun pembahasan tentang hasil penelitian ini menyangkut pemberian layanan bimbingan kelompok dengan menggunakan media sosial dapat dilihat da</w:t>
      </w:r>
      <w:r>
        <w:t>ri observasi ataupun hasil observasi yang dilakukan selama melakukan layanan bimbingan kelompok dengan menggunakan media sosial. Dimana pada pertemuan pertama terlihat bahwa terdapat 15 orang siswa pada kategori rendah yang berarti masih terdapat siswa yan</w:t>
      </w:r>
      <w:r>
        <w:t>g</w:t>
      </w:r>
      <w:r>
        <w:rPr>
          <w:spacing w:val="40"/>
        </w:rPr>
        <w:t xml:space="preserve"> </w:t>
      </w:r>
      <w:r>
        <w:t>tidak membaca doa sebelum kegiatan dilakukan, masih terdapat siswa yang tidak menerima materi dengan seksama dan tidak membuat rencana dan menemukan pilihan perilaku aspirasi karir yyang lebih mudah</w:t>
      </w:r>
    </w:p>
    <w:p w14:paraId="5E4D8C98" w14:textId="77777777" w:rsidR="006C0134" w:rsidRDefault="00F01407">
      <w:pPr>
        <w:pStyle w:val="BodyText"/>
        <w:spacing w:before="2"/>
        <w:ind w:right="992" w:firstLine="720"/>
        <w:jc w:val="both"/>
      </w:pPr>
      <w:r>
        <w:t>Pada pertemuan kedua terdapat peningkatan terhadap pelaksanaan konseling realita</w:t>
      </w:r>
      <w:r>
        <w:rPr>
          <w:spacing w:val="24"/>
        </w:rPr>
        <w:t xml:space="preserve"> </w:t>
      </w:r>
      <w:r>
        <w:t>terlihat</w:t>
      </w:r>
      <w:r>
        <w:rPr>
          <w:spacing w:val="26"/>
        </w:rPr>
        <w:t xml:space="preserve"> </w:t>
      </w:r>
      <w:r>
        <w:t>bahwa</w:t>
      </w:r>
      <w:r>
        <w:rPr>
          <w:spacing w:val="25"/>
        </w:rPr>
        <w:t xml:space="preserve"> </w:t>
      </w:r>
      <w:r>
        <w:t>terdapat</w:t>
      </w:r>
      <w:r>
        <w:rPr>
          <w:spacing w:val="29"/>
        </w:rPr>
        <w:t xml:space="preserve"> </w:t>
      </w:r>
      <w:r>
        <w:t>17</w:t>
      </w:r>
      <w:r>
        <w:rPr>
          <w:spacing w:val="25"/>
        </w:rPr>
        <w:t xml:space="preserve"> </w:t>
      </w:r>
      <w:r>
        <w:t>orang</w:t>
      </w:r>
      <w:r>
        <w:rPr>
          <w:spacing w:val="28"/>
        </w:rPr>
        <w:t xml:space="preserve"> </w:t>
      </w:r>
      <w:r>
        <w:t>siswa</w:t>
      </w:r>
      <w:r>
        <w:rPr>
          <w:spacing w:val="28"/>
        </w:rPr>
        <w:t xml:space="preserve"> </w:t>
      </w:r>
      <w:r>
        <w:t>pada</w:t>
      </w:r>
      <w:r>
        <w:rPr>
          <w:spacing w:val="28"/>
        </w:rPr>
        <w:t xml:space="preserve"> </w:t>
      </w:r>
      <w:r>
        <w:t>kategori</w:t>
      </w:r>
      <w:r>
        <w:rPr>
          <w:spacing w:val="26"/>
        </w:rPr>
        <w:t xml:space="preserve"> </w:t>
      </w:r>
      <w:r>
        <w:t>sedang</w:t>
      </w:r>
      <w:r>
        <w:rPr>
          <w:spacing w:val="28"/>
        </w:rPr>
        <w:t xml:space="preserve"> </w:t>
      </w:r>
      <w:r>
        <w:t>yang</w:t>
      </w:r>
      <w:r>
        <w:rPr>
          <w:spacing w:val="28"/>
        </w:rPr>
        <w:t xml:space="preserve"> </w:t>
      </w:r>
      <w:r>
        <w:t>berarti</w:t>
      </w:r>
      <w:r>
        <w:rPr>
          <w:spacing w:val="30"/>
        </w:rPr>
        <w:t xml:space="preserve"> </w:t>
      </w:r>
      <w:r>
        <w:rPr>
          <w:spacing w:val="-2"/>
        </w:rPr>
        <w:t>siswa</w:t>
      </w:r>
    </w:p>
    <w:p w14:paraId="60177F9B" w14:textId="77777777" w:rsidR="006C0134" w:rsidRDefault="006C0134">
      <w:pPr>
        <w:pStyle w:val="BodyText"/>
        <w:jc w:val="both"/>
        <w:sectPr w:rsidR="006C0134">
          <w:pgSz w:w="11910" w:h="16850"/>
          <w:pgMar w:top="1280" w:right="708" w:bottom="280" w:left="1700" w:header="756" w:footer="0" w:gutter="0"/>
          <w:cols w:space="720"/>
        </w:sectPr>
      </w:pPr>
    </w:p>
    <w:p w14:paraId="008735BA" w14:textId="77777777" w:rsidR="006C0134" w:rsidRDefault="006C0134">
      <w:pPr>
        <w:pStyle w:val="BodyText"/>
        <w:ind w:left="0"/>
      </w:pPr>
    </w:p>
    <w:p w14:paraId="5E24E0EF" w14:textId="77777777" w:rsidR="006C0134" w:rsidRDefault="006C0134">
      <w:pPr>
        <w:pStyle w:val="BodyText"/>
        <w:ind w:left="0"/>
      </w:pPr>
    </w:p>
    <w:p w14:paraId="47D60BCA" w14:textId="77777777" w:rsidR="006C0134" w:rsidRDefault="006C0134">
      <w:pPr>
        <w:pStyle w:val="BodyText"/>
        <w:spacing w:before="216"/>
        <w:ind w:left="0"/>
      </w:pPr>
    </w:p>
    <w:p w14:paraId="798F16F3" w14:textId="77777777" w:rsidR="006C0134" w:rsidRDefault="00F01407">
      <w:pPr>
        <w:pStyle w:val="BodyText"/>
        <w:spacing w:before="1"/>
        <w:ind w:right="990"/>
        <w:jc w:val="both"/>
      </w:pPr>
      <w:r>
        <w:t>mulai membaca doa sebelum kegiatan dilakukan, siswa mulai menerima materi dengan seksama dan tidak membuat rencana dan menemukan pilihan perilaku aspirasi karir</w:t>
      </w:r>
      <w:r>
        <w:rPr>
          <w:spacing w:val="40"/>
        </w:rPr>
        <w:t xml:space="preserve"> </w:t>
      </w:r>
      <w:r>
        <w:t>yyang lebih mudah. Sedangkan pada pertemuan ketiga terdapat peningkatan terhadap pelaksanaan ko</w:t>
      </w:r>
      <w:r>
        <w:t>nseling realita terlihat bahwa terdapat 28 orang siswa pada kategori sangat tinggi yang berarti bahwa hampir semua siswa antusias dalam mengikuti kegiatan bimbingan kelompok dengan menggunakan media sosial.</w:t>
      </w:r>
    </w:p>
    <w:p w14:paraId="01706EED" w14:textId="77777777" w:rsidR="006C0134" w:rsidRDefault="00F01407">
      <w:pPr>
        <w:pStyle w:val="BodyText"/>
        <w:ind w:right="992" w:firstLine="708"/>
        <w:jc w:val="both"/>
      </w:pPr>
      <w:r>
        <w:t>Dengan demikian, maka dapat disimpulkan bahwa sis</w:t>
      </w:r>
      <w:r>
        <w:t>wa di SMA Negeri 8 Pangkep tingkat aspirasi karir siswa yang cukup. Berdasarkan hasil data tersebut, guru</w:t>
      </w:r>
      <w:r>
        <w:rPr>
          <w:spacing w:val="40"/>
        </w:rPr>
        <w:t xml:space="preserve"> </w:t>
      </w:r>
      <w:r>
        <w:t>BK diharapkan dapat mengembangkan tingkat aspirasi karir siswa dan memberikan arahan kepada siswa karena masih terdapat siswa yang memiliki aspirasi k</w:t>
      </w:r>
      <w:r>
        <w:t>arir yang sedang. Maka, sebaiknya guru BK dapat memberikan bimbingan melalui layanan bimbingan kelompok dengan menggunakan media sosial yang memungkinkan siswa mendapatkan layanan langsung tatap muka secara kelompok dengan guru BK.</w:t>
      </w:r>
    </w:p>
    <w:p w14:paraId="515C3D4F" w14:textId="77777777" w:rsidR="006C0134" w:rsidRDefault="006C0134">
      <w:pPr>
        <w:pStyle w:val="BodyText"/>
        <w:spacing w:before="41"/>
        <w:ind w:left="0"/>
      </w:pPr>
    </w:p>
    <w:p w14:paraId="5AA8D6EA" w14:textId="77777777" w:rsidR="006C0134" w:rsidRDefault="00F01407">
      <w:pPr>
        <w:pStyle w:val="Heading2"/>
        <w:spacing w:before="1"/>
        <w:jc w:val="both"/>
      </w:pPr>
      <w:r>
        <w:t>KESIMPULAN</w:t>
      </w:r>
      <w:r>
        <w:rPr>
          <w:spacing w:val="-8"/>
        </w:rPr>
        <w:t xml:space="preserve"> </w:t>
      </w:r>
      <w:r>
        <w:t>DAN</w:t>
      </w:r>
      <w:r>
        <w:rPr>
          <w:spacing w:val="-8"/>
        </w:rPr>
        <w:t xml:space="preserve"> </w:t>
      </w:r>
      <w:r>
        <w:rPr>
          <w:spacing w:val="-2"/>
        </w:rPr>
        <w:t>SARAN</w:t>
      </w:r>
    </w:p>
    <w:p w14:paraId="1A49C4CC" w14:textId="77777777" w:rsidR="006C0134" w:rsidRDefault="00F01407">
      <w:pPr>
        <w:pStyle w:val="Heading3"/>
        <w:spacing w:before="35"/>
      </w:pPr>
      <w:r>
        <w:rPr>
          <w:spacing w:val="-2"/>
        </w:rPr>
        <w:t>Ke</w:t>
      </w:r>
      <w:r>
        <w:rPr>
          <w:spacing w:val="-2"/>
        </w:rPr>
        <w:t>simpulan</w:t>
      </w:r>
    </w:p>
    <w:p w14:paraId="1B0F8E45" w14:textId="77777777" w:rsidR="006C0134" w:rsidRDefault="00F01407">
      <w:pPr>
        <w:pStyle w:val="BodyText"/>
        <w:spacing w:line="252" w:lineRule="exact"/>
        <w:ind w:left="1288"/>
      </w:pPr>
      <w:r>
        <w:t>Hasil</w:t>
      </w:r>
      <w:r>
        <w:rPr>
          <w:spacing w:val="-5"/>
        </w:rPr>
        <w:t xml:space="preserve"> </w:t>
      </w:r>
      <w:r>
        <w:t>penelitian</w:t>
      </w:r>
      <w:r>
        <w:rPr>
          <w:spacing w:val="-5"/>
        </w:rPr>
        <w:t xml:space="preserve"> </w:t>
      </w:r>
      <w:r>
        <w:t>ini</w:t>
      </w:r>
      <w:r>
        <w:rPr>
          <w:spacing w:val="-5"/>
        </w:rPr>
        <w:t xml:space="preserve"> </w:t>
      </w:r>
      <w:r>
        <w:t>adalah</w:t>
      </w:r>
      <w:r>
        <w:rPr>
          <w:spacing w:val="-4"/>
        </w:rPr>
        <w:t xml:space="preserve"> </w:t>
      </w:r>
      <w:r>
        <w:rPr>
          <w:spacing w:val="-2"/>
        </w:rPr>
        <w:t>sebagai</w:t>
      </w:r>
    </w:p>
    <w:p w14:paraId="3ED19D78" w14:textId="77777777" w:rsidR="006C0134" w:rsidRDefault="00F01407">
      <w:pPr>
        <w:pStyle w:val="BodyText"/>
        <w:spacing w:before="1" w:line="252" w:lineRule="exact"/>
        <w:jc w:val="both"/>
      </w:pPr>
      <w:r>
        <w:t>Berdasarkan</w:t>
      </w:r>
      <w:r>
        <w:rPr>
          <w:spacing w:val="-7"/>
        </w:rPr>
        <w:t xml:space="preserve"> </w:t>
      </w:r>
      <w:r>
        <w:t>hasil</w:t>
      </w:r>
      <w:r>
        <w:rPr>
          <w:spacing w:val="-4"/>
        </w:rPr>
        <w:t xml:space="preserve"> </w:t>
      </w:r>
      <w:r>
        <w:t>penelitian</w:t>
      </w:r>
      <w:r>
        <w:rPr>
          <w:spacing w:val="-5"/>
        </w:rPr>
        <w:t xml:space="preserve"> </w:t>
      </w:r>
      <w:r>
        <w:t>tersebut</w:t>
      </w:r>
      <w:r>
        <w:rPr>
          <w:spacing w:val="-4"/>
        </w:rPr>
        <w:t xml:space="preserve"> </w:t>
      </w:r>
      <w:r>
        <w:t>di</w:t>
      </w:r>
      <w:r>
        <w:rPr>
          <w:spacing w:val="-4"/>
        </w:rPr>
        <w:t xml:space="preserve"> </w:t>
      </w:r>
      <w:r>
        <w:t>atas,</w:t>
      </w:r>
      <w:r>
        <w:rPr>
          <w:spacing w:val="-7"/>
        </w:rPr>
        <w:t xml:space="preserve"> </w:t>
      </w:r>
      <w:r>
        <w:t>maka</w:t>
      </w:r>
      <w:r>
        <w:rPr>
          <w:spacing w:val="-5"/>
        </w:rPr>
        <w:t xml:space="preserve"> </w:t>
      </w:r>
      <w:r>
        <w:t>dapat</w:t>
      </w:r>
      <w:r>
        <w:rPr>
          <w:spacing w:val="-4"/>
        </w:rPr>
        <w:t xml:space="preserve"> </w:t>
      </w:r>
      <w:r>
        <w:t>ditarik</w:t>
      </w:r>
      <w:r>
        <w:rPr>
          <w:spacing w:val="-5"/>
        </w:rPr>
        <w:t xml:space="preserve"> </w:t>
      </w:r>
      <w:r>
        <w:t>kesimpulan</w:t>
      </w:r>
      <w:r>
        <w:rPr>
          <w:spacing w:val="-4"/>
        </w:rPr>
        <w:t xml:space="preserve"> </w:t>
      </w:r>
      <w:r>
        <w:rPr>
          <w:spacing w:val="-2"/>
        </w:rPr>
        <w:t>bahwa</w:t>
      </w:r>
    </w:p>
    <w:p w14:paraId="0A92EB79" w14:textId="77777777" w:rsidR="006C0134" w:rsidRDefault="00F01407">
      <w:pPr>
        <w:pStyle w:val="ListParagraph"/>
        <w:numPr>
          <w:ilvl w:val="0"/>
          <w:numId w:val="1"/>
        </w:numPr>
        <w:tabs>
          <w:tab w:val="left" w:pos="995"/>
        </w:tabs>
        <w:ind w:right="991"/>
        <w:jc w:val="both"/>
      </w:pPr>
      <w:r>
        <w:t>Bimbingan kelompok dengan menggunakan media sosial untuk meningkatkan aspirasi karir siswa dilakukan 3 kali pertemuan secara Zoo</w:t>
      </w:r>
      <w:r>
        <w:t>m Meeting, Adapun</w:t>
      </w:r>
      <w:r>
        <w:rPr>
          <w:spacing w:val="40"/>
        </w:rPr>
        <w:t xml:space="preserve"> </w:t>
      </w:r>
      <w:r>
        <w:t xml:space="preserve">materi yang digunakan yaitu pada materi di pertemuan pertama yaitu perencanaan karir, pada pertemuan kedua pengetahuan diri, dan pada materi ketiga yaitu aspirasi </w:t>
      </w:r>
      <w:r>
        <w:rPr>
          <w:spacing w:val="-2"/>
        </w:rPr>
        <w:t>karir.</w:t>
      </w:r>
    </w:p>
    <w:p w14:paraId="4160437E" w14:textId="77777777" w:rsidR="006C0134" w:rsidRDefault="00F01407">
      <w:pPr>
        <w:pStyle w:val="ListParagraph"/>
        <w:numPr>
          <w:ilvl w:val="0"/>
          <w:numId w:val="1"/>
        </w:numPr>
        <w:tabs>
          <w:tab w:val="left" w:pos="995"/>
        </w:tabs>
        <w:ind w:right="803" w:hanging="286"/>
        <w:jc w:val="both"/>
      </w:pPr>
      <w:r>
        <w:t>Tingkat aspirasi karir siswa sebelum diberikan perlakuan berupa bimb</w:t>
      </w:r>
      <w:r>
        <w:t>ingan kelompok dengan menggunakan media sosial berada pada kategori rendah, namun setelah diberikan perlakuan berupa bimbingan konseling dengan menggunakan media sosial maka Tingkat aspirasi karir siswa meningkat menjadi tinggi dan sangat tinggi</w:t>
      </w:r>
    </w:p>
    <w:p w14:paraId="250A1E01" w14:textId="77777777" w:rsidR="006C0134" w:rsidRDefault="00F01407">
      <w:pPr>
        <w:pStyle w:val="ListParagraph"/>
        <w:numPr>
          <w:ilvl w:val="0"/>
          <w:numId w:val="1"/>
        </w:numPr>
        <w:tabs>
          <w:tab w:val="left" w:pos="995"/>
        </w:tabs>
        <w:spacing w:before="1"/>
        <w:ind w:right="803" w:hanging="286"/>
        <w:jc w:val="both"/>
      </w:pPr>
      <w:r>
        <w:t>Terjadi</w:t>
      </w:r>
      <w:r>
        <w:rPr>
          <w:spacing w:val="-3"/>
        </w:rPr>
        <w:t xml:space="preserve"> </w:t>
      </w:r>
      <w:r>
        <w:t>peningkatan</w:t>
      </w:r>
      <w:r>
        <w:rPr>
          <w:spacing w:val="-4"/>
        </w:rPr>
        <w:t xml:space="preserve"> </w:t>
      </w:r>
      <w:r>
        <w:t>aspirasi</w:t>
      </w:r>
      <w:r>
        <w:rPr>
          <w:spacing w:val="-1"/>
        </w:rPr>
        <w:t xml:space="preserve"> </w:t>
      </w:r>
      <w:r>
        <w:t>karir</w:t>
      </w:r>
      <w:r>
        <w:rPr>
          <w:spacing w:val="-1"/>
        </w:rPr>
        <w:t xml:space="preserve"> </w:t>
      </w:r>
      <w:r>
        <w:t>siswa</w:t>
      </w:r>
      <w:r>
        <w:rPr>
          <w:spacing w:val="-2"/>
        </w:rPr>
        <w:t xml:space="preserve"> </w:t>
      </w:r>
      <w:r>
        <w:t>setelah</w:t>
      </w:r>
      <w:r>
        <w:rPr>
          <w:spacing w:val="-2"/>
        </w:rPr>
        <w:t xml:space="preserve"> </w:t>
      </w:r>
      <w:r>
        <w:t>diberikan</w:t>
      </w:r>
      <w:r>
        <w:rPr>
          <w:spacing w:val="-2"/>
        </w:rPr>
        <w:t xml:space="preserve"> </w:t>
      </w:r>
      <w:r>
        <w:t>bimbingan</w:t>
      </w:r>
      <w:r>
        <w:rPr>
          <w:spacing w:val="-4"/>
        </w:rPr>
        <w:t xml:space="preserve"> </w:t>
      </w:r>
      <w:r>
        <w:t>kelompok</w:t>
      </w:r>
      <w:r>
        <w:rPr>
          <w:spacing w:val="-2"/>
        </w:rPr>
        <w:t xml:space="preserve"> </w:t>
      </w:r>
      <w:r>
        <w:t>dengan menggunakan media sosial di SMA Negeri 8 Pangkep hal ini terlihat dari perubahan perilaku siswa dan aspirasi karir yang meningkat setelah diberikan bimbingan konseling dengan menggunakan media sosial.</w:t>
      </w:r>
    </w:p>
    <w:p w14:paraId="102DCF0D" w14:textId="77777777" w:rsidR="006C0134" w:rsidRDefault="006C0134">
      <w:pPr>
        <w:pStyle w:val="BodyText"/>
        <w:ind w:left="0"/>
      </w:pPr>
    </w:p>
    <w:p w14:paraId="486CF286" w14:textId="77777777" w:rsidR="006C0134" w:rsidRDefault="00F01407">
      <w:pPr>
        <w:pStyle w:val="Heading3"/>
      </w:pPr>
      <w:r>
        <w:rPr>
          <w:spacing w:val="-2"/>
        </w:rPr>
        <w:t>Saran-Saran</w:t>
      </w:r>
    </w:p>
    <w:p w14:paraId="16A0DF7D" w14:textId="77777777" w:rsidR="006C0134" w:rsidRDefault="00F01407">
      <w:pPr>
        <w:pStyle w:val="BodyText"/>
        <w:spacing w:line="252" w:lineRule="exact"/>
        <w:ind w:left="1379"/>
      </w:pPr>
      <w:r>
        <w:t>Adapun</w:t>
      </w:r>
      <w:r>
        <w:rPr>
          <w:spacing w:val="-4"/>
        </w:rPr>
        <w:t xml:space="preserve"> </w:t>
      </w:r>
      <w:r>
        <w:t>saran-saran</w:t>
      </w:r>
      <w:r>
        <w:rPr>
          <w:spacing w:val="-5"/>
        </w:rPr>
        <w:t xml:space="preserve"> </w:t>
      </w:r>
      <w:r>
        <w:t>yang</w:t>
      </w:r>
      <w:r>
        <w:rPr>
          <w:spacing w:val="-5"/>
        </w:rPr>
        <w:t xml:space="preserve"> </w:t>
      </w:r>
      <w:r>
        <w:t>peneliti</w:t>
      </w:r>
      <w:r>
        <w:rPr>
          <w:spacing w:val="-3"/>
        </w:rPr>
        <w:t xml:space="preserve"> </w:t>
      </w:r>
      <w:r>
        <w:t>aj</w:t>
      </w:r>
      <w:r>
        <w:t>ukan</w:t>
      </w:r>
      <w:r>
        <w:rPr>
          <w:spacing w:val="-3"/>
        </w:rPr>
        <w:t xml:space="preserve"> </w:t>
      </w:r>
      <w:r>
        <w:t>adalah</w:t>
      </w:r>
      <w:r>
        <w:rPr>
          <w:spacing w:val="-5"/>
        </w:rPr>
        <w:t xml:space="preserve"> </w:t>
      </w:r>
      <w:r>
        <w:rPr>
          <w:spacing w:val="-10"/>
        </w:rPr>
        <w:t>:</w:t>
      </w:r>
    </w:p>
    <w:p w14:paraId="34AA8BF6" w14:textId="77777777" w:rsidR="006C0134" w:rsidRDefault="00F01407">
      <w:pPr>
        <w:pStyle w:val="ListParagraph"/>
        <w:numPr>
          <w:ilvl w:val="1"/>
          <w:numId w:val="1"/>
        </w:numPr>
        <w:tabs>
          <w:tab w:val="left" w:pos="1287"/>
        </w:tabs>
        <w:spacing w:line="252" w:lineRule="exact"/>
        <w:ind w:left="1287" w:hanging="359"/>
      </w:pPr>
      <w:r>
        <w:t>Bagi</w:t>
      </w:r>
      <w:r>
        <w:rPr>
          <w:spacing w:val="-6"/>
        </w:rPr>
        <w:t xml:space="preserve"> </w:t>
      </w:r>
      <w:r>
        <w:t>Praktisi</w:t>
      </w:r>
      <w:r>
        <w:rPr>
          <w:spacing w:val="-3"/>
        </w:rPr>
        <w:t xml:space="preserve"> </w:t>
      </w:r>
      <w:r>
        <w:t>Bimbingan</w:t>
      </w:r>
      <w:r>
        <w:rPr>
          <w:spacing w:val="-5"/>
        </w:rPr>
        <w:t xml:space="preserve"> </w:t>
      </w:r>
      <w:r>
        <w:t>dan</w:t>
      </w:r>
      <w:r>
        <w:rPr>
          <w:spacing w:val="-4"/>
        </w:rPr>
        <w:t xml:space="preserve"> </w:t>
      </w:r>
      <w:r>
        <w:rPr>
          <w:spacing w:val="-2"/>
        </w:rPr>
        <w:t>Konseling</w:t>
      </w:r>
    </w:p>
    <w:p w14:paraId="0DC83622" w14:textId="77777777" w:rsidR="006C0134" w:rsidRDefault="00F01407">
      <w:pPr>
        <w:pStyle w:val="BodyText"/>
        <w:spacing w:before="1"/>
        <w:ind w:left="1420" w:right="990"/>
        <w:jc w:val="both"/>
      </w:pPr>
      <w:r>
        <w:t>Penulis berharap bahwa dengan penelitian ini bisa dijadikan masukan dalam melaksanakan bimbingan kelompok dengan menggunakan media sosial</w:t>
      </w:r>
      <w:r>
        <w:rPr>
          <w:spacing w:val="40"/>
        </w:rPr>
        <w:t xml:space="preserve"> </w:t>
      </w:r>
      <w:r>
        <w:t>terhadap anak asuh khususnya remaja.</w:t>
      </w:r>
    </w:p>
    <w:p w14:paraId="54D1810E" w14:textId="77777777" w:rsidR="006C0134" w:rsidRDefault="00F01407">
      <w:pPr>
        <w:pStyle w:val="ListParagraph"/>
        <w:numPr>
          <w:ilvl w:val="1"/>
          <w:numId w:val="1"/>
        </w:numPr>
        <w:tabs>
          <w:tab w:val="left" w:pos="1287"/>
        </w:tabs>
        <w:ind w:left="1287" w:hanging="359"/>
        <w:jc w:val="both"/>
      </w:pPr>
      <w:r>
        <w:t>Bagi</w:t>
      </w:r>
      <w:r>
        <w:rPr>
          <w:spacing w:val="-5"/>
        </w:rPr>
        <w:t xml:space="preserve"> </w:t>
      </w:r>
      <w:r>
        <w:t>Peneliti</w:t>
      </w:r>
      <w:r>
        <w:rPr>
          <w:spacing w:val="-3"/>
        </w:rPr>
        <w:t xml:space="preserve"> </w:t>
      </w:r>
      <w:r>
        <w:rPr>
          <w:spacing w:val="-2"/>
        </w:rPr>
        <w:t>selanjutnya</w:t>
      </w:r>
    </w:p>
    <w:p w14:paraId="0450D39A" w14:textId="77777777" w:rsidR="006C0134" w:rsidRDefault="00F01407">
      <w:pPr>
        <w:pStyle w:val="BodyText"/>
        <w:spacing w:before="2"/>
        <w:ind w:left="1420" w:right="988"/>
        <w:jc w:val="both"/>
      </w:pPr>
      <w:r>
        <w:t>Dih</w:t>
      </w:r>
      <w:r>
        <w:t>arapkan kepada peneliti yang akan datang dapat menggunakan bimbingan kelompok dengan menggunakan media sosial dalam penelitiannya sebagai upaya meningkatkan aspirasi karir siswa</w:t>
      </w:r>
    </w:p>
    <w:p w14:paraId="2BD2626F" w14:textId="77777777" w:rsidR="006C0134" w:rsidRDefault="00F01407">
      <w:pPr>
        <w:pStyle w:val="Heading2"/>
        <w:spacing w:before="251"/>
      </w:pPr>
      <w:r>
        <w:t>DAFTAR</w:t>
      </w:r>
      <w:r>
        <w:rPr>
          <w:spacing w:val="-9"/>
        </w:rPr>
        <w:t xml:space="preserve"> </w:t>
      </w:r>
      <w:r>
        <w:rPr>
          <w:spacing w:val="-2"/>
        </w:rPr>
        <w:t>RUJUKAN</w:t>
      </w:r>
    </w:p>
    <w:p w14:paraId="41170B99" w14:textId="77777777" w:rsidR="006C0134" w:rsidRDefault="00F01407">
      <w:pPr>
        <w:spacing w:before="2"/>
        <w:ind w:left="1562" w:right="700" w:hanging="1002"/>
      </w:pPr>
      <w:r>
        <w:t>Abu Bakar M Lauddin, 2016,</w:t>
      </w:r>
      <w:r>
        <w:rPr>
          <w:spacing w:val="28"/>
        </w:rPr>
        <w:t xml:space="preserve"> </w:t>
      </w:r>
      <w:r>
        <w:rPr>
          <w:i/>
        </w:rPr>
        <w:t>Konseling Individual dan Kelompok,</w:t>
      </w:r>
      <w:r>
        <w:rPr>
          <w:i/>
          <w:spacing w:val="29"/>
        </w:rPr>
        <w:t xml:space="preserve"> </w:t>
      </w:r>
      <w:r>
        <w:t>C</w:t>
      </w:r>
      <w:r>
        <w:t>itapustaka Media, Perintis, Bandung</w:t>
      </w:r>
    </w:p>
    <w:p w14:paraId="2C24CD2B" w14:textId="77777777" w:rsidR="006C0134" w:rsidRDefault="00F01407">
      <w:pPr>
        <w:ind w:left="1562" w:right="700" w:hanging="1002"/>
      </w:pPr>
      <w:r>
        <w:t xml:space="preserve">Arikunto, Suharsini. 2006. </w:t>
      </w:r>
      <w:r>
        <w:rPr>
          <w:i/>
        </w:rPr>
        <w:t xml:space="preserve">Prosedur Penelitian Suatu Pendekatan Praktis, </w:t>
      </w:r>
      <w:r>
        <w:t xml:space="preserve">Bumi Aksara, </w:t>
      </w:r>
      <w:r>
        <w:rPr>
          <w:spacing w:val="-2"/>
        </w:rPr>
        <w:t>Jakarta</w:t>
      </w:r>
    </w:p>
    <w:p w14:paraId="1ADFA345" w14:textId="77777777" w:rsidR="006C0134" w:rsidRDefault="00F01407">
      <w:pPr>
        <w:ind w:left="1562" w:right="700" w:hanging="1002"/>
      </w:pPr>
      <w:r>
        <w:t>Arisini, 2017,</w:t>
      </w:r>
      <w:r>
        <w:rPr>
          <w:spacing w:val="26"/>
        </w:rPr>
        <w:t xml:space="preserve"> </w:t>
      </w:r>
      <w:r>
        <w:rPr>
          <w:i/>
        </w:rPr>
        <w:t>Teori</w:t>
      </w:r>
      <w:r>
        <w:rPr>
          <w:i/>
          <w:spacing w:val="26"/>
        </w:rPr>
        <w:t xml:space="preserve"> </w:t>
      </w:r>
      <w:r>
        <w:rPr>
          <w:i/>
        </w:rPr>
        <w:t>dan</w:t>
      </w:r>
      <w:r>
        <w:rPr>
          <w:i/>
          <w:spacing w:val="27"/>
        </w:rPr>
        <w:t xml:space="preserve"> </w:t>
      </w:r>
      <w:r>
        <w:rPr>
          <w:i/>
        </w:rPr>
        <w:t>Praktek</w:t>
      </w:r>
      <w:r>
        <w:rPr>
          <w:i/>
          <w:spacing w:val="27"/>
        </w:rPr>
        <w:t xml:space="preserve"> </w:t>
      </w:r>
      <w:r>
        <w:rPr>
          <w:i/>
        </w:rPr>
        <w:t>Bimbingan</w:t>
      </w:r>
      <w:r>
        <w:rPr>
          <w:i/>
          <w:spacing w:val="27"/>
        </w:rPr>
        <w:t xml:space="preserve"> </w:t>
      </w:r>
      <w:r>
        <w:rPr>
          <w:i/>
        </w:rPr>
        <w:t>Kelompok</w:t>
      </w:r>
      <w:r>
        <w:t>,</w:t>
      </w:r>
      <w:r>
        <w:rPr>
          <w:spacing w:val="27"/>
        </w:rPr>
        <w:t xml:space="preserve"> </w:t>
      </w:r>
      <w:r>
        <w:t>(Surabaya:</w:t>
      </w:r>
      <w:r>
        <w:rPr>
          <w:spacing w:val="28"/>
        </w:rPr>
        <w:t xml:space="preserve"> </w:t>
      </w:r>
      <w:r>
        <w:t xml:space="preserve">Universitas Negeri, </w:t>
      </w:r>
      <w:r>
        <w:rPr>
          <w:spacing w:val="-2"/>
        </w:rPr>
        <w:t>Malang,</w:t>
      </w:r>
    </w:p>
    <w:p w14:paraId="10874DD5" w14:textId="77777777" w:rsidR="006C0134" w:rsidRDefault="006C0134">
      <w:pPr>
        <w:sectPr w:rsidR="006C0134">
          <w:pgSz w:w="11910" w:h="16850"/>
          <w:pgMar w:top="1280" w:right="708" w:bottom="280" w:left="1700" w:header="756" w:footer="0" w:gutter="0"/>
          <w:cols w:space="720"/>
        </w:sectPr>
      </w:pPr>
    </w:p>
    <w:p w14:paraId="31C1ADF6" w14:textId="77777777" w:rsidR="006C0134" w:rsidRDefault="006C0134">
      <w:pPr>
        <w:pStyle w:val="BodyText"/>
        <w:ind w:left="0"/>
      </w:pPr>
    </w:p>
    <w:p w14:paraId="6E3B7814" w14:textId="77777777" w:rsidR="006C0134" w:rsidRDefault="006C0134">
      <w:pPr>
        <w:pStyle w:val="BodyText"/>
        <w:ind w:left="0"/>
      </w:pPr>
    </w:p>
    <w:p w14:paraId="7A7A7C91" w14:textId="77777777" w:rsidR="006C0134" w:rsidRDefault="006C0134">
      <w:pPr>
        <w:pStyle w:val="BodyText"/>
        <w:spacing w:before="216"/>
        <w:ind w:left="0"/>
      </w:pPr>
    </w:p>
    <w:p w14:paraId="4809B6B2" w14:textId="77777777" w:rsidR="006C0134" w:rsidRDefault="00F01407">
      <w:pPr>
        <w:spacing w:before="1" w:line="252" w:lineRule="exact"/>
        <w:ind w:left="561"/>
      </w:pPr>
      <w:r>
        <w:rPr>
          <w:noProof/>
        </w:rPr>
        <mc:AlternateContent>
          <mc:Choice Requires="wps">
            <w:drawing>
              <wp:anchor distT="0" distB="0" distL="0" distR="0" simplePos="0" relativeHeight="487331328" behindDoc="1" locked="0" layoutInCell="1" allowOverlap="1" wp14:anchorId="48F673F2" wp14:editId="31CAD744">
                <wp:simplePos x="0" y="0"/>
                <wp:positionH relativeFrom="page">
                  <wp:posOffset>6174902</wp:posOffset>
                </wp:positionH>
                <wp:positionV relativeFrom="paragraph">
                  <wp:posOffset>166056</wp:posOffset>
                </wp:positionV>
                <wp:extent cx="304800" cy="3168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16865"/>
                        </a:xfrm>
                        <a:prstGeom prst="rect">
                          <a:avLst/>
                        </a:prstGeom>
                      </wps:spPr>
                      <wps:txbx>
                        <w:txbxContent>
                          <w:p w14:paraId="1CD7081E" w14:textId="77777777" w:rsidR="006C0134" w:rsidRDefault="00F01407">
                            <w:pPr>
                              <w:pStyle w:val="BodyText"/>
                              <w:spacing w:line="242" w:lineRule="auto"/>
                              <w:ind w:left="60" w:hanging="61"/>
                            </w:pPr>
                            <w:r>
                              <w:rPr>
                                <w:spacing w:val="-2"/>
                              </w:rPr>
                              <w:t xml:space="preserve">nous: </w:t>
                            </w:r>
                            <w:r>
                              <w:rPr>
                                <w:spacing w:val="-4"/>
                              </w:rPr>
                              <w:t>1(2),</w:t>
                            </w:r>
                          </w:p>
                        </w:txbxContent>
                      </wps:txbx>
                      <wps:bodyPr wrap="square" lIns="0" tIns="0" rIns="0" bIns="0" rtlCol="0">
                        <a:noAutofit/>
                      </wps:bodyPr>
                    </wps:wsp>
                  </a:graphicData>
                </a:graphic>
              </wp:anchor>
            </w:drawing>
          </mc:Choice>
          <mc:Fallback>
            <w:pict>
              <v:shape w14:anchorId="48F673F2" id="Textbox 24" o:spid="_x0000_s1032" type="#_x0000_t202" style="position:absolute;left:0;text-align:left;margin-left:486.2pt;margin-top:13.1pt;width:24pt;height:24.95pt;z-index:-15985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" filled="f" stroked="f">
                <v:textbox inset="0,0,0,0">
                  <w:txbxContent>
                    <w:p w14:paraId="1CD7081E" w14:textId="77777777" w:rsidR="006C0134" w:rsidRDefault="00F01407">
                      <w:pPr>
                        <w:pStyle w:val="BodyText"/>
                        <w:spacing w:line="242" w:lineRule="auto"/>
                        <w:ind w:left="60" w:hanging="61"/>
                      </w:pPr>
                      <w:r>
                        <w:rPr>
                          <w:spacing w:val="-2"/>
                        </w:rPr>
                        <w:t xml:space="preserve">nous: </w:t>
                      </w:r>
                      <w:r>
                        <w:rPr>
                          <w:spacing w:val="-4"/>
                        </w:rPr>
                        <w:t>1(2),</w:t>
                      </w:r>
                    </w:p>
                  </w:txbxContent>
                </v:textbox>
                <w10:wrap anchorx="page"/>
              </v:shape>
            </w:pict>
          </mc:Fallback>
        </mc:AlternateContent>
      </w:r>
      <w:r>
        <w:rPr>
          <w:noProof/>
        </w:rPr>
        <mc:AlternateContent>
          <mc:Choice Requires="wps">
            <w:drawing>
              <wp:anchor distT="0" distB="0" distL="0" distR="0" simplePos="0" relativeHeight="487331840" behindDoc="1" locked="0" layoutInCell="1" allowOverlap="1" wp14:anchorId="4DB12910" wp14:editId="20813118">
                <wp:simplePos x="0" y="0"/>
                <wp:positionH relativeFrom="page">
                  <wp:posOffset>6219825</wp:posOffset>
                </wp:positionH>
                <wp:positionV relativeFrom="paragraph">
                  <wp:posOffset>159298</wp:posOffset>
                </wp:positionV>
                <wp:extent cx="342900" cy="3143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14325"/>
                        </a:xfrm>
                        <a:custGeom>
                          <a:avLst/>
                          <a:gdLst/>
                          <a:ahLst/>
                          <a:cxnLst/>
                          <a:rect l="l" t="t" r="r" b="b"/>
                          <a:pathLst>
                            <a:path w="342900" h="314325">
                              <a:moveTo>
                                <a:pt x="342900" y="0"/>
                              </a:moveTo>
                              <a:lnTo>
                                <a:pt x="0" y="0"/>
                              </a:lnTo>
                              <a:lnTo>
                                <a:pt x="0" y="314325"/>
                              </a:lnTo>
                              <a:lnTo>
                                <a:pt x="342900" y="314325"/>
                              </a:lnTo>
                              <a:lnTo>
                                <a:pt x="342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2204099" id="Graphic 25" o:spid="_x0000_s1026" style="position:absolute;margin-left:489.75pt;margin-top:12.55pt;width:27pt;height:24.75pt;z-index:-15984640;visibility:visible;mso-wrap-style:square;mso-wrap-distance-left:0;mso-wrap-distance-top:0;mso-wrap-distance-right:0;mso-wrap-distance-bottom:0;mso-position-horizontal:absolute;mso-position-horizontal-relative:page;mso-position-vertical:absolute;mso-position-vertical-relative:text;v-text-anchor:top" coordsize="3429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" path="m342900,l,,,314325r342900,l342900,xe" stroked="f">
                <v:path arrowok="t"/>
                <w10:wrap anchorx="page"/>
              </v:shape>
            </w:pict>
          </mc:Fallback>
        </mc:AlternateContent>
      </w:r>
      <w:r>
        <w:t>Bennet,</w:t>
      </w:r>
      <w:r>
        <w:rPr>
          <w:spacing w:val="-8"/>
        </w:rPr>
        <w:t xml:space="preserve"> </w:t>
      </w:r>
      <w:r>
        <w:t>2018,</w:t>
      </w:r>
      <w:r>
        <w:rPr>
          <w:spacing w:val="-3"/>
        </w:rPr>
        <w:t xml:space="preserve"> </w:t>
      </w:r>
      <w:r>
        <w:rPr>
          <w:i/>
        </w:rPr>
        <w:t>Penyusunan</w:t>
      </w:r>
      <w:r>
        <w:rPr>
          <w:i/>
          <w:spacing w:val="-5"/>
        </w:rPr>
        <w:t xml:space="preserve"> </w:t>
      </w:r>
      <w:r>
        <w:rPr>
          <w:i/>
        </w:rPr>
        <w:t>Skala</w:t>
      </w:r>
      <w:r>
        <w:rPr>
          <w:i/>
          <w:spacing w:val="-3"/>
        </w:rPr>
        <w:t xml:space="preserve"> </w:t>
      </w:r>
      <w:r>
        <w:rPr>
          <w:i/>
        </w:rPr>
        <w:t>Psikologi,</w:t>
      </w:r>
      <w:r>
        <w:rPr>
          <w:i/>
          <w:spacing w:val="-2"/>
        </w:rPr>
        <w:t xml:space="preserve"> </w:t>
      </w:r>
      <w:r>
        <w:t>Pustaka</w:t>
      </w:r>
      <w:r>
        <w:rPr>
          <w:spacing w:val="-3"/>
        </w:rPr>
        <w:t xml:space="preserve"> </w:t>
      </w:r>
      <w:r>
        <w:t>Pelajar,</w:t>
      </w:r>
      <w:r>
        <w:rPr>
          <w:spacing w:val="-3"/>
        </w:rPr>
        <w:t xml:space="preserve"> </w:t>
      </w:r>
      <w:r>
        <w:rPr>
          <w:spacing w:val="-2"/>
        </w:rPr>
        <w:t>Yogyakarta</w:t>
      </w:r>
    </w:p>
    <w:p w14:paraId="37B2936C" w14:textId="77777777" w:rsidR="006C0134" w:rsidRDefault="00F01407">
      <w:pPr>
        <w:pStyle w:val="BodyText"/>
        <w:tabs>
          <w:tab w:val="left" w:pos="8250"/>
        </w:tabs>
        <w:spacing w:before="41" w:line="160" w:lineRule="auto"/>
        <w:ind w:left="561"/>
        <w:rPr>
          <w:rFonts w:ascii="Calibri"/>
          <w:position w:val="-7"/>
        </w:rPr>
      </w:pPr>
      <w:r>
        <w:t>Carlsson,</w:t>
      </w:r>
      <w:r>
        <w:rPr>
          <w:spacing w:val="24"/>
        </w:rPr>
        <w:t xml:space="preserve"> </w:t>
      </w:r>
      <w:r>
        <w:t>2016,</w:t>
      </w:r>
      <w:r>
        <w:rPr>
          <w:spacing w:val="26"/>
        </w:rPr>
        <w:t xml:space="preserve"> </w:t>
      </w:r>
      <w:r>
        <w:t>Kebahagiaan</w:t>
      </w:r>
      <w:r>
        <w:rPr>
          <w:spacing w:val="27"/>
        </w:rPr>
        <w:t xml:space="preserve"> </w:t>
      </w:r>
      <w:r>
        <w:t>(Happiness)</w:t>
      </w:r>
      <w:r>
        <w:rPr>
          <w:spacing w:val="26"/>
        </w:rPr>
        <w:t xml:space="preserve"> </w:t>
      </w:r>
      <w:r>
        <w:t>Pada</w:t>
      </w:r>
      <w:r>
        <w:rPr>
          <w:spacing w:val="26"/>
        </w:rPr>
        <w:t xml:space="preserve"> </w:t>
      </w:r>
      <w:r>
        <w:t>Remaja</w:t>
      </w:r>
      <w:r>
        <w:rPr>
          <w:spacing w:val="27"/>
        </w:rPr>
        <w:t xml:space="preserve"> </w:t>
      </w:r>
      <w:r>
        <w:t>Di</w:t>
      </w:r>
      <w:r>
        <w:rPr>
          <w:spacing w:val="27"/>
        </w:rPr>
        <w:t xml:space="preserve"> </w:t>
      </w:r>
      <w:r>
        <w:t>Daerah</w:t>
      </w:r>
      <w:r>
        <w:rPr>
          <w:spacing w:val="26"/>
        </w:rPr>
        <w:t xml:space="preserve"> </w:t>
      </w:r>
      <w:r>
        <w:t>Abrasi.</w:t>
      </w:r>
      <w:r>
        <w:rPr>
          <w:spacing w:val="27"/>
        </w:rPr>
        <w:t xml:space="preserve"> </w:t>
      </w:r>
      <w:r>
        <w:rPr>
          <w:spacing w:val="-2"/>
        </w:rPr>
        <w:t>Indige</w:t>
      </w:r>
      <w:r>
        <w:tab/>
      </w:r>
      <w:r>
        <w:rPr>
          <w:rFonts w:ascii="Calibri"/>
          <w:spacing w:val="-5"/>
          <w:position w:val="-7"/>
        </w:rPr>
        <w:t>11</w:t>
      </w:r>
    </w:p>
    <w:p w14:paraId="58CE5805" w14:textId="77777777" w:rsidR="006C0134" w:rsidRDefault="00F01407">
      <w:pPr>
        <w:pStyle w:val="BodyText"/>
        <w:spacing w:line="207" w:lineRule="exact"/>
        <w:ind w:left="1562"/>
      </w:pPr>
      <w:r>
        <w:t>Jurnal Ilmiah</w:t>
      </w:r>
      <w:r>
        <w:rPr>
          <w:spacing w:val="1"/>
        </w:rPr>
        <w:t xml:space="preserve"> </w:t>
      </w:r>
      <w:r>
        <w:t>Berkala</w:t>
      </w:r>
      <w:r>
        <w:rPr>
          <w:spacing w:val="3"/>
        </w:rPr>
        <w:t xml:space="preserve"> </w:t>
      </w:r>
      <w:r>
        <w:t>Psikologi,</w:t>
      </w:r>
      <w:r>
        <w:rPr>
          <w:spacing w:val="3"/>
        </w:rPr>
        <w:t xml:space="preserve"> </w:t>
      </w:r>
      <w:r>
        <w:t>Universitas</w:t>
      </w:r>
      <w:r>
        <w:rPr>
          <w:spacing w:val="1"/>
        </w:rPr>
        <w:t xml:space="preserve"> </w:t>
      </w:r>
      <w:r>
        <w:t>Muhammadiyah</w:t>
      </w:r>
      <w:r>
        <w:rPr>
          <w:spacing w:val="1"/>
        </w:rPr>
        <w:t xml:space="preserve"> </w:t>
      </w:r>
      <w:r>
        <w:t>Surakarta</w:t>
      </w:r>
      <w:r>
        <w:rPr>
          <w:spacing w:val="4"/>
        </w:rPr>
        <w:t xml:space="preserve"> </w:t>
      </w:r>
      <w:r>
        <w:rPr>
          <w:spacing w:val="-10"/>
        </w:rPr>
        <w:t>1</w:t>
      </w:r>
    </w:p>
    <w:p w14:paraId="7F13A416" w14:textId="77777777" w:rsidR="006C0134" w:rsidRDefault="00F01407">
      <w:pPr>
        <w:pStyle w:val="BodyText"/>
        <w:spacing w:line="252" w:lineRule="exact"/>
        <w:ind w:left="1562"/>
      </w:pPr>
      <w:r>
        <w:rPr>
          <w:spacing w:val="-2"/>
        </w:rPr>
        <w:t>60-</w:t>
      </w:r>
      <w:r>
        <w:rPr>
          <w:spacing w:val="-7"/>
        </w:rPr>
        <w:t>73</w:t>
      </w:r>
    </w:p>
    <w:p w14:paraId="2F8ACBE4" w14:textId="77777777" w:rsidR="006C0134" w:rsidRDefault="00F01407">
      <w:pPr>
        <w:spacing w:before="1"/>
        <w:ind w:left="1562" w:right="941" w:hanging="1002"/>
      </w:pPr>
      <w:r>
        <w:t>Djannah Wardatul &amp; Edy, 2017,</w:t>
      </w:r>
      <w:r>
        <w:rPr>
          <w:spacing w:val="28"/>
        </w:rPr>
        <w:t xml:space="preserve"> </w:t>
      </w:r>
      <w:r>
        <w:rPr>
          <w:i/>
        </w:rPr>
        <w:t>Layanan Bimbingan dan Konseling Kelompok (Dasar</w:t>
      </w:r>
      <w:r>
        <w:rPr>
          <w:i/>
          <w:spacing w:val="40"/>
        </w:rPr>
        <w:t xml:space="preserve"> </w:t>
      </w:r>
      <w:r>
        <w:rPr>
          <w:i/>
        </w:rPr>
        <w:t xml:space="preserve">dan Profil), </w:t>
      </w:r>
      <w:r>
        <w:t>Ghalia Indonesia, Jakarta</w:t>
      </w:r>
    </w:p>
    <w:p w14:paraId="7ABCB2E1" w14:textId="77777777" w:rsidR="006C0134" w:rsidRDefault="00F01407">
      <w:pPr>
        <w:ind w:left="561" w:right="700"/>
      </w:pPr>
      <w:r>
        <w:t xml:space="preserve">Hardani, 2020, </w:t>
      </w:r>
      <w:r>
        <w:rPr>
          <w:i/>
        </w:rPr>
        <w:t>Metode Penelitian Kualiatitf dan Kuantitatif</w:t>
      </w:r>
      <w:r>
        <w:t>, Pustaka ilmu, Yogyakarta Hadiarni,</w:t>
      </w:r>
      <w:r>
        <w:rPr>
          <w:spacing w:val="78"/>
        </w:rPr>
        <w:t xml:space="preserve"> </w:t>
      </w:r>
      <w:r>
        <w:t>2019,</w:t>
      </w:r>
      <w:r>
        <w:rPr>
          <w:spacing w:val="80"/>
        </w:rPr>
        <w:t xml:space="preserve"> </w:t>
      </w:r>
      <w:r>
        <w:rPr>
          <w:i/>
        </w:rPr>
        <w:t>Bimbingan</w:t>
      </w:r>
      <w:r>
        <w:rPr>
          <w:i/>
          <w:spacing w:val="78"/>
        </w:rPr>
        <w:t xml:space="preserve"> </w:t>
      </w:r>
      <w:r>
        <w:rPr>
          <w:i/>
        </w:rPr>
        <w:t>dan</w:t>
      </w:r>
      <w:r>
        <w:rPr>
          <w:i/>
          <w:spacing w:val="78"/>
        </w:rPr>
        <w:t xml:space="preserve"> </w:t>
      </w:r>
      <w:r>
        <w:rPr>
          <w:i/>
        </w:rPr>
        <w:t>Penyuluhan</w:t>
      </w:r>
      <w:r>
        <w:rPr>
          <w:i/>
          <w:spacing w:val="78"/>
        </w:rPr>
        <w:t xml:space="preserve"> </w:t>
      </w:r>
      <w:r>
        <w:rPr>
          <w:i/>
        </w:rPr>
        <w:t>di</w:t>
      </w:r>
      <w:r>
        <w:rPr>
          <w:i/>
          <w:spacing w:val="79"/>
        </w:rPr>
        <w:t xml:space="preserve"> </w:t>
      </w:r>
      <w:r>
        <w:rPr>
          <w:i/>
        </w:rPr>
        <w:t>sekolah</w:t>
      </w:r>
      <w:r>
        <w:t>,</w:t>
      </w:r>
      <w:r>
        <w:rPr>
          <w:spacing w:val="78"/>
        </w:rPr>
        <w:t xml:space="preserve"> </w:t>
      </w:r>
      <w:r>
        <w:t>Fakultas</w:t>
      </w:r>
      <w:r>
        <w:rPr>
          <w:spacing w:val="79"/>
        </w:rPr>
        <w:t xml:space="preserve"> </w:t>
      </w:r>
      <w:r>
        <w:t>Psikologi</w:t>
      </w:r>
      <w:r>
        <w:rPr>
          <w:spacing w:val="77"/>
        </w:rPr>
        <w:t xml:space="preserve"> </w:t>
      </w:r>
      <w:r>
        <w:t>UGM,</w:t>
      </w:r>
    </w:p>
    <w:p w14:paraId="342765C3" w14:textId="77777777" w:rsidR="006C0134" w:rsidRDefault="00F01407">
      <w:pPr>
        <w:pStyle w:val="BodyText"/>
        <w:ind w:left="1562"/>
      </w:pPr>
      <w:r>
        <w:rPr>
          <w:spacing w:val="-2"/>
        </w:rPr>
        <w:t>Yogyakarta</w:t>
      </w:r>
    </w:p>
    <w:p w14:paraId="6677C5C6" w14:textId="77777777" w:rsidR="006C0134" w:rsidRDefault="00F01407">
      <w:pPr>
        <w:ind w:left="561" w:right="700"/>
        <w:rPr>
          <w:i/>
        </w:rPr>
      </w:pPr>
      <w:r>
        <w:t xml:space="preserve">Jihan, 2022, </w:t>
      </w:r>
      <w:r>
        <w:rPr>
          <w:i/>
        </w:rPr>
        <w:t xml:space="preserve">Psikologi Suatu Pengantar Dalam Perseptif Islam, </w:t>
      </w:r>
      <w:r>
        <w:t>Prenada Media, Jakarta Miller</w:t>
      </w:r>
      <w:r>
        <w:rPr>
          <w:spacing w:val="68"/>
        </w:rPr>
        <w:t xml:space="preserve"> </w:t>
      </w:r>
      <w:r>
        <w:t>G.</w:t>
      </w:r>
      <w:r>
        <w:rPr>
          <w:spacing w:val="68"/>
        </w:rPr>
        <w:t xml:space="preserve"> </w:t>
      </w:r>
      <w:r>
        <w:t>E,</w:t>
      </w:r>
      <w:r>
        <w:rPr>
          <w:spacing w:val="66"/>
        </w:rPr>
        <w:t xml:space="preserve"> </w:t>
      </w:r>
      <w:r>
        <w:t>2020,</w:t>
      </w:r>
      <w:r>
        <w:rPr>
          <w:spacing w:val="70"/>
        </w:rPr>
        <w:t xml:space="preserve"> </w:t>
      </w:r>
      <w:r>
        <w:rPr>
          <w:i/>
        </w:rPr>
        <w:t>Pengaruh</w:t>
      </w:r>
      <w:r>
        <w:rPr>
          <w:i/>
          <w:spacing w:val="67"/>
        </w:rPr>
        <w:t xml:space="preserve"> </w:t>
      </w:r>
      <w:r>
        <w:rPr>
          <w:i/>
        </w:rPr>
        <w:t>Media</w:t>
      </w:r>
      <w:r>
        <w:rPr>
          <w:i/>
          <w:spacing w:val="68"/>
        </w:rPr>
        <w:t xml:space="preserve"> </w:t>
      </w:r>
      <w:r>
        <w:rPr>
          <w:i/>
        </w:rPr>
        <w:t>Permainan</w:t>
      </w:r>
      <w:r>
        <w:rPr>
          <w:i/>
          <w:spacing w:val="66"/>
        </w:rPr>
        <w:t xml:space="preserve"> </w:t>
      </w:r>
      <w:r>
        <w:rPr>
          <w:i/>
        </w:rPr>
        <w:t>Truth</w:t>
      </w:r>
      <w:r>
        <w:rPr>
          <w:i/>
          <w:spacing w:val="66"/>
        </w:rPr>
        <w:t xml:space="preserve"> </w:t>
      </w:r>
      <w:r>
        <w:rPr>
          <w:i/>
        </w:rPr>
        <w:t>and</w:t>
      </w:r>
      <w:r>
        <w:rPr>
          <w:i/>
          <w:spacing w:val="68"/>
        </w:rPr>
        <w:t xml:space="preserve"> </w:t>
      </w:r>
      <w:r>
        <w:rPr>
          <w:i/>
        </w:rPr>
        <w:t>Dare....,sna</w:t>
      </w:r>
      <w:r>
        <w:rPr>
          <w:i/>
          <w:spacing w:val="68"/>
        </w:rPr>
        <w:t xml:space="preserve"> </w:t>
      </w:r>
      <w:r>
        <w:rPr>
          <w:i/>
        </w:rPr>
        <w:t>Nurla</w:t>
      </w:r>
      <w:r>
        <w:rPr>
          <w:i/>
          <w:spacing w:val="66"/>
        </w:rPr>
        <w:t xml:space="preserve"> </w:t>
      </w:r>
      <w:r>
        <w:rPr>
          <w:i/>
          <w:spacing w:val="-5"/>
        </w:rPr>
        <w:t>dan</w:t>
      </w:r>
    </w:p>
    <w:p w14:paraId="1BEB3844" w14:textId="77777777" w:rsidR="006C0134" w:rsidRDefault="00F01407">
      <w:pPr>
        <w:ind w:left="561" w:right="989" w:firstLine="1001"/>
        <w:jc w:val="both"/>
      </w:pPr>
      <w:r>
        <w:rPr>
          <w:i/>
        </w:rPr>
        <w:t>Aunillah, Panduan Menerapkan Pendidikan Karakter di Sekolah</w:t>
      </w:r>
      <w:r>
        <w:t xml:space="preserve">,Yogyakarta Prayitno, 2012, </w:t>
      </w:r>
      <w:r>
        <w:rPr>
          <w:i/>
        </w:rPr>
        <w:t>Layanan Bimbingan dan Konseling Kelompok</w:t>
      </w:r>
      <w:r>
        <w:t>, Ghalia Indonesia, Jakarta Rahmi,</w:t>
      </w:r>
      <w:r>
        <w:rPr>
          <w:spacing w:val="58"/>
        </w:rPr>
        <w:t xml:space="preserve"> </w:t>
      </w:r>
      <w:r>
        <w:t>2023,</w:t>
      </w:r>
      <w:r>
        <w:rPr>
          <w:spacing w:val="61"/>
        </w:rPr>
        <w:t xml:space="preserve"> </w:t>
      </w:r>
      <w:r>
        <w:rPr>
          <w:i/>
        </w:rPr>
        <w:t>Teori</w:t>
      </w:r>
      <w:r>
        <w:rPr>
          <w:i/>
          <w:spacing w:val="61"/>
        </w:rPr>
        <w:t xml:space="preserve"> </w:t>
      </w:r>
      <w:r>
        <w:rPr>
          <w:i/>
        </w:rPr>
        <w:t>dan</w:t>
      </w:r>
      <w:r>
        <w:rPr>
          <w:i/>
          <w:spacing w:val="57"/>
        </w:rPr>
        <w:t xml:space="preserve"> </w:t>
      </w:r>
      <w:r>
        <w:rPr>
          <w:i/>
        </w:rPr>
        <w:t>Praktek</w:t>
      </w:r>
      <w:r>
        <w:rPr>
          <w:i/>
          <w:spacing w:val="60"/>
        </w:rPr>
        <w:t xml:space="preserve"> </w:t>
      </w:r>
      <w:r>
        <w:rPr>
          <w:i/>
        </w:rPr>
        <w:t>Bimbingan</w:t>
      </w:r>
      <w:r>
        <w:rPr>
          <w:i/>
          <w:spacing w:val="59"/>
        </w:rPr>
        <w:t xml:space="preserve"> </w:t>
      </w:r>
      <w:r>
        <w:rPr>
          <w:i/>
        </w:rPr>
        <w:t>Kelompok,</w:t>
      </w:r>
      <w:r>
        <w:rPr>
          <w:i/>
          <w:spacing w:val="63"/>
        </w:rPr>
        <w:t xml:space="preserve"> </w:t>
      </w:r>
      <w:r>
        <w:t>Universitas</w:t>
      </w:r>
      <w:r>
        <w:rPr>
          <w:spacing w:val="60"/>
        </w:rPr>
        <w:t xml:space="preserve"> </w:t>
      </w:r>
      <w:r>
        <w:t>Negeri</w:t>
      </w:r>
      <w:r>
        <w:rPr>
          <w:spacing w:val="58"/>
        </w:rPr>
        <w:t xml:space="preserve"> </w:t>
      </w:r>
      <w:r>
        <w:rPr>
          <w:spacing w:val="-2"/>
        </w:rPr>
        <w:t>Malang,</w:t>
      </w:r>
    </w:p>
    <w:p w14:paraId="29DA3B6E" w14:textId="77777777" w:rsidR="006C0134" w:rsidRDefault="00F01407">
      <w:pPr>
        <w:pStyle w:val="BodyText"/>
        <w:spacing w:line="252" w:lineRule="exact"/>
        <w:ind w:left="1562"/>
      </w:pPr>
      <w:r>
        <w:rPr>
          <w:spacing w:val="-2"/>
        </w:rPr>
        <w:t>Malang</w:t>
      </w:r>
    </w:p>
    <w:p w14:paraId="3426C3AD" w14:textId="77777777" w:rsidR="006C0134" w:rsidRDefault="00F01407">
      <w:pPr>
        <w:ind w:left="1562" w:right="700" w:hanging="1002"/>
      </w:pPr>
      <w:r>
        <w:t>Santrock,</w:t>
      </w:r>
      <w:r>
        <w:rPr>
          <w:spacing w:val="34"/>
        </w:rPr>
        <w:t xml:space="preserve"> </w:t>
      </w:r>
      <w:r>
        <w:t>2009,</w:t>
      </w:r>
      <w:r>
        <w:rPr>
          <w:spacing w:val="35"/>
        </w:rPr>
        <w:t xml:space="preserve"> </w:t>
      </w:r>
      <w:r>
        <w:rPr>
          <w:i/>
        </w:rPr>
        <w:t>Psikologi</w:t>
      </w:r>
      <w:r>
        <w:rPr>
          <w:i/>
          <w:spacing w:val="32"/>
        </w:rPr>
        <w:t xml:space="preserve"> </w:t>
      </w:r>
      <w:r>
        <w:rPr>
          <w:i/>
        </w:rPr>
        <w:t>Pendidikan,</w:t>
      </w:r>
      <w:r>
        <w:rPr>
          <w:i/>
          <w:spacing w:val="34"/>
        </w:rPr>
        <w:t xml:space="preserve"> </w:t>
      </w:r>
      <w:r>
        <w:rPr>
          <w:i/>
        </w:rPr>
        <w:t>Educational</w:t>
      </w:r>
      <w:r>
        <w:rPr>
          <w:i/>
          <w:spacing w:val="35"/>
        </w:rPr>
        <w:t xml:space="preserve"> </w:t>
      </w:r>
      <w:r>
        <w:rPr>
          <w:i/>
        </w:rPr>
        <w:t>Psycology</w:t>
      </w:r>
      <w:r>
        <w:rPr>
          <w:i/>
          <w:spacing w:val="35"/>
        </w:rPr>
        <w:t xml:space="preserve"> </w:t>
      </w:r>
      <w:r>
        <w:t>(Edisi</w:t>
      </w:r>
      <w:r>
        <w:rPr>
          <w:spacing w:val="35"/>
        </w:rPr>
        <w:t xml:space="preserve"> </w:t>
      </w:r>
      <w:r>
        <w:t>Ketiga),</w:t>
      </w:r>
      <w:r>
        <w:rPr>
          <w:spacing w:val="34"/>
        </w:rPr>
        <w:t xml:space="preserve"> </w:t>
      </w:r>
      <w:r>
        <w:t>Salemba Humanika. Jakarta</w:t>
      </w:r>
    </w:p>
    <w:p w14:paraId="4E2DA015" w14:textId="77777777" w:rsidR="006C0134" w:rsidRDefault="00F01407">
      <w:pPr>
        <w:ind w:left="1562" w:right="700" w:hanging="1002"/>
      </w:pPr>
      <w:r>
        <w:t>Slameto,</w:t>
      </w:r>
      <w:r>
        <w:rPr>
          <w:spacing w:val="30"/>
        </w:rPr>
        <w:t xml:space="preserve"> </w:t>
      </w:r>
      <w:r>
        <w:t>2010,</w:t>
      </w:r>
      <w:r>
        <w:rPr>
          <w:spacing w:val="31"/>
        </w:rPr>
        <w:t xml:space="preserve"> </w:t>
      </w:r>
      <w:r>
        <w:rPr>
          <w:i/>
        </w:rPr>
        <w:t>Belajar</w:t>
      </w:r>
      <w:r>
        <w:rPr>
          <w:i/>
          <w:spacing w:val="30"/>
        </w:rPr>
        <w:t xml:space="preserve"> </w:t>
      </w:r>
      <w:r>
        <w:rPr>
          <w:i/>
        </w:rPr>
        <w:t>dan</w:t>
      </w:r>
      <w:r>
        <w:rPr>
          <w:i/>
          <w:spacing w:val="30"/>
        </w:rPr>
        <w:t xml:space="preserve"> </w:t>
      </w:r>
      <w:r>
        <w:rPr>
          <w:i/>
        </w:rPr>
        <w:t>Faktor-Faktor</w:t>
      </w:r>
      <w:r>
        <w:rPr>
          <w:i/>
          <w:spacing w:val="30"/>
        </w:rPr>
        <w:t xml:space="preserve"> </w:t>
      </w:r>
      <w:r>
        <w:rPr>
          <w:i/>
        </w:rPr>
        <w:t>yang</w:t>
      </w:r>
      <w:r>
        <w:rPr>
          <w:i/>
          <w:spacing w:val="28"/>
        </w:rPr>
        <w:t xml:space="preserve"> </w:t>
      </w:r>
      <w:r>
        <w:rPr>
          <w:i/>
        </w:rPr>
        <w:t>Mempengaruhinya,</w:t>
      </w:r>
      <w:r>
        <w:rPr>
          <w:i/>
          <w:spacing w:val="33"/>
        </w:rPr>
        <w:t xml:space="preserve"> </w:t>
      </w:r>
      <w:r>
        <w:t>PT.</w:t>
      </w:r>
      <w:r>
        <w:rPr>
          <w:spacing w:val="30"/>
        </w:rPr>
        <w:t xml:space="preserve"> </w:t>
      </w:r>
      <w:r>
        <w:t>Rineka</w:t>
      </w:r>
      <w:r>
        <w:rPr>
          <w:spacing w:val="31"/>
        </w:rPr>
        <w:t xml:space="preserve"> </w:t>
      </w:r>
      <w:r>
        <w:t xml:space="preserve">Cipta, </w:t>
      </w:r>
      <w:r>
        <w:rPr>
          <w:spacing w:val="-2"/>
        </w:rPr>
        <w:t>Jakarta</w:t>
      </w:r>
    </w:p>
    <w:p w14:paraId="47633679" w14:textId="77777777" w:rsidR="006C0134" w:rsidRDefault="00F01407">
      <w:pPr>
        <w:spacing w:before="1"/>
        <w:ind w:left="1562" w:right="700" w:hanging="1002"/>
        <w:rPr>
          <w:sz w:val="24"/>
        </w:rPr>
      </w:pPr>
      <w:r>
        <w:rPr>
          <w:sz w:val="24"/>
        </w:rPr>
        <w:t>Sugiyono,</w:t>
      </w:r>
      <w:r>
        <w:rPr>
          <w:spacing w:val="40"/>
          <w:sz w:val="24"/>
        </w:rPr>
        <w:t xml:space="preserve"> </w:t>
      </w:r>
      <w:r>
        <w:rPr>
          <w:sz w:val="24"/>
        </w:rPr>
        <w:t>2013,</w:t>
      </w:r>
      <w:r>
        <w:rPr>
          <w:spacing w:val="40"/>
          <w:sz w:val="24"/>
        </w:rPr>
        <w:t xml:space="preserve"> </w:t>
      </w:r>
      <w:r>
        <w:rPr>
          <w:i/>
          <w:sz w:val="24"/>
        </w:rPr>
        <w:t>Metode</w:t>
      </w:r>
      <w:r>
        <w:rPr>
          <w:i/>
          <w:spacing w:val="40"/>
          <w:sz w:val="24"/>
        </w:rPr>
        <w:t xml:space="preserve"> </w:t>
      </w:r>
      <w:r>
        <w:rPr>
          <w:i/>
          <w:sz w:val="24"/>
        </w:rPr>
        <w:t>Penelitian</w:t>
      </w:r>
      <w:r>
        <w:rPr>
          <w:i/>
          <w:spacing w:val="40"/>
          <w:sz w:val="24"/>
        </w:rPr>
        <w:t xml:space="preserve"> </w:t>
      </w:r>
      <w:r>
        <w:rPr>
          <w:i/>
          <w:sz w:val="24"/>
        </w:rPr>
        <w:t>Kualiatitf</w:t>
      </w:r>
      <w:r>
        <w:rPr>
          <w:i/>
          <w:spacing w:val="40"/>
          <w:sz w:val="24"/>
        </w:rPr>
        <w:t xml:space="preserve"> </w:t>
      </w:r>
      <w:r>
        <w:rPr>
          <w:i/>
          <w:sz w:val="24"/>
        </w:rPr>
        <w:t>dan</w:t>
      </w:r>
      <w:r>
        <w:rPr>
          <w:i/>
          <w:spacing w:val="40"/>
          <w:sz w:val="24"/>
        </w:rPr>
        <w:t xml:space="preserve"> </w:t>
      </w:r>
      <w:r>
        <w:rPr>
          <w:i/>
          <w:sz w:val="24"/>
        </w:rPr>
        <w:t>Kuantitatif</w:t>
      </w:r>
      <w:r>
        <w:rPr>
          <w:sz w:val="24"/>
        </w:rPr>
        <w:t>,</w:t>
      </w:r>
      <w:r>
        <w:rPr>
          <w:spacing w:val="40"/>
          <w:sz w:val="24"/>
        </w:rPr>
        <w:t xml:space="preserve"> </w:t>
      </w:r>
      <w:r>
        <w:rPr>
          <w:sz w:val="24"/>
        </w:rPr>
        <w:t>Pustaka</w:t>
      </w:r>
      <w:r>
        <w:rPr>
          <w:spacing w:val="40"/>
          <w:sz w:val="24"/>
        </w:rPr>
        <w:t xml:space="preserve"> </w:t>
      </w:r>
      <w:r>
        <w:rPr>
          <w:sz w:val="24"/>
        </w:rPr>
        <w:t>ilmu,</w:t>
      </w:r>
      <w:r>
        <w:rPr>
          <w:spacing w:val="80"/>
          <w:sz w:val="24"/>
        </w:rPr>
        <w:t xml:space="preserve"> </w:t>
      </w:r>
      <w:r>
        <w:rPr>
          <w:spacing w:val="-2"/>
          <w:sz w:val="24"/>
        </w:rPr>
        <w:t>Yogyakarta</w:t>
      </w:r>
    </w:p>
    <w:p w14:paraId="442D8890" w14:textId="77777777" w:rsidR="006C0134" w:rsidRDefault="00F01407">
      <w:pPr>
        <w:ind w:left="1562" w:right="700" w:hanging="1002"/>
        <w:rPr>
          <w:sz w:val="24"/>
        </w:rPr>
      </w:pPr>
      <w:r>
        <w:rPr>
          <w:sz w:val="24"/>
        </w:rPr>
        <w:t>Suharsimi</w:t>
      </w:r>
      <w:r>
        <w:rPr>
          <w:spacing w:val="-2"/>
          <w:sz w:val="24"/>
        </w:rPr>
        <w:t xml:space="preserve"> </w:t>
      </w:r>
      <w:r>
        <w:rPr>
          <w:sz w:val="24"/>
        </w:rPr>
        <w:t>Arikunto,</w:t>
      </w:r>
      <w:r>
        <w:rPr>
          <w:spacing w:val="-2"/>
          <w:sz w:val="24"/>
        </w:rPr>
        <w:t xml:space="preserve"> </w:t>
      </w:r>
      <w:r>
        <w:rPr>
          <w:sz w:val="24"/>
        </w:rPr>
        <w:t>2019,</w:t>
      </w:r>
      <w:r>
        <w:rPr>
          <w:spacing w:val="-1"/>
          <w:sz w:val="24"/>
        </w:rPr>
        <w:t xml:space="preserve"> </w:t>
      </w:r>
      <w:r>
        <w:rPr>
          <w:i/>
          <w:sz w:val="24"/>
        </w:rPr>
        <w:t>Prosedur</w:t>
      </w:r>
      <w:r>
        <w:rPr>
          <w:i/>
          <w:spacing w:val="-2"/>
          <w:sz w:val="24"/>
        </w:rPr>
        <w:t xml:space="preserve"> </w:t>
      </w:r>
      <w:r>
        <w:rPr>
          <w:i/>
          <w:sz w:val="24"/>
        </w:rPr>
        <w:t>Penelitian</w:t>
      </w:r>
      <w:r>
        <w:rPr>
          <w:i/>
          <w:spacing w:val="-2"/>
          <w:sz w:val="24"/>
        </w:rPr>
        <w:t xml:space="preserve"> </w:t>
      </w:r>
      <w:r>
        <w:rPr>
          <w:i/>
          <w:sz w:val="24"/>
        </w:rPr>
        <w:t>Suatu</w:t>
      </w:r>
      <w:r>
        <w:rPr>
          <w:i/>
          <w:spacing w:val="-2"/>
          <w:sz w:val="24"/>
        </w:rPr>
        <w:t xml:space="preserve"> </w:t>
      </w:r>
      <w:r>
        <w:rPr>
          <w:i/>
          <w:sz w:val="24"/>
        </w:rPr>
        <w:t>Pendekatan</w:t>
      </w:r>
      <w:r>
        <w:rPr>
          <w:i/>
          <w:spacing w:val="-2"/>
          <w:sz w:val="24"/>
        </w:rPr>
        <w:t xml:space="preserve"> </w:t>
      </w:r>
      <w:r>
        <w:rPr>
          <w:i/>
          <w:sz w:val="24"/>
        </w:rPr>
        <w:t>Praktik</w:t>
      </w:r>
      <w:r>
        <w:rPr>
          <w:sz w:val="24"/>
        </w:rPr>
        <w:t>, Rineka Cipta Jakarta</w:t>
      </w:r>
    </w:p>
    <w:p w14:paraId="21DCD687" w14:textId="77777777" w:rsidR="006C0134" w:rsidRDefault="00F01407">
      <w:pPr>
        <w:spacing w:line="252" w:lineRule="exact"/>
        <w:ind w:left="561"/>
      </w:pPr>
      <w:r>
        <w:t>Suryani,</w:t>
      </w:r>
      <w:r>
        <w:rPr>
          <w:spacing w:val="-7"/>
        </w:rPr>
        <w:t xml:space="preserve"> </w:t>
      </w:r>
      <w:r>
        <w:t>2017,</w:t>
      </w:r>
      <w:r>
        <w:rPr>
          <w:spacing w:val="-4"/>
        </w:rPr>
        <w:t xml:space="preserve"> </w:t>
      </w:r>
      <w:r>
        <w:rPr>
          <w:i/>
        </w:rPr>
        <w:t>Komunikasi</w:t>
      </w:r>
      <w:r>
        <w:rPr>
          <w:i/>
          <w:spacing w:val="-7"/>
        </w:rPr>
        <w:t xml:space="preserve"> </w:t>
      </w:r>
      <w:r>
        <w:rPr>
          <w:i/>
        </w:rPr>
        <w:t>dan</w:t>
      </w:r>
      <w:r>
        <w:rPr>
          <w:i/>
          <w:spacing w:val="-4"/>
        </w:rPr>
        <w:t xml:space="preserve"> </w:t>
      </w:r>
      <w:r>
        <w:rPr>
          <w:i/>
        </w:rPr>
        <w:t>Hubungan</w:t>
      </w:r>
      <w:r>
        <w:rPr>
          <w:i/>
          <w:spacing w:val="-5"/>
        </w:rPr>
        <w:t xml:space="preserve"> </w:t>
      </w:r>
      <w:r>
        <w:rPr>
          <w:i/>
        </w:rPr>
        <w:t>Masyarakat</w:t>
      </w:r>
      <w:r>
        <w:t>,</w:t>
      </w:r>
      <w:r>
        <w:rPr>
          <w:spacing w:val="-5"/>
        </w:rPr>
        <w:t xml:space="preserve"> </w:t>
      </w:r>
      <w:r>
        <w:t>Bumi</w:t>
      </w:r>
      <w:r>
        <w:rPr>
          <w:spacing w:val="-4"/>
        </w:rPr>
        <w:t xml:space="preserve"> </w:t>
      </w:r>
      <w:r>
        <w:t>Aksara,</w:t>
      </w:r>
      <w:r>
        <w:rPr>
          <w:spacing w:val="-4"/>
        </w:rPr>
        <w:t xml:space="preserve"> </w:t>
      </w:r>
      <w:r>
        <w:rPr>
          <w:spacing w:val="-2"/>
        </w:rPr>
        <w:t>Jakarta</w:t>
      </w:r>
    </w:p>
    <w:p w14:paraId="301EC732" w14:textId="77777777" w:rsidR="006C0134" w:rsidRDefault="00F01407">
      <w:pPr>
        <w:ind w:left="1562" w:right="941" w:hanging="1002"/>
      </w:pPr>
      <w:r>
        <w:t xml:space="preserve">Taylor &amp; Kent, 2020, </w:t>
      </w:r>
      <w:r>
        <w:rPr>
          <w:i/>
        </w:rPr>
        <w:t>Peningkatan Hasil Belajar Kognitif Sains</w:t>
      </w:r>
      <w:r>
        <w:rPr>
          <w:i/>
          <w:spacing w:val="-1"/>
        </w:rPr>
        <w:t xml:space="preserve"> </w:t>
      </w:r>
      <w:r>
        <w:rPr>
          <w:i/>
        </w:rPr>
        <w:t>IPA Fisika</w:t>
      </w:r>
      <w:r>
        <w:rPr>
          <w:i/>
          <w:spacing w:val="-1"/>
        </w:rPr>
        <w:t xml:space="preserve"> </w:t>
      </w:r>
      <w:r>
        <w:rPr>
          <w:i/>
        </w:rPr>
        <w:t>Siswa dengan Menerapkan Media Permainan Truth And Dare</w:t>
      </w:r>
      <w:r>
        <w:t>, Jakarta</w:t>
      </w:r>
    </w:p>
    <w:p w14:paraId="27CC8DF3" w14:textId="77777777" w:rsidR="006C0134" w:rsidRDefault="00F01407">
      <w:pPr>
        <w:ind w:left="1562" w:right="941" w:hanging="1002"/>
      </w:pPr>
      <w:r>
        <w:t>Wahyuni,</w:t>
      </w:r>
      <w:r>
        <w:rPr>
          <w:spacing w:val="33"/>
        </w:rPr>
        <w:t xml:space="preserve"> </w:t>
      </w:r>
      <w:r>
        <w:t>2017,</w:t>
      </w:r>
      <w:r>
        <w:rPr>
          <w:spacing w:val="35"/>
        </w:rPr>
        <w:t xml:space="preserve"> </w:t>
      </w:r>
      <w:r>
        <w:rPr>
          <w:i/>
        </w:rPr>
        <w:t>Bimbingan</w:t>
      </w:r>
      <w:r>
        <w:rPr>
          <w:i/>
          <w:spacing w:val="36"/>
        </w:rPr>
        <w:t xml:space="preserve"> </w:t>
      </w:r>
      <w:r>
        <w:rPr>
          <w:i/>
        </w:rPr>
        <w:t>dan</w:t>
      </w:r>
      <w:r>
        <w:rPr>
          <w:i/>
          <w:spacing w:val="33"/>
        </w:rPr>
        <w:t xml:space="preserve"> </w:t>
      </w:r>
      <w:r>
        <w:rPr>
          <w:i/>
        </w:rPr>
        <w:t>Konseling</w:t>
      </w:r>
      <w:r>
        <w:rPr>
          <w:i/>
          <w:spacing w:val="33"/>
        </w:rPr>
        <w:t xml:space="preserve"> </w:t>
      </w:r>
      <w:r>
        <w:rPr>
          <w:i/>
        </w:rPr>
        <w:t>Islam</w:t>
      </w:r>
      <w:r>
        <w:rPr>
          <w:i/>
          <w:spacing w:val="32"/>
        </w:rPr>
        <w:t xml:space="preserve"> </w:t>
      </w:r>
      <w:r>
        <w:rPr>
          <w:i/>
        </w:rPr>
        <w:t>di</w:t>
      </w:r>
      <w:r>
        <w:rPr>
          <w:i/>
          <w:spacing w:val="32"/>
        </w:rPr>
        <w:t xml:space="preserve"> </w:t>
      </w:r>
      <w:r>
        <w:rPr>
          <w:i/>
        </w:rPr>
        <w:t>Sekolah</w:t>
      </w:r>
      <w:r>
        <w:rPr>
          <w:i/>
          <w:spacing w:val="36"/>
        </w:rPr>
        <w:t xml:space="preserve"> </w:t>
      </w:r>
      <w:r>
        <w:rPr>
          <w:i/>
        </w:rPr>
        <w:t>Dasar</w:t>
      </w:r>
      <w:r>
        <w:t>,</w:t>
      </w:r>
      <w:r>
        <w:rPr>
          <w:spacing w:val="33"/>
        </w:rPr>
        <w:t xml:space="preserve"> </w:t>
      </w:r>
      <w:r>
        <w:t>PT</w:t>
      </w:r>
      <w:r>
        <w:rPr>
          <w:spacing w:val="35"/>
        </w:rPr>
        <w:t xml:space="preserve"> </w:t>
      </w:r>
      <w:r>
        <w:t>Bumi</w:t>
      </w:r>
      <w:r>
        <w:rPr>
          <w:spacing w:val="34"/>
        </w:rPr>
        <w:t xml:space="preserve"> </w:t>
      </w:r>
      <w:r>
        <w:t xml:space="preserve">Aksara, </w:t>
      </w:r>
      <w:r>
        <w:rPr>
          <w:spacing w:val="-2"/>
        </w:rPr>
        <w:t>Jakarta</w:t>
      </w:r>
    </w:p>
    <w:p w14:paraId="6D6E7360" w14:textId="77777777" w:rsidR="006C0134" w:rsidRDefault="00F01407">
      <w:pPr>
        <w:spacing w:before="1"/>
        <w:ind w:left="561" w:right="1578"/>
      </w:pPr>
      <w:r>
        <w:t>Wibowo,</w:t>
      </w:r>
      <w:r>
        <w:rPr>
          <w:spacing w:val="-6"/>
        </w:rPr>
        <w:t xml:space="preserve"> </w:t>
      </w:r>
      <w:r>
        <w:t>2019,</w:t>
      </w:r>
      <w:r>
        <w:rPr>
          <w:spacing w:val="-5"/>
        </w:rPr>
        <w:t xml:space="preserve"> </w:t>
      </w:r>
      <w:r>
        <w:rPr>
          <w:i/>
        </w:rPr>
        <w:t>Ilmu</w:t>
      </w:r>
      <w:r>
        <w:rPr>
          <w:i/>
          <w:spacing w:val="-3"/>
        </w:rPr>
        <w:t xml:space="preserve"> </w:t>
      </w:r>
      <w:r>
        <w:rPr>
          <w:i/>
        </w:rPr>
        <w:t>Komunikasi</w:t>
      </w:r>
      <w:r>
        <w:rPr>
          <w:i/>
          <w:spacing w:val="-2"/>
        </w:rPr>
        <w:t xml:space="preserve"> </w:t>
      </w:r>
      <w:r>
        <w:rPr>
          <w:i/>
        </w:rPr>
        <w:t>Pengantar</w:t>
      </w:r>
      <w:r>
        <w:rPr>
          <w:i/>
          <w:spacing w:val="-3"/>
        </w:rPr>
        <w:t xml:space="preserve"> </w:t>
      </w:r>
      <w:r>
        <w:rPr>
          <w:i/>
        </w:rPr>
        <w:t>Studi</w:t>
      </w:r>
      <w:r>
        <w:t>,</w:t>
      </w:r>
      <w:r>
        <w:rPr>
          <w:spacing w:val="-3"/>
        </w:rPr>
        <w:t xml:space="preserve"> </w:t>
      </w:r>
      <w:r>
        <w:t>PT</w:t>
      </w:r>
      <w:r>
        <w:rPr>
          <w:spacing w:val="-7"/>
        </w:rPr>
        <w:t xml:space="preserve"> </w:t>
      </w:r>
      <w:r>
        <w:t>Rineka</w:t>
      </w:r>
      <w:r>
        <w:rPr>
          <w:spacing w:val="-3"/>
        </w:rPr>
        <w:t xml:space="preserve"> </w:t>
      </w:r>
      <w:r>
        <w:t>Cipta,</w:t>
      </w:r>
      <w:r>
        <w:rPr>
          <w:spacing w:val="-3"/>
        </w:rPr>
        <w:t xml:space="preserve"> </w:t>
      </w:r>
      <w:r>
        <w:t xml:space="preserve">Jakarta Widiastuti, 2017, </w:t>
      </w:r>
      <w:r>
        <w:rPr>
          <w:i/>
        </w:rPr>
        <w:t>Filsafat Ilmu Komunikasi</w:t>
      </w:r>
      <w:r>
        <w:t>, PT Indeks Gramedia, Jakarta</w:t>
      </w:r>
    </w:p>
    <w:sectPr w:rsidR="006C0134">
      <w:pgSz w:w="11910" w:h="16850"/>
      <w:pgMar w:top="1280" w:right="708" w:bottom="280" w:left="170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3CA0" w14:textId="77777777" w:rsidR="00F01407" w:rsidRDefault="00F01407">
      <w:r>
        <w:separator/>
      </w:r>
    </w:p>
  </w:endnote>
  <w:endnote w:type="continuationSeparator" w:id="0">
    <w:p w14:paraId="363E4ED5" w14:textId="77777777" w:rsidR="00F01407" w:rsidRDefault="00F0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F923" w14:textId="77777777" w:rsidR="006C0134" w:rsidRDefault="006C0134">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7106" w14:textId="77777777" w:rsidR="00F01407" w:rsidRDefault="00F01407">
      <w:r>
        <w:separator/>
      </w:r>
    </w:p>
  </w:footnote>
  <w:footnote w:type="continuationSeparator" w:id="0">
    <w:p w14:paraId="01BFF7BA" w14:textId="77777777" w:rsidR="00F01407" w:rsidRDefault="00F01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4F27" w14:textId="77777777" w:rsidR="006C0134" w:rsidRDefault="00F01407">
    <w:pPr>
      <w:pStyle w:val="BodyText"/>
      <w:spacing w:line="14" w:lineRule="auto"/>
      <w:ind w:left="0"/>
      <w:rPr>
        <w:sz w:val="20"/>
      </w:rPr>
    </w:pPr>
    <w:r>
      <w:rPr>
        <w:noProof/>
        <w:sz w:val="20"/>
      </w:rPr>
      <mc:AlternateContent>
        <mc:Choice Requires="wps">
          <w:drawing>
            <wp:anchor distT="0" distB="0" distL="0" distR="0" simplePos="0" relativeHeight="487323648" behindDoc="1" locked="0" layoutInCell="1" allowOverlap="1" wp14:anchorId="2A198F19" wp14:editId="31938973">
              <wp:simplePos x="0" y="0"/>
              <wp:positionH relativeFrom="page">
                <wp:posOffset>1422146</wp:posOffset>
              </wp:positionH>
              <wp:positionV relativeFrom="page">
                <wp:posOffset>813815</wp:posOffset>
              </wp:positionV>
              <wp:extent cx="507809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6350"/>
                      </a:xfrm>
                      <a:custGeom>
                        <a:avLst/>
                        <a:gdLst/>
                        <a:ahLst/>
                        <a:cxnLst/>
                        <a:rect l="l" t="t" r="r" b="b"/>
                        <a:pathLst>
                          <a:path w="5078095" h="6350">
                            <a:moveTo>
                              <a:pt x="5077714" y="0"/>
                            </a:moveTo>
                            <a:lnTo>
                              <a:pt x="0" y="0"/>
                            </a:lnTo>
                            <a:lnTo>
                              <a:pt x="0" y="6096"/>
                            </a:lnTo>
                            <a:lnTo>
                              <a:pt x="5077714" y="6096"/>
                            </a:lnTo>
                            <a:lnTo>
                              <a:pt x="507771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505E2E7" id="Graphic 2" o:spid="_x0000_s1026" style="position:absolute;margin-left:112pt;margin-top:64.1pt;width:399.85pt;height:.5pt;z-index:-15992832;visibility:visible;mso-wrap-style:square;mso-wrap-distance-left:0;mso-wrap-distance-top:0;mso-wrap-distance-right:0;mso-wrap-distance-bottom:0;mso-position-horizontal:absolute;mso-position-horizontal-relative:page;mso-position-vertical:absolute;mso-position-vertical-relative:page;v-text-anchor:top" coordsize="507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" path="m5077714,l,,,6096r5077714,l5077714,xe" fillcolor="#d9d9d9" stroked="f">
              <v:path arrowok="t"/>
              <w10:wrap anchorx="page" anchory="page"/>
            </v:shape>
          </w:pict>
        </mc:Fallback>
      </mc:AlternateContent>
    </w:r>
    <w:r>
      <w:rPr>
        <w:noProof/>
        <w:sz w:val="20"/>
      </w:rPr>
      <mc:AlternateContent>
        <mc:Choice Requires="wps">
          <w:drawing>
            <wp:anchor distT="0" distB="0" distL="0" distR="0" simplePos="0" relativeHeight="487324160" behindDoc="1" locked="0" layoutInCell="1" allowOverlap="1" wp14:anchorId="040CD2AE" wp14:editId="7AFAFEC7">
              <wp:simplePos x="0" y="0"/>
              <wp:positionH relativeFrom="page">
                <wp:posOffset>1402333</wp:posOffset>
              </wp:positionH>
              <wp:positionV relativeFrom="page">
                <wp:posOffset>467454</wp:posOffset>
              </wp:positionV>
              <wp:extent cx="4451985" cy="3467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985" cy="346710"/>
                      </a:xfrm>
                      <a:prstGeom prst="rect">
                        <a:avLst/>
                      </a:prstGeom>
                    </wps:spPr>
                    <wps:txbx>
                      <w:txbxContent>
                        <w:p w14:paraId="42EDBCFD"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28</w:t>
                          </w:r>
                          <w:r>
                            <w:rPr>
                              <w:rFonts w:ascii="Palatino Linotype"/>
                              <w:b/>
                              <w:sz w:val="24"/>
                            </w:rPr>
                            <w:fldChar w:fldCharType="end"/>
                          </w:r>
                          <w:r>
                            <w:rPr>
                              <w:rFonts w:ascii="Palatino Linotype"/>
                              <w:b/>
                              <w:spacing w:val="50"/>
                              <w:sz w:val="24"/>
                            </w:rPr>
                            <w:t xml:space="preserve"> </w:t>
                          </w:r>
                          <w:r>
                            <w:rPr>
                              <w:rFonts w:ascii="Palatino Linotype"/>
                              <w:b/>
                              <w:sz w:val="24"/>
                            </w:rPr>
                            <w:t>|</w:t>
                          </w:r>
                          <w:r>
                            <w:rPr>
                              <w:rFonts w:ascii="Palatino Linotype"/>
                              <w:b/>
                              <w:spacing w:val="50"/>
                              <w:sz w:val="24"/>
                            </w:rPr>
                            <w:t xml:space="preserve"> </w:t>
                          </w:r>
                          <w:r>
                            <w:rPr>
                              <w:rFonts w:ascii="Arial"/>
                              <w:sz w:val="20"/>
                            </w:rPr>
                            <w:t>JPPBK:</w:t>
                          </w:r>
                          <w:r>
                            <w:rPr>
                              <w:rFonts w:ascii="Arial"/>
                              <w:spacing w:val="-6"/>
                              <w:sz w:val="20"/>
                            </w:rPr>
                            <w:t xml:space="preserve"> </w:t>
                          </w:r>
                          <w:r>
                            <w:rPr>
                              <w:rFonts w:ascii="Arial"/>
                              <w:sz w:val="20"/>
                            </w:rPr>
                            <w:t>Jurnal</w:t>
                          </w:r>
                          <w:r>
                            <w:rPr>
                              <w:rFonts w:ascii="Arial"/>
                              <w:spacing w:val="-5"/>
                              <w:sz w:val="20"/>
                            </w:rPr>
                            <w:t xml:space="preserve"> </w:t>
                          </w:r>
                          <w:r>
                            <w:rPr>
                              <w:rFonts w:ascii="Arial"/>
                              <w:sz w:val="20"/>
                            </w:rPr>
                            <w:t>Penelitian</w:t>
                          </w:r>
                          <w:r>
                            <w:rPr>
                              <w:rFonts w:ascii="Arial"/>
                              <w:spacing w:val="-4"/>
                              <w:sz w:val="20"/>
                            </w:rPr>
                            <w:t xml:space="preserve"> </w:t>
                          </w:r>
                          <w:r>
                            <w:rPr>
                              <w:rFonts w:ascii="Arial"/>
                              <w:sz w:val="20"/>
                            </w:rPr>
                            <w:t>Pendidikan</w:t>
                          </w:r>
                          <w:r>
                            <w:rPr>
                              <w:rFonts w:ascii="Arial"/>
                              <w:spacing w:val="-6"/>
                              <w:sz w:val="20"/>
                            </w:rPr>
                            <w:t xml:space="preserve"> </w:t>
                          </w:r>
                          <w:r>
                            <w:rPr>
                              <w:rFonts w:ascii="Arial"/>
                              <w:sz w:val="20"/>
                            </w:rPr>
                            <w:t>&amp;</w:t>
                          </w:r>
                          <w:r>
                            <w:rPr>
                              <w:rFonts w:ascii="Arial"/>
                              <w:spacing w:val="-6"/>
                              <w:sz w:val="20"/>
                            </w:rPr>
                            <w:t xml:space="preserve"> </w:t>
                          </w:r>
                          <w:r>
                            <w:rPr>
                              <w:rFonts w:ascii="Arial"/>
                              <w:sz w:val="20"/>
                            </w:rPr>
                            <w:t>Bimbingan</w:t>
                          </w:r>
                          <w:r>
                            <w:rPr>
                              <w:rFonts w:ascii="Arial"/>
                              <w:spacing w:val="-4"/>
                              <w:sz w:val="20"/>
                            </w:rPr>
                            <w:t xml:space="preserve"> </w:t>
                          </w:r>
                          <w:r>
                            <w:rPr>
                              <w:rFonts w:ascii="Arial"/>
                              <w:sz w:val="20"/>
                            </w:rPr>
                            <w:t>Konseling</w:t>
                          </w:r>
                          <w:r>
                            <w:rPr>
                              <w:rFonts w:ascii="Arial"/>
                              <w:spacing w:val="-3"/>
                              <w:sz w:val="20"/>
                            </w:rPr>
                            <w:t xml:space="preserve"> </w:t>
                          </w:r>
                          <w:r>
                            <w:rPr>
                              <w:rFonts w:ascii="Arial"/>
                              <w:sz w:val="20"/>
                            </w:rPr>
                            <w:t>Vol.</w:t>
                          </w:r>
                          <w:r>
                            <w:rPr>
                              <w:rFonts w:ascii="Arial"/>
                              <w:spacing w:val="-6"/>
                              <w:sz w:val="20"/>
                            </w:rPr>
                            <w:t xml:space="preserve"> </w:t>
                          </w:r>
                          <w:r>
                            <w:rPr>
                              <w:rFonts w:ascii="Arial"/>
                              <w:sz w:val="20"/>
                            </w:rPr>
                            <w:t>1</w:t>
                          </w:r>
                          <w:r>
                            <w:rPr>
                              <w:rFonts w:ascii="Arial"/>
                              <w:spacing w:val="-8"/>
                              <w:sz w:val="20"/>
                            </w:rPr>
                            <w:t xml:space="preserve"> </w:t>
                          </w:r>
                          <w:r>
                            <w:rPr>
                              <w:rFonts w:ascii="Arial"/>
                              <w:spacing w:val="-5"/>
                              <w:sz w:val="20"/>
                            </w:rPr>
                            <w:t>No.</w:t>
                          </w:r>
                        </w:p>
                        <w:p w14:paraId="357812BF" w14:textId="77777777" w:rsidR="006C0134" w:rsidRDefault="00F01407">
                          <w:pPr>
                            <w:spacing w:line="229" w:lineRule="exact"/>
                            <w:ind w:left="60"/>
                            <w:rPr>
                              <w:rFonts w:ascii="Arial"/>
                              <w:sz w:val="20"/>
                            </w:rPr>
                          </w:pPr>
                          <w:r>
                            <w:rPr>
                              <w:rFonts w:ascii="Arial"/>
                              <w:sz w:val="20"/>
                            </w:rPr>
                            <w:t>1Desember</w:t>
                          </w:r>
                          <w:r>
                            <w:rPr>
                              <w:rFonts w:ascii="Arial"/>
                              <w:spacing w:val="-12"/>
                              <w:sz w:val="20"/>
                            </w:rPr>
                            <w:t xml:space="preserve"> </w:t>
                          </w:r>
                          <w:r>
                            <w:rPr>
                              <w:rFonts w:ascii="Arial"/>
                              <w:spacing w:val="-4"/>
                              <w:sz w:val="20"/>
                            </w:rPr>
                            <w:t>2025</w:t>
                          </w:r>
                        </w:p>
                      </w:txbxContent>
                    </wps:txbx>
                    <wps:bodyPr wrap="square" lIns="0" tIns="0" rIns="0" bIns="0" rtlCol="0">
                      <a:noAutofit/>
                    </wps:bodyPr>
                  </wps:wsp>
                </a:graphicData>
              </a:graphic>
            </wp:anchor>
          </w:drawing>
        </mc:Choice>
        <mc:Fallback>
          <w:pict>
            <v:shapetype w14:anchorId="040CD2AE" id="_x0000_t202" coordsize="21600,21600" o:spt="202" path="m,l,21600r21600,l21600,xe">
              <v:stroke joinstyle="miter"/>
              <v:path gradientshapeok="t" o:connecttype="rect"/>
            </v:shapetype>
            <v:shape id="Textbox 3" o:spid="_x0000_s1033" type="#_x0000_t202" style="position:absolute;margin-left:110.4pt;margin-top:36.8pt;width:350.55pt;height:27.3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" filled="f" stroked="f">
              <v:textbox inset="0,0,0,0">
                <w:txbxContent>
                  <w:p w14:paraId="42EDBCFD"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28</w:t>
                    </w:r>
                    <w:r>
                      <w:rPr>
                        <w:rFonts w:ascii="Palatino Linotype"/>
                        <w:b/>
                        <w:sz w:val="24"/>
                      </w:rPr>
                      <w:fldChar w:fldCharType="end"/>
                    </w:r>
                    <w:r>
                      <w:rPr>
                        <w:rFonts w:ascii="Palatino Linotype"/>
                        <w:b/>
                        <w:spacing w:val="50"/>
                        <w:sz w:val="24"/>
                      </w:rPr>
                      <w:t xml:space="preserve"> </w:t>
                    </w:r>
                    <w:r>
                      <w:rPr>
                        <w:rFonts w:ascii="Palatino Linotype"/>
                        <w:b/>
                        <w:sz w:val="24"/>
                      </w:rPr>
                      <w:t>|</w:t>
                    </w:r>
                    <w:r>
                      <w:rPr>
                        <w:rFonts w:ascii="Palatino Linotype"/>
                        <w:b/>
                        <w:spacing w:val="50"/>
                        <w:sz w:val="24"/>
                      </w:rPr>
                      <w:t xml:space="preserve"> </w:t>
                    </w:r>
                    <w:r>
                      <w:rPr>
                        <w:rFonts w:ascii="Arial"/>
                        <w:sz w:val="20"/>
                      </w:rPr>
                      <w:t>JPPBK:</w:t>
                    </w:r>
                    <w:r>
                      <w:rPr>
                        <w:rFonts w:ascii="Arial"/>
                        <w:spacing w:val="-6"/>
                        <w:sz w:val="20"/>
                      </w:rPr>
                      <w:t xml:space="preserve"> </w:t>
                    </w:r>
                    <w:r>
                      <w:rPr>
                        <w:rFonts w:ascii="Arial"/>
                        <w:sz w:val="20"/>
                      </w:rPr>
                      <w:t>Jurnal</w:t>
                    </w:r>
                    <w:r>
                      <w:rPr>
                        <w:rFonts w:ascii="Arial"/>
                        <w:spacing w:val="-5"/>
                        <w:sz w:val="20"/>
                      </w:rPr>
                      <w:t xml:space="preserve"> </w:t>
                    </w:r>
                    <w:r>
                      <w:rPr>
                        <w:rFonts w:ascii="Arial"/>
                        <w:sz w:val="20"/>
                      </w:rPr>
                      <w:t>Penelitian</w:t>
                    </w:r>
                    <w:r>
                      <w:rPr>
                        <w:rFonts w:ascii="Arial"/>
                        <w:spacing w:val="-4"/>
                        <w:sz w:val="20"/>
                      </w:rPr>
                      <w:t xml:space="preserve"> </w:t>
                    </w:r>
                    <w:r>
                      <w:rPr>
                        <w:rFonts w:ascii="Arial"/>
                        <w:sz w:val="20"/>
                      </w:rPr>
                      <w:t>Pendidikan</w:t>
                    </w:r>
                    <w:r>
                      <w:rPr>
                        <w:rFonts w:ascii="Arial"/>
                        <w:spacing w:val="-6"/>
                        <w:sz w:val="20"/>
                      </w:rPr>
                      <w:t xml:space="preserve"> </w:t>
                    </w:r>
                    <w:r>
                      <w:rPr>
                        <w:rFonts w:ascii="Arial"/>
                        <w:sz w:val="20"/>
                      </w:rPr>
                      <w:t>&amp;</w:t>
                    </w:r>
                    <w:r>
                      <w:rPr>
                        <w:rFonts w:ascii="Arial"/>
                        <w:spacing w:val="-6"/>
                        <w:sz w:val="20"/>
                      </w:rPr>
                      <w:t xml:space="preserve"> </w:t>
                    </w:r>
                    <w:r>
                      <w:rPr>
                        <w:rFonts w:ascii="Arial"/>
                        <w:sz w:val="20"/>
                      </w:rPr>
                      <w:t>Bimbingan</w:t>
                    </w:r>
                    <w:r>
                      <w:rPr>
                        <w:rFonts w:ascii="Arial"/>
                        <w:spacing w:val="-4"/>
                        <w:sz w:val="20"/>
                      </w:rPr>
                      <w:t xml:space="preserve"> </w:t>
                    </w:r>
                    <w:r>
                      <w:rPr>
                        <w:rFonts w:ascii="Arial"/>
                        <w:sz w:val="20"/>
                      </w:rPr>
                      <w:t>Konseling</w:t>
                    </w:r>
                    <w:r>
                      <w:rPr>
                        <w:rFonts w:ascii="Arial"/>
                        <w:spacing w:val="-3"/>
                        <w:sz w:val="20"/>
                      </w:rPr>
                      <w:t xml:space="preserve"> </w:t>
                    </w:r>
                    <w:r>
                      <w:rPr>
                        <w:rFonts w:ascii="Arial"/>
                        <w:sz w:val="20"/>
                      </w:rPr>
                      <w:t>Vol.</w:t>
                    </w:r>
                    <w:r>
                      <w:rPr>
                        <w:rFonts w:ascii="Arial"/>
                        <w:spacing w:val="-6"/>
                        <w:sz w:val="20"/>
                      </w:rPr>
                      <w:t xml:space="preserve"> </w:t>
                    </w:r>
                    <w:r>
                      <w:rPr>
                        <w:rFonts w:ascii="Arial"/>
                        <w:sz w:val="20"/>
                      </w:rPr>
                      <w:t>1</w:t>
                    </w:r>
                    <w:r>
                      <w:rPr>
                        <w:rFonts w:ascii="Arial"/>
                        <w:spacing w:val="-8"/>
                        <w:sz w:val="20"/>
                      </w:rPr>
                      <w:t xml:space="preserve"> </w:t>
                    </w:r>
                    <w:r>
                      <w:rPr>
                        <w:rFonts w:ascii="Arial"/>
                        <w:spacing w:val="-5"/>
                        <w:sz w:val="20"/>
                      </w:rPr>
                      <w:t>No.</w:t>
                    </w:r>
                  </w:p>
                  <w:p w14:paraId="357812BF" w14:textId="77777777" w:rsidR="006C0134" w:rsidRDefault="00F01407">
                    <w:pPr>
                      <w:spacing w:line="229" w:lineRule="exact"/>
                      <w:ind w:left="60"/>
                      <w:rPr>
                        <w:rFonts w:ascii="Arial"/>
                        <w:sz w:val="20"/>
                      </w:rPr>
                    </w:pPr>
                    <w:r>
                      <w:rPr>
                        <w:rFonts w:ascii="Arial"/>
                        <w:sz w:val="20"/>
                      </w:rPr>
                      <w:t>1Desember</w:t>
                    </w:r>
                    <w:r>
                      <w:rPr>
                        <w:rFonts w:ascii="Arial"/>
                        <w:spacing w:val="-12"/>
                        <w:sz w:val="20"/>
                      </w:rPr>
                      <w:t xml:space="preserve"> </w:t>
                    </w:r>
                    <w:r>
                      <w:rPr>
                        <w:rFonts w:ascii="Arial"/>
                        <w:spacing w:val="-4"/>
                        <w:sz w:val="20"/>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7451" w14:textId="77777777" w:rsidR="006C0134" w:rsidRDefault="00F01407">
    <w:pPr>
      <w:pStyle w:val="BodyText"/>
      <w:spacing w:line="14" w:lineRule="auto"/>
      <w:ind w:left="0"/>
      <w:rPr>
        <w:sz w:val="20"/>
      </w:rPr>
    </w:pPr>
    <w:r>
      <w:rPr>
        <w:noProof/>
        <w:sz w:val="20"/>
      </w:rPr>
      <mc:AlternateContent>
        <mc:Choice Requires="wps">
          <w:drawing>
            <wp:anchor distT="0" distB="0" distL="0" distR="0" simplePos="0" relativeHeight="487324672" behindDoc="1" locked="0" layoutInCell="1" allowOverlap="1" wp14:anchorId="0A0D0086" wp14:editId="2FD9BB45">
              <wp:simplePos x="0" y="0"/>
              <wp:positionH relativeFrom="page">
                <wp:posOffset>1422146</wp:posOffset>
              </wp:positionH>
              <wp:positionV relativeFrom="page">
                <wp:posOffset>813815</wp:posOffset>
              </wp:positionV>
              <wp:extent cx="507809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6350"/>
                      </a:xfrm>
                      <a:custGeom>
                        <a:avLst/>
                        <a:gdLst/>
                        <a:ahLst/>
                        <a:cxnLst/>
                        <a:rect l="l" t="t" r="r" b="b"/>
                        <a:pathLst>
                          <a:path w="5078095" h="6350">
                            <a:moveTo>
                              <a:pt x="5077714" y="0"/>
                            </a:moveTo>
                            <a:lnTo>
                              <a:pt x="0" y="0"/>
                            </a:lnTo>
                            <a:lnTo>
                              <a:pt x="0" y="6096"/>
                            </a:lnTo>
                            <a:lnTo>
                              <a:pt x="5077714" y="6096"/>
                            </a:lnTo>
                            <a:lnTo>
                              <a:pt x="507771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A6244AF" id="Graphic 4" o:spid="_x0000_s1026" style="position:absolute;margin-left:112pt;margin-top:64.1pt;width:399.85pt;height:.5pt;z-index:-15991808;visibility:visible;mso-wrap-style:square;mso-wrap-distance-left:0;mso-wrap-distance-top:0;mso-wrap-distance-right:0;mso-wrap-distance-bottom:0;mso-position-horizontal:absolute;mso-position-horizontal-relative:page;mso-position-vertical:absolute;mso-position-vertical-relative:page;v-text-anchor:top" coordsize="507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" path="m5077714,l,,,6096r5077714,l5077714,xe" fillcolor="#d9d9d9" stroked="f">
              <v:path arrowok="t"/>
              <w10:wrap anchorx="page" anchory="page"/>
            </v:shape>
          </w:pict>
        </mc:Fallback>
      </mc:AlternateContent>
    </w:r>
    <w:r>
      <w:rPr>
        <w:noProof/>
        <w:sz w:val="20"/>
      </w:rPr>
      <mc:AlternateContent>
        <mc:Choice Requires="wps">
          <w:drawing>
            <wp:anchor distT="0" distB="0" distL="0" distR="0" simplePos="0" relativeHeight="487325184" behindDoc="1" locked="0" layoutInCell="1" allowOverlap="1" wp14:anchorId="4EF20E72" wp14:editId="37211716">
              <wp:simplePos x="0" y="0"/>
              <wp:positionH relativeFrom="page">
                <wp:posOffset>1402333</wp:posOffset>
              </wp:positionH>
              <wp:positionV relativeFrom="page">
                <wp:posOffset>467454</wp:posOffset>
              </wp:positionV>
              <wp:extent cx="5092065" cy="3467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065" cy="346710"/>
                      </a:xfrm>
                      <a:prstGeom prst="rect">
                        <a:avLst/>
                      </a:prstGeom>
                    </wps:spPr>
                    <wps:txbx>
                      <w:txbxContent>
                        <w:p w14:paraId="2FFA3640"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w:t>
                          </w:r>
                          <w:r>
                            <w:rPr>
                              <w:rFonts w:ascii="Palatino Linotype"/>
                              <w:b/>
                              <w:sz w:val="24"/>
                            </w:rPr>
                            <w:t>9</w:t>
                          </w:r>
                          <w:r>
                            <w:rPr>
                              <w:rFonts w:ascii="Palatino Linotype"/>
                              <w:b/>
                              <w:sz w:val="24"/>
                            </w:rPr>
                            <w:fldChar w:fldCharType="end"/>
                          </w:r>
                          <w:r>
                            <w:rPr>
                              <w:rFonts w:ascii="Palatino Linotype"/>
                              <w:b/>
                              <w:spacing w:val="31"/>
                              <w:sz w:val="24"/>
                            </w:rPr>
                            <w:t xml:space="preserve">  </w:t>
                          </w:r>
                          <w:r>
                            <w:rPr>
                              <w:rFonts w:ascii="Palatino Linotype"/>
                              <w:b/>
                              <w:sz w:val="24"/>
                            </w:rPr>
                            <w:t>|</w:t>
                          </w:r>
                          <w:r>
                            <w:rPr>
                              <w:rFonts w:ascii="Palatino Linotype"/>
                              <w:b/>
                              <w:spacing w:val="32"/>
                              <w:sz w:val="24"/>
                            </w:rPr>
                            <w:t xml:space="preserve">  </w:t>
                          </w:r>
                          <w:r>
                            <w:rPr>
                              <w:rFonts w:ascii="Arial"/>
                              <w:sz w:val="20"/>
                            </w:rPr>
                            <w:t>JPPBK:</w:t>
                          </w:r>
                          <w:r>
                            <w:rPr>
                              <w:rFonts w:ascii="Arial"/>
                              <w:spacing w:val="63"/>
                              <w:sz w:val="20"/>
                            </w:rPr>
                            <w:t xml:space="preserve"> </w:t>
                          </w:r>
                          <w:r>
                            <w:rPr>
                              <w:rFonts w:ascii="Arial"/>
                              <w:sz w:val="20"/>
                            </w:rPr>
                            <w:t>Jurnal</w:t>
                          </w:r>
                          <w:r>
                            <w:rPr>
                              <w:rFonts w:ascii="Arial"/>
                              <w:spacing w:val="65"/>
                              <w:sz w:val="20"/>
                            </w:rPr>
                            <w:t xml:space="preserve"> </w:t>
                          </w:r>
                          <w:r>
                            <w:rPr>
                              <w:rFonts w:ascii="Arial"/>
                              <w:sz w:val="20"/>
                            </w:rPr>
                            <w:t>Penelitian</w:t>
                          </w:r>
                          <w:r>
                            <w:rPr>
                              <w:rFonts w:ascii="Arial"/>
                              <w:spacing w:val="63"/>
                              <w:sz w:val="20"/>
                            </w:rPr>
                            <w:t xml:space="preserve"> </w:t>
                          </w:r>
                          <w:r>
                            <w:rPr>
                              <w:rFonts w:ascii="Arial"/>
                              <w:sz w:val="20"/>
                            </w:rPr>
                            <w:t>Pendidikan</w:t>
                          </w:r>
                          <w:r>
                            <w:rPr>
                              <w:rFonts w:ascii="Arial"/>
                              <w:spacing w:val="64"/>
                              <w:sz w:val="20"/>
                            </w:rPr>
                            <w:t xml:space="preserve"> </w:t>
                          </w:r>
                          <w:r>
                            <w:rPr>
                              <w:rFonts w:ascii="Arial"/>
                              <w:sz w:val="20"/>
                            </w:rPr>
                            <w:t>&amp;</w:t>
                          </w:r>
                          <w:r>
                            <w:rPr>
                              <w:rFonts w:ascii="Arial"/>
                              <w:spacing w:val="64"/>
                              <w:sz w:val="20"/>
                            </w:rPr>
                            <w:t xml:space="preserve"> </w:t>
                          </w:r>
                          <w:r>
                            <w:rPr>
                              <w:rFonts w:ascii="Arial"/>
                              <w:sz w:val="20"/>
                            </w:rPr>
                            <w:t>Bimbingan</w:t>
                          </w:r>
                          <w:r>
                            <w:rPr>
                              <w:rFonts w:ascii="Arial"/>
                              <w:spacing w:val="68"/>
                              <w:sz w:val="20"/>
                            </w:rPr>
                            <w:t xml:space="preserve"> </w:t>
                          </w:r>
                          <w:r>
                            <w:rPr>
                              <w:rFonts w:ascii="Arial"/>
                              <w:sz w:val="20"/>
                            </w:rPr>
                            <w:t>Konseling</w:t>
                          </w:r>
                          <w:r>
                            <w:rPr>
                              <w:rFonts w:ascii="Arial"/>
                              <w:spacing w:val="65"/>
                              <w:sz w:val="20"/>
                            </w:rPr>
                            <w:t xml:space="preserve"> </w:t>
                          </w:r>
                          <w:r>
                            <w:rPr>
                              <w:rFonts w:ascii="Arial"/>
                              <w:sz w:val="20"/>
                            </w:rPr>
                            <w:t>Vol.</w:t>
                          </w:r>
                          <w:r>
                            <w:rPr>
                              <w:rFonts w:ascii="Arial"/>
                              <w:spacing w:val="64"/>
                              <w:sz w:val="20"/>
                            </w:rPr>
                            <w:t xml:space="preserve"> </w:t>
                          </w:r>
                          <w:r>
                            <w:rPr>
                              <w:rFonts w:ascii="Arial"/>
                              <w:sz w:val="20"/>
                            </w:rPr>
                            <w:t>1</w:t>
                          </w:r>
                          <w:r>
                            <w:rPr>
                              <w:rFonts w:ascii="Arial"/>
                              <w:spacing w:val="63"/>
                              <w:sz w:val="20"/>
                            </w:rPr>
                            <w:t xml:space="preserve"> </w:t>
                          </w:r>
                          <w:r>
                            <w:rPr>
                              <w:rFonts w:ascii="Arial"/>
                              <w:sz w:val="20"/>
                            </w:rPr>
                            <w:t>No.</w:t>
                          </w:r>
                          <w:r>
                            <w:rPr>
                              <w:rFonts w:ascii="Arial"/>
                              <w:spacing w:val="64"/>
                              <w:sz w:val="20"/>
                            </w:rPr>
                            <w:t xml:space="preserve"> </w:t>
                          </w:r>
                          <w:r>
                            <w:rPr>
                              <w:rFonts w:ascii="Arial"/>
                              <w:spacing w:val="-10"/>
                              <w:sz w:val="20"/>
                            </w:rPr>
                            <w:t>1</w:t>
                          </w:r>
                        </w:p>
                        <w:p w14:paraId="2D001276" w14:textId="77777777" w:rsidR="006C0134" w:rsidRDefault="00F01407">
                          <w:pPr>
                            <w:spacing w:line="229" w:lineRule="exact"/>
                            <w:ind w:left="60"/>
                            <w:rPr>
                              <w:rFonts w:ascii="Arial"/>
                              <w:sz w:val="20"/>
                            </w:rPr>
                          </w:pPr>
                          <w:r>
                            <w:rPr>
                              <w:rFonts w:ascii="Arial"/>
                              <w:sz w:val="20"/>
                            </w:rPr>
                            <w:t>Desember</w:t>
                          </w:r>
                          <w:r>
                            <w:rPr>
                              <w:rFonts w:ascii="Arial"/>
                              <w:spacing w:val="-11"/>
                              <w:sz w:val="20"/>
                            </w:rPr>
                            <w:t xml:space="preserve"> </w:t>
                          </w:r>
                          <w:r>
                            <w:rPr>
                              <w:rFonts w:ascii="Arial"/>
                              <w:spacing w:val="-4"/>
                              <w:sz w:val="20"/>
                            </w:rPr>
                            <w:t>2025</w:t>
                          </w:r>
                        </w:p>
                      </w:txbxContent>
                    </wps:txbx>
                    <wps:bodyPr wrap="square" lIns="0" tIns="0" rIns="0" bIns="0" rtlCol="0">
                      <a:noAutofit/>
                    </wps:bodyPr>
                  </wps:wsp>
                </a:graphicData>
              </a:graphic>
            </wp:anchor>
          </w:drawing>
        </mc:Choice>
        <mc:Fallback>
          <w:pict>
            <v:shapetype w14:anchorId="4EF20E72" id="_x0000_t202" coordsize="21600,21600" o:spt="202" path="m,l,21600r21600,l21600,xe">
              <v:stroke joinstyle="miter"/>
              <v:path gradientshapeok="t" o:connecttype="rect"/>
            </v:shapetype>
            <v:shape id="Textbox 5" o:spid="_x0000_s1034" type="#_x0000_t202" style="position:absolute;margin-left:110.4pt;margin-top:36.8pt;width:400.95pt;height:27.3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" filled="f" stroked="f">
              <v:textbox inset="0,0,0,0">
                <w:txbxContent>
                  <w:p w14:paraId="2FFA3640" w14:textId="77777777" w:rsidR="006C0134" w:rsidRDefault="00F01407">
                    <w:pPr>
                      <w:spacing w:line="297" w:lineRule="exact"/>
                      <w:ind w:left="60"/>
                      <w:rPr>
                        <w:rFonts w:ascii="Arial"/>
                        <w:sz w:val="20"/>
                      </w:rPr>
                    </w:pPr>
                    <w:r>
                      <w:rPr>
                        <w:rFonts w:ascii="Palatino Linotype"/>
                        <w:b/>
                        <w:sz w:val="24"/>
                      </w:rPr>
                      <w:fldChar w:fldCharType="begin"/>
                    </w:r>
                    <w:r>
                      <w:rPr>
                        <w:rFonts w:ascii="Palatino Linotype"/>
                        <w:b/>
                        <w:sz w:val="24"/>
                      </w:rPr>
                      <w:instrText xml:space="preserve"> PAGE </w:instrText>
                    </w:r>
                    <w:r>
                      <w:rPr>
                        <w:rFonts w:ascii="Palatino Linotype"/>
                        <w:b/>
                        <w:sz w:val="24"/>
                      </w:rPr>
                      <w:fldChar w:fldCharType="separate"/>
                    </w:r>
                    <w:r>
                      <w:rPr>
                        <w:rFonts w:ascii="Palatino Linotype"/>
                        <w:b/>
                        <w:sz w:val="24"/>
                      </w:rPr>
                      <w:t>2</w:t>
                    </w:r>
                    <w:r>
                      <w:rPr>
                        <w:rFonts w:ascii="Palatino Linotype"/>
                        <w:b/>
                        <w:sz w:val="24"/>
                      </w:rPr>
                      <w:t>9</w:t>
                    </w:r>
                    <w:r>
                      <w:rPr>
                        <w:rFonts w:ascii="Palatino Linotype"/>
                        <w:b/>
                        <w:sz w:val="24"/>
                      </w:rPr>
                      <w:fldChar w:fldCharType="end"/>
                    </w:r>
                    <w:r>
                      <w:rPr>
                        <w:rFonts w:ascii="Palatino Linotype"/>
                        <w:b/>
                        <w:spacing w:val="31"/>
                        <w:sz w:val="24"/>
                      </w:rPr>
                      <w:t xml:space="preserve">  </w:t>
                    </w:r>
                    <w:r>
                      <w:rPr>
                        <w:rFonts w:ascii="Palatino Linotype"/>
                        <w:b/>
                        <w:sz w:val="24"/>
                      </w:rPr>
                      <w:t>|</w:t>
                    </w:r>
                    <w:r>
                      <w:rPr>
                        <w:rFonts w:ascii="Palatino Linotype"/>
                        <w:b/>
                        <w:spacing w:val="32"/>
                        <w:sz w:val="24"/>
                      </w:rPr>
                      <w:t xml:space="preserve">  </w:t>
                    </w:r>
                    <w:r>
                      <w:rPr>
                        <w:rFonts w:ascii="Arial"/>
                        <w:sz w:val="20"/>
                      </w:rPr>
                      <w:t>JPPBK:</w:t>
                    </w:r>
                    <w:r>
                      <w:rPr>
                        <w:rFonts w:ascii="Arial"/>
                        <w:spacing w:val="63"/>
                        <w:sz w:val="20"/>
                      </w:rPr>
                      <w:t xml:space="preserve"> </w:t>
                    </w:r>
                    <w:r>
                      <w:rPr>
                        <w:rFonts w:ascii="Arial"/>
                        <w:sz w:val="20"/>
                      </w:rPr>
                      <w:t>Jurnal</w:t>
                    </w:r>
                    <w:r>
                      <w:rPr>
                        <w:rFonts w:ascii="Arial"/>
                        <w:spacing w:val="65"/>
                        <w:sz w:val="20"/>
                      </w:rPr>
                      <w:t xml:space="preserve"> </w:t>
                    </w:r>
                    <w:r>
                      <w:rPr>
                        <w:rFonts w:ascii="Arial"/>
                        <w:sz w:val="20"/>
                      </w:rPr>
                      <w:t>Penelitian</w:t>
                    </w:r>
                    <w:r>
                      <w:rPr>
                        <w:rFonts w:ascii="Arial"/>
                        <w:spacing w:val="63"/>
                        <w:sz w:val="20"/>
                      </w:rPr>
                      <w:t xml:space="preserve"> </w:t>
                    </w:r>
                    <w:r>
                      <w:rPr>
                        <w:rFonts w:ascii="Arial"/>
                        <w:sz w:val="20"/>
                      </w:rPr>
                      <w:t>Pendidikan</w:t>
                    </w:r>
                    <w:r>
                      <w:rPr>
                        <w:rFonts w:ascii="Arial"/>
                        <w:spacing w:val="64"/>
                        <w:sz w:val="20"/>
                      </w:rPr>
                      <w:t xml:space="preserve"> </w:t>
                    </w:r>
                    <w:r>
                      <w:rPr>
                        <w:rFonts w:ascii="Arial"/>
                        <w:sz w:val="20"/>
                      </w:rPr>
                      <w:t>&amp;</w:t>
                    </w:r>
                    <w:r>
                      <w:rPr>
                        <w:rFonts w:ascii="Arial"/>
                        <w:spacing w:val="64"/>
                        <w:sz w:val="20"/>
                      </w:rPr>
                      <w:t xml:space="preserve"> </w:t>
                    </w:r>
                    <w:r>
                      <w:rPr>
                        <w:rFonts w:ascii="Arial"/>
                        <w:sz w:val="20"/>
                      </w:rPr>
                      <w:t>Bimbingan</w:t>
                    </w:r>
                    <w:r>
                      <w:rPr>
                        <w:rFonts w:ascii="Arial"/>
                        <w:spacing w:val="68"/>
                        <w:sz w:val="20"/>
                      </w:rPr>
                      <w:t xml:space="preserve"> </w:t>
                    </w:r>
                    <w:r>
                      <w:rPr>
                        <w:rFonts w:ascii="Arial"/>
                        <w:sz w:val="20"/>
                      </w:rPr>
                      <w:t>Konseling</w:t>
                    </w:r>
                    <w:r>
                      <w:rPr>
                        <w:rFonts w:ascii="Arial"/>
                        <w:spacing w:val="65"/>
                        <w:sz w:val="20"/>
                      </w:rPr>
                      <w:t xml:space="preserve"> </w:t>
                    </w:r>
                    <w:r>
                      <w:rPr>
                        <w:rFonts w:ascii="Arial"/>
                        <w:sz w:val="20"/>
                      </w:rPr>
                      <w:t>Vol.</w:t>
                    </w:r>
                    <w:r>
                      <w:rPr>
                        <w:rFonts w:ascii="Arial"/>
                        <w:spacing w:val="64"/>
                        <w:sz w:val="20"/>
                      </w:rPr>
                      <w:t xml:space="preserve"> </w:t>
                    </w:r>
                    <w:r>
                      <w:rPr>
                        <w:rFonts w:ascii="Arial"/>
                        <w:sz w:val="20"/>
                      </w:rPr>
                      <w:t>1</w:t>
                    </w:r>
                    <w:r>
                      <w:rPr>
                        <w:rFonts w:ascii="Arial"/>
                        <w:spacing w:val="63"/>
                        <w:sz w:val="20"/>
                      </w:rPr>
                      <w:t xml:space="preserve"> </w:t>
                    </w:r>
                    <w:r>
                      <w:rPr>
                        <w:rFonts w:ascii="Arial"/>
                        <w:sz w:val="20"/>
                      </w:rPr>
                      <w:t>No.</w:t>
                    </w:r>
                    <w:r>
                      <w:rPr>
                        <w:rFonts w:ascii="Arial"/>
                        <w:spacing w:val="64"/>
                        <w:sz w:val="20"/>
                      </w:rPr>
                      <w:t xml:space="preserve"> </w:t>
                    </w:r>
                    <w:r>
                      <w:rPr>
                        <w:rFonts w:ascii="Arial"/>
                        <w:spacing w:val="-10"/>
                        <w:sz w:val="20"/>
                      </w:rPr>
                      <w:t>1</w:t>
                    </w:r>
                  </w:p>
                  <w:p w14:paraId="2D001276" w14:textId="77777777" w:rsidR="006C0134" w:rsidRDefault="00F01407">
                    <w:pPr>
                      <w:spacing w:line="229" w:lineRule="exact"/>
                      <w:ind w:left="60"/>
                      <w:rPr>
                        <w:rFonts w:ascii="Arial"/>
                        <w:sz w:val="20"/>
                      </w:rPr>
                    </w:pPr>
                    <w:r>
                      <w:rPr>
                        <w:rFonts w:ascii="Arial"/>
                        <w:sz w:val="20"/>
                      </w:rPr>
                      <w:t>Desember</w:t>
                    </w:r>
                    <w:r>
                      <w:rPr>
                        <w:rFonts w:ascii="Arial"/>
                        <w:spacing w:val="-11"/>
                        <w:sz w:val="20"/>
                      </w:rPr>
                      <w:t xml:space="preserve"> </w:t>
                    </w:r>
                    <w:r>
                      <w:rPr>
                        <w:rFonts w:ascii="Arial"/>
                        <w:spacing w:val="-4"/>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7D"/>
    <w:multiLevelType w:val="hybridMultilevel"/>
    <w:tmpl w:val="CD84CF9A"/>
    <w:lvl w:ilvl="0" w:tplc="FFFFFFFF">
      <w:start w:val="1"/>
      <w:numFmt w:val="lowerLetter"/>
      <w:lvlText w:val="%1."/>
      <w:lvlJc w:val="left"/>
      <w:pPr>
        <w:ind w:left="993" w:hanging="42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numFmt w:val="bullet"/>
      <w:lvlText w:val="•"/>
      <w:lvlJc w:val="left"/>
      <w:pPr>
        <w:ind w:left="1849" w:hanging="425"/>
      </w:pPr>
      <w:rPr>
        <w:rFonts w:hint="default"/>
        <w:lang w:val="id" w:eastAsia="en-US" w:bidi="ar-SA"/>
      </w:rPr>
    </w:lvl>
    <w:lvl w:ilvl="2" w:tplc="FFFFFFFF">
      <w:numFmt w:val="bullet"/>
      <w:lvlText w:val="•"/>
      <w:lvlJc w:val="left"/>
      <w:pPr>
        <w:ind w:left="2699" w:hanging="425"/>
      </w:pPr>
      <w:rPr>
        <w:rFonts w:hint="default"/>
        <w:lang w:val="id" w:eastAsia="en-US" w:bidi="ar-SA"/>
      </w:rPr>
    </w:lvl>
    <w:lvl w:ilvl="3" w:tplc="FFFFFFFF">
      <w:numFmt w:val="bullet"/>
      <w:lvlText w:val="•"/>
      <w:lvlJc w:val="left"/>
      <w:pPr>
        <w:ind w:left="3549" w:hanging="425"/>
      </w:pPr>
      <w:rPr>
        <w:rFonts w:hint="default"/>
        <w:lang w:val="id" w:eastAsia="en-US" w:bidi="ar-SA"/>
      </w:rPr>
    </w:lvl>
    <w:lvl w:ilvl="4" w:tplc="FFFFFFFF">
      <w:numFmt w:val="bullet"/>
      <w:lvlText w:val="•"/>
      <w:lvlJc w:val="left"/>
      <w:pPr>
        <w:ind w:left="4399" w:hanging="425"/>
      </w:pPr>
      <w:rPr>
        <w:rFonts w:hint="default"/>
        <w:lang w:val="id" w:eastAsia="en-US" w:bidi="ar-SA"/>
      </w:rPr>
    </w:lvl>
    <w:lvl w:ilvl="5" w:tplc="FFFFFFFF">
      <w:numFmt w:val="bullet"/>
      <w:lvlText w:val="•"/>
      <w:lvlJc w:val="left"/>
      <w:pPr>
        <w:ind w:left="5249" w:hanging="425"/>
      </w:pPr>
      <w:rPr>
        <w:rFonts w:hint="default"/>
        <w:lang w:val="id" w:eastAsia="en-US" w:bidi="ar-SA"/>
      </w:rPr>
    </w:lvl>
    <w:lvl w:ilvl="6" w:tplc="FFFFFFFF">
      <w:numFmt w:val="bullet"/>
      <w:lvlText w:val="•"/>
      <w:lvlJc w:val="left"/>
      <w:pPr>
        <w:ind w:left="6099" w:hanging="425"/>
      </w:pPr>
      <w:rPr>
        <w:rFonts w:hint="default"/>
        <w:lang w:val="id" w:eastAsia="en-US" w:bidi="ar-SA"/>
      </w:rPr>
    </w:lvl>
    <w:lvl w:ilvl="7" w:tplc="FFFFFFFF">
      <w:numFmt w:val="bullet"/>
      <w:lvlText w:val="•"/>
      <w:lvlJc w:val="left"/>
      <w:pPr>
        <w:ind w:left="6948" w:hanging="425"/>
      </w:pPr>
      <w:rPr>
        <w:rFonts w:hint="default"/>
        <w:lang w:val="id" w:eastAsia="en-US" w:bidi="ar-SA"/>
      </w:rPr>
    </w:lvl>
    <w:lvl w:ilvl="8" w:tplc="FFFFFFFF">
      <w:numFmt w:val="bullet"/>
      <w:lvlText w:val="•"/>
      <w:lvlJc w:val="left"/>
      <w:pPr>
        <w:ind w:left="7798" w:hanging="425"/>
      </w:pPr>
      <w:rPr>
        <w:rFonts w:hint="default"/>
        <w:lang w:val="id" w:eastAsia="en-US" w:bidi="ar-SA"/>
      </w:rPr>
    </w:lvl>
  </w:abstractNum>
  <w:abstractNum w:abstractNumId="1" w15:restartNumberingAfterBreak="0">
    <w:nsid w:val="60C07A05"/>
    <w:multiLevelType w:val="hybridMultilevel"/>
    <w:tmpl w:val="B5D67EB8"/>
    <w:lvl w:ilvl="0" w:tplc="FFFFFFFF">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FFFFFFFF">
      <w:numFmt w:val="bullet"/>
      <w:lvlText w:val="•"/>
      <w:lvlJc w:val="left"/>
      <w:pPr>
        <w:ind w:left="2193" w:hanging="360"/>
      </w:pPr>
      <w:rPr>
        <w:rFonts w:hint="default"/>
        <w:lang w:val="id" w:eastAsia="en-US" w:bidi="ar-SA"/>
      </w:rPr>
    </w:lvl>
    <w:lvl w:ilvl="3" w:tplc="FFFFFFFF">
      <w:numFmt w:val="bullet"/>
      <w:lvlText w:val="•"/>
      <w:lvlJc w:val="left"/>
      <w:pPr>
        <w:ind w:left="3106" w:hanging="360"/>
      </w:pPr>
      <w:rPr>
        <w:rFonts w:hint="default"/>
        <w:lang w:val="id" w:eastAsia="en-US" w:bidi="ar-SA"/>
      </w:rPr>
    </w:lvl>
    <w:lvl w:ilvl="4" w:tplc="FFFFFFFF">
      <w:numFmt w:val="bullet"/>
      <w:lvlText w:val="•"/>
      <w:lvlJc w:val="left"/>
      <w:pPr>
        <w:ind w:left="4019" w:hanging="360"/>
      </w:pPr>
      <w:rPr>
        <w:rFonts w:hint="default"/>
        <w:lang w:val="id" w:eastAsia="en-US" w:bidi="ar-SA"/>
      </w:rPr>
    </w:lvl>
    <w:lvl w:ilvl="5" w:tplc="FFFFFFFF">
      <w:numFmt w:val="bullet"/>
      <w:lvlText w:val="•"/>
      <w:lvlJc w:val="left"/>
      <w:pPr>
        <w:ind w:left="4932" w:hanging="360"/>
      </w:pPr>
      <w:rPr>
        <w:rFonts w:hint="default"/>
        <w:lang w:val="id" w:eastAsia="en-US" w:bidi="ar-SA"/>
      </w:rPr>
    </w:lvl>
    <w:lvl w:ilvl="6" w:tplc="FFFFFFFF">
      <w:numFmt w:val="bullet"/>
      <w:lvlText w:val="•"/>
      <w:lvlJc w:val="left"/>
      <w:pPr>
        <w:ind w:left="5845" w:hanging="360"/>
      </w:pPr>
      <w:rPr>
        <w:rFonts w:hint="default"/>
        <w:lang w:val="id" w:eastAsia="en-US" w:bidi="ar-SA"/>
      </w:rPr>
    </w:lvl>
    <w:lvl w:ilvl="7" w:tplc="FFFFFFFF">
      <w:numFmt w:val="bullet"/>
      <w:lvlText w:val="•"/>
      <w:lvlJc w:val="left"/>
      <w:pPr>
        <w:ind w:left="6758" w:hanging="360"/>
      </w:pPr>
      <w:rPr>
        <w:rFonts w:hint="default"/>
        <w:lang w:val="id" w:eastAsia="en-US" w:bidi="ar-SA"/>
      </w:rPr>
    </w:lvl>
    <w:lvl w:ilvl="8" w:tplc="FFFFFFFF">
      <w:numFmt w:val="bullet"/>
      <w:lvlText w:val="•"/>
      <w:lvlJc w:val="left"/>
      <w:pPr>
        <w:ind w:left="7672" w:hanging="360"/>
      </w:pPr>
      <w:rPr>
        <w:rFonts w:hint="default"/>
        <w:lang w:val="id" w:eastAsia="en-US" w:bidi="ar-SA"/>
      </w:rPr>
    </w:lvl>
  </w:abstractNum>
  <w:abstractNum w:abstractNumId="2" w15:restartNumberingAfterBreak="0">
    <w:nsid w:val="626C2101"/>
    <w:multiLevelType w:val="hybridMultilevel"/>
    <w:tmpl w:val="BF22FE2A"/>
    <w:lvl w:ilvl="0" w:tplc="FFFFFFFF">
      <w:start w:val="1"/>
      <w:numFmt w:val="lowerLetter"/>
      <w:lvlText w:val="%1."/>
      <w:lvlJc w:val="left"/>
      <w:pPr>
        <w:ind w:left="85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numFmt w:val="bullet"/>
      <w:lvlText w:val="•"/>
      <w:lvlJc w:val="left"/>
      <w:pPr>
        <w:ind w:left="1723" w:hanging="360"/>
      </w:pPr>
      <w:rPr>
        <w:rFonts w:hint="default"/>
        <w:lang w:val="id" w:eastAsia="en-US" w:bidi="ar-SA"/>
      </w:rPr>
    </w:lvl>
    <w:lvl w:ilvl="2" w:tplc="FFFFFFFF">
      <w:numFmt w:val="bullet"/>
      <w:lvlText w:val="•"/>
      <w:lvlJc w:val="left"/>
      <w:pPr>
        <w:ind w:left="2587" w:hanging="360"/>
      </w:pPr>
      <w:rPr>
        <w:rFonts w:hint="default"/>
        <w:lang w:val="id" w:eastAsia="en-US" w:bidi="ar-SA"/>
      </w:rPr>
    </w:lvl>
    <w:lvl w:ilvl="3" w:tplc="FFFFFFFF">
      <w:numFmt w:val="bullet"/>
      <w:lvlText w:val="•"/>
      <w:lvlJc w:val="left"/>
      <w:pPr>
        <w:ind w:left="3451" w:hanging="360"/>
      </w:pPr>
      <w:rPr>
        <w:rFonts w:hint="default"/>
        <w:lang w:val="id" w:eastAsia="en-US" w:bidi="ar-SA"/>
      </w:rPr>
    </w:lvl>
    <w:lvl w:ilvl="4" w:tplc="FFFFFFFF">
      <w:numFmt w:val="bullet"/>
      <w:lvlText w:val="•"/>
      <w:lvlJc w:val="left"/>
      <w:pPr>
        <w:ind w:left="4315" w:hanging="360"/>
      </w:pPr>
      <w:rPr>
        <w:rFonts w:hint="default"/>
        <w:lang w:val="id" w:eastAsia="en-US" w:bidi="ar-SA"/>
      </w:rPr>
    </w:lvl>
    <w:lvl w:ilvl="5" w:tplc="FFFFFFFF">
      <w:numFmt w:val="bullet"/>
      <w:lvlText w:val="•"/>
      <w:lvlJc w:val="left"/>
      <w:pPr>
        <w:ind w:left="5179" w:hanging="360"/>
      </w:pPr>
      <w:rPr>
        <w:rFonts w:hint="default"/>
        <w:lang w:val="id" w:eastAsia="en-US" w:bidi="ar-SA"/>
      </w:rPr>
    </w:lvl>
    <w:lvl w:ilvl="6" w:tplc="FFFFFFFF">
      <w:numFmt w:val="bullet"/>
      <w:lvlText w:val="•"/>
      <w:lvlJc w:val="left"/>
      <w:pPr>
        <w:ind w:left="6043" w:hanging="360"/>
      </w:pPr>
      <w:rPr>
        <w:rFonts w:hint="default"/>
        <w:lang w:val="id" w:eastAsia="en-US" w:bidi="ar-SA"/>
      </w:rPr>
    </w:lvl>
    <w:lvl w:ilvl="7" w:tplc="FFFFFFFF">
      <w:numFmt w:val="bullet"/>
      <w:lvlText w:val="•"/>
      <w:lvlJc w:val="left"/>
      <w:pPr>
        <w:ind w:left="6906" w:hanging="360"/>
      </w:pPr>
      <w:rPr>
        <w:rFonts w:hint="default"/>
        <w:lang w:val="id" w:eastAsia="en-US" w:bidi="ar-SA"/>
      </w:rPr>
    </w:lvl>
    <w:lvl w:ilvl="8" w:tplc="FFFFFFFF">
      <w:numFmt w:val="bullet"/>
      <w:lvlText w:val="•"/>
      <w:lvlJc w:val="left"/>
      <w:pPr>
        <w:ind w:left="7770" w:hanging="360"/>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0134"/>
    <w:rsid w:val="006C0134"/>
    <w:rsid w:val="00BC6005"/>
    <w:rsid w:val="00F0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7CD3"/>
  <w15:docId w15:val="{2C4710AA-1D81-4D41-99D8-2792F7FD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8"/>
      <w:outlineLvl w:val="0"/>
    </w:pPr>
    <w:rPr>
      <w:b/>
      <w:bCs/>
      <w:sz w:val="24"/>
      <w:szCs w:val="24"/>
    </w:rPr>
  </w:style>
  <w:style w:type="paragraph" w:styleId="Heading2">
    <w:name w:val="heading 2"/>
    <w:basedOn w:val="Normal"/>
    <w:uiPriority w:val="9"/>
    <w:unhideWhenUsed/>
    <w:qFormat/>
    <w:pPr>
      <w:ind w:left="568"/>
      <w:outlineLvl w:val="1"/>
    </w:pPr>
    <w:rPr>
      <w:b/>
      <w:bCs/>
    </w:rPr>
  </w:style>
  <w:style w:type="paragraph" w:styleId="Heading3">
    <w:name w:val="heading 3"/>
    <w:basedOn w:val="Normal"/>
    <w:uiPriority w:val="9"/>
    <w:unhideWhenUsed/>
    <w:qFormat/>
    <w:pPr>
      <w:spacing w:line="252" w:lineRule="exact"/>
      <w:ind w:left="56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style>
  <w:style w:type="paragraph" w:styleId="ListParagraph">
    <w:name w:val="List Paragraph"/>
    <w:basedOn w:val="Normal"/>
    <w:uiPriority w:val="1"/>
    <w:qFormat/>
    <w:pPr>
      <w:ind w:left="995"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khlazulanas30@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4595</Words>
  <Characters>26195</Characters>
  <Application>Microsoft Office Word</Application>
  <DocSecurity>0</DocSecurity>
  <Lines>218</Lines>
  <Paragraphs>61</Paragraphs>
  <ScaleCrop>false</ScaleCrop>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irsyad</dc:creator>
  <cp:lastModifiedBy>Mawaddatul</cp:lastModifiedBy>
  <cp:revision>2</cp:revision>
  <dcterms:created xsi:type="dcterms:W3CDTF">2026-02-27T03:01:00Z</dcterms:created>
  <dcterms:modified xsi:type="dcterms:W3CDTF">2026-02-27T03:01:00Z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2021</vt:lpwstr>
  </property>
  <property fmtid="{D5CDD505-2E9C-101B-9397-08002B2CF9AE}" pid="4" name="LastSaved">
    <vt:filetime>2026-02-27T00:00:00Z</vt:filetime>
  </property>
  <property fmtid="{D5CDD505-2E9C-101B-9397-08002B2CF9AE}" pid="5" name="Producer">
    <vt:lpwstr>3-Heights(TM) PDF Security Shell 4.8.25.2 (http://www.pdf-tools.com)</vt:lpwstr>
  </property>
</Properties>
</file>