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32EC" w14:textId="229B34CF" w:rsidR="00405B41" w:rsidRDefault="00405B41" w:rsidP="00DF00A5">
      <w:pPr>
        <w:pStyle w:val="Heading1"/>
        <w:numPr>
          <w:ilvl w:val="0"/>
          <w:numId w:val="0"/>
        </w:numPr>
        <w:jc w:val="center"/>
        <w:rPr>
          <w:sz w:val="22"/>
          <w:szCs w:val="22"/>
          <w:lang w:val="sv-SE"/>
        </w:rPr>
      </w:pPr>
      <w:r w:rsidRPr="008B0907">
        <w:rPr>
          <w:b w:val="0"/>
          <w:noProof/>
        </w:rPr>
        <mc:AlternateContent>
          <mc:Choice Requires="wps">
            <w:drawing>
              <wp:anchor distT="0" distB="0" distL="114300" distR="114300" simplePos="0" relativeHeight="251663360" behindDoc="1" locked="0" layoutInCell="1" allowOverlap="1" wp14:anchorId="7817BE98" wp14:editId="268A2C83">
                <wp:simplePos x="0" y="0"/>
                <wp:positionH relativeFrom="column">
                  <wp:posOffset>249555</wp:posOffset>
                </wp:positionH>
                <wp:positionV relativeFrom="paragraph">
                  <wp:posOffset>6668</wp:posOffset>
                </wp:positionV>
                <wp:extent cx="5042535" cy="847725"/>
                <wp:effectExtent l="0" t="0" r="5715" b="9525"/>
                <wp:wrapNone/>
                <wp:docPr id="2107155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A0688" w14:textId="77777777" w:rsidR="00405B41" w:rsidRPr="00781475" w:rsidRDefault="00405B41" w:rsidP="00405B41">
                            <w:pPr>
                              <w:pStyle w:val="Header"/>
                              <w:jc w:val="right"/>
                              <w:rPr>
                                <w:rFonts w:ascii="Arial" w:hAnsi="Arial" w:cs="Arial"/>
                                <w:b/>
                              </w:rPr>
                            </w:pPr>
                            <w:r>
                              <w:rPr>
                                <w:rFonts w:ascii="Arial" w:hAnsi="Arial" w:cs="Arial"/>
                                <w:b/>
                              </w:rPr>
                              <w:t xml:space="preserve">Jurnal </w:t>
                            </w:r>
                            <w:r>
                              <w:rPr>
                                <w:rFonts w:ascii="Arial" w:hAnsi="Arial" w:cs="Arial"/>
                                <w:b/>
                                <w:lang w:val="en-ID"/>
                              </w:rPr>
                              <w:t xml:space="preserve">Penelitian Pendidikan &amp; Bimbingan </w:t>
                            </w:r>
                            <w:r>
                              <w:rPr>
                                <w:rFonts w:ascii="Arial" w:hAnsi="Arial" w:cs="Arial"/>
                                <w:b/>
                              </w:rPr>
                              <w:t>Konseling</w:t>
                            </w:r>
                          </w:p>
                          <w:p w14:paraId="39795923" w14:textId="77777777" w:rsidR="00405B41" w:rsidRPr="00781475" w:rsidRDefault="00405B41" w:rsidP="00405B41">
                            <w:pPr>
                              <w:pStyle w:val="Header"/>
                              <w:jc w:val="right"/>
                              <w:rPr>
                                <w:rFonts w:ascii="Times New Roman" w:hAnsi="Times New Roman"/>
                                <w:sz w:val="20"/>
                              </w:rPr>
                            </w:pPr>
                            <w:r w:rsidRPr="00781475">
                              <w:rPr>
                                <w:rFonts w:ascii="Times New Roman" w:hAnsi="Times New Roman"/>
                                <w:sz w:val="20"/>
                              </w:rPr>
                              <w:t xml:space="preserve">Volume 1 Nomor </w:t>
                            </w:r>
                            <w:r>
                              <w:rPr>
                                <w:rFonts w:ascii="Times New Roman" w:hAnsi="Times New Roman"/>
                                <w:sz w:val="20"/>
                              </w:rPr>
                              <w:t>1 Desember 2025</w:t>
                            </w:r>
                            <w:r w:rsidRPr="00781475">
                              <w:rPr>
                                <w:rFonts w:ascii="Times New Roman" w:hAnsi="Times New Roman"/>
                                <w:sz w:val="20"/>
                              </w:rPr>
                              <w:t xml:space="preserve">. Hal </w:t>
                            </w:r>
                            <w:r>
                              <w:rPr>
                                <w:rFonts w:ascii="Times New Roman" w:hAnsi="Times New Roman"/>
                                <w:sz w:val="20"/>
                              </w:rPr>
                              <w:t>01-09</w:t>
                            </w:r>
                          </w:p>
                          <w:p w14:paraId="3BF60248" w14:textId="77777777" w:rsidR="002276AF" w:rsidRDefault="002276AF" w:rsidP="002276AF">
                            <w:pPr>
                              <w:spacing w:after="0"/>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CB9C3D9" w14:textId="0FE9F924" w:rsidR="00405B41" w:rsidRPr="00781475" w:rsidRDefault="00405B41" w:rsidP="00405B41">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257B42">
                              <w:rPr>
                                <w:rFonts w:ascii="Times New Roman" w:hAnsi="Times New Roman"/>
                                <w:color w:val="000000"/>
                                <w:sz w:val="18"/>
                                <w:szCs w:val="16"/>
                                <w:lang w:val="en-US"/>
                              </w:rPr>
                              <w:t>25-08-2025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257B42">
                              <w:rPr>
                                <w:rFonts w:ascii="Times New Roman" w:hAnsi="Times New Roman"/>
                                <w:color w:val="000000"/>
                                <w:sz w:val="18"/>
                                <w:szCs w:val="16"/>
                                <w:lang w:val="en-US"/>
                              </w:rPr>
                              <w:t>17-10-2025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Pr>
                                <w:rFonts w:ascii="Times New Roman" w:hAnsi="Times New Roman"/>
                                <w:color w:val="000000"/>
                                <w:sz w:val="18"/>
                                <w:szCs w:val="16"/>
                                <w:lang w:val="en-US"/>
                              </w:rPr>
                              <w:t>15</w:t>
                            </w:r>
                            <w:r>
                              <w:rPr>
                                <w:rFonts w:ascii="Times New Roman" w:hAnsi="Times New Roman"/>
                                <w:color w:val="000000"/>
                                <w:sz w:val="18"/>
                                <w:szCs w:val="16"/>
                              </w:rPr>
                              <w:t>-1</w:t>
                            </w:r>
                            <w:r>
                              <w:rPr>
                                <w:rFonts w:ascii="Times New Roman" w:hAnsi="Times New Roman"/>
                                <w:color w:val="000000"/>
                                <w:sz w:val="18"/>
                                <w:szCs w:val="16"/>
                                <w:lang w:val="en-US"/>
                              </w:rPr>
                              <w:t>2</w:t>
                            </w:r>
                            <w:r>
                              <w:rPr>
                                <w:rFonts w:ascii="Times New Roman" w:hAnsi="Times New Roman"/>
                                <w:color w:val="000000"/>
                                <w:sz w:val="18"/>
                                <w:szCs w:val="16"/>
                              </w:rPr>
                              <w:t>-2025</w:t>
                            </w:r>
                            <w:r w:rsidRPr="00781475">
                              <w:rPr>
                                <w:rFonts w:ascii="Times New Roman" w:hAnsi="Times New Roman"/>
                                <w:color w:val="000000"/>
                                <w:sz w:val="18"/>
                                <w:szCs w:val="16"/>
                              </w:rPr>
                              <w:t>)</w:t>
                            </w:r>
                          </w:p>
                          <w:p w14:paraId="3D9B2663" w14:textId="77777777" w:rsidR="00405B41" w:rsidRPr="00B10BA0" w:rsidRDefault="00405B41" w:rsidP="00405B41">
                            <w:pPr>
                              <w:jc w:val="center"/>
                              <w:rPr>
                                <w:rFonts w:ascii="Times New Roman" w:hAnsi="Times New Roman"/>
                              </w:rPr>
                            </w:pPr>
                          </w:p>
                          <w:p w14:paraId="041C738B" w14:textId="77777777" w:rsidR="00405B41" w:rsidRPr="000A2D4B" w:rsidRDefault="00405B41" w:rsidP="00405B41">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7BE98" id="_x0000_t202" coordsize="21600,21600" o:spt="202" path="m,l,21600r21600,l21600,xe">
                <v:stroke joinstyle="miter"/>
                <v:path gradientshapeok="t" o:connecttype="rect"/>
              </v:shapetype>
              <v:shape id="Text Box 8" o:spid="_x0000_s1026" type="#_x0000_t202" style="position:absolute;left:0;text-align:left;margin-left:19.65pt;margin-top:.55pt;width:397.0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lRDwIAAPgDAAAOAAAAZHJzL2Uyb0RvYy54bWysU9tu2zAMfR+wfxD0vvjSuMmMOEWXIsOA&#10;7gK0+wBZli+YLWqUEjv7+lFymmXb2zA9CKJIHfIcUpu7aejZUaHtQBc8WcScKS2h6nRT8K/P+zdr&#10;zqwTuhI9aFXwk7L8bvv61WY0uUqhhb5SyAhE23w0BW+dM3kUWdmqQdgFGKXJWQMOwpGJTVShGAl9&#10;6KM0jm+jEbAyCFJZS7cPs5NvA35dK+k+17VVjvUFp9pc2DHspd+j7UbkDQrTdvJchviHKgbRaUp6&#10;gXoQTrADdn9BDZ1EsFC7hYQhgrrupAociE0S/8HmqRVGBS4kjjUXmez/g5Wfjl+QdVXB0yReJVl2&#10;e7PiTIuBevWsJsfewcTWXqbR2JyinwzFu4muqd2BsjWPIL9ZpmHXCt2oe0QYWyUqKjPxL6OrpzOO&#10;9SDl+BEqSiMODgLQVOPgNSRVGKFTu06XFvlSJF1m8TLNbjLOJPnWy9UqzUIKkb+8NmjdewUD84eC&#10;I41AQBfHR+t8NSJ/CfHJLPRdte/6PhjYlLse2VHQuOzDOqP/FtZrH6zBP5sR/U2g6ZnNHN1UTmfZ&#10;SqhORBhhHj/6LnRoAX9wNtLoFdx+PwhUnPUfNIn2Nlku/awGY5mtUjLw2lNee4SWBFVwx9l83Ll5&#10;vg8Gu6alTHObNNyT0HUXNPAdmas6103jFaQ5fwU/v9d2iPr1Ybc/AQAA//8DAFBLAwQUAAYACAAA&#10;ACEAmJcwyNwAAAAIAQAADwAAAGRycy9kb3ducmV2LnhtbEyPwU7DMBBE70j8g7VIXBB1ikPahjgV&#10;IIF6bekHbGI3iYjXUew26d+znOA4O6PZN8V2dr242DF0njQsFwkIS7U3HTUajl8fj2sQISIZ7D1Z&#10;DVcbYFve3hSYGz/R3l4OsRFcQiFHDW2MQy5lqFvrMCz8YIm9kx8dRpZjI82IE5e7Xj4lSSYddsQf&#10;Whzse2vr78PZaTjtpofnzVR9xuNqn2Zv2K0qf9X6/m5+fQER7Rz/wvCLz+hQMlPlz2SC6DWojeIk&#10;35cg2F4rlYKoWKs0A1kW8v+A8gcAAP//AwBQSwECLQAUAAYACAAAACEAtoM4kv4AAADhAQAAEwAA&#10;AAAAAAAAAAAAAAAAAAAAW0NvbnRlbnRfVHlwZXNdLnhtbFBLAQItABQABgAIAAAAIQA4/SH/1gAA&#10;AJQBAAALAAAAAAAAAAAAAAAAAC8BAABfcmVscy8ucmVsc1BLAQItABQABgAIAAAAIQCt0JlRDwIA&#10;APgDAAAOAAAAAAAAAAAAAAAAAC4CAABkcnMvZTJvRG9jLnhtbFBLAQItABQABgAIAAAAIQCYlzDI&#10;3AAAAAgBAAAPAAAAAAAAAAAAAAAAAGkEAABkcnMvZG93bnJldi54bWxQSwUGAAAAAAQABADzAAAA&#10;cgUAAAAA&#10;" stroked="f">
                <v:textbox>
                  <w:txbxContent>
                    <w:p w14:paraId="181A0688" w14:textId="77777777" w:rsidR="00405B41" w:rsidRPr="00781475" w:rsidRDefault="00405B41" w:rsidP="00405B41">
                      <w:pPr>
                        <w:pStyle w:val="Header"/>
                        <w:jc w:val="right"/>
                        <w:rPr>
                          <w:rFonts w:ascii="Arial" w:hAnsi="Arial" w:cs="Arial"/>
                          <w:b/>
                        </w:rPr>
                      </w:pPr>
                      <w:r>
                        <w:rPr>
                          <w:rFonts w:ascii="Arial" w:hAnsi="Arial" w:cs="Arial"/>
                          <w:b/>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rPr>
                        <w:t>Konseling</w:t>
                      </w:r>
                    </w:p>
                    <w:p w14:paraId="39795923" w14:textId="77777777" w:rsidR="00405B41" w:rsidRPr="00781475" w:rsidRDefault="00405B41" w:rsidP="00405B41">
                      <w:pPr>
                        <w:pStyle w:val="Header"/>
                        <w:jc w:val="right"/>
                        <w:rPr>
                          <w:rFonts w:ascii="Times New Roman" w:hAnsi="Times New Roman"/>
                          <w:sz w:val="20"/>
                        </w:rPr>
                      </w:pPr>
                      <w:r w:rsidRPr="00781475">
                        <w:rPr>
                          <w:rFonts w:ascii="Times New Roman" w:hAnsi="Times New Roman"/>
                          <w:sz w:val="20"/>
                        </w:rPr>
                        <w:t xml:space="preserve">Volume 1 Nomor </w:t>
                      </w:r>
                      <w:r>
                        <w:rPr>
                          <w:rFonts w:ascii="Times New Roman" w:hAnsi="Times New Roman"/>
                          <w:sz w:val="20"/>
                        </w:rPr>
                        <w:t>1 Desember 2025</w:t>
                      </w:r>
                      <w:r w:rsidRPr="00781475">
                        <w:rPr>
                          <w:rFonts w:ascii="Times New Roman" w:hAnsi="Times New Roman"/>
                          <w:sz w:val="20"/>
                        </w:rPr>
                        <w:t xml:space="preserve">. Hal </w:t>
                      </w:r>
                      <w:r>
                        <w:rPr>
                          <w:rFonts w:ascii="Times New Roman" w:hAnsi="Times New Roman"/>
                          <w:sz w:val="20"/>
                        </w:rPr>
                        <w:t>01-09</w:t>
                      </w:r>
                    </w:p>
                    <w:p w14:paraId="3BF60248" w14:textId="77777777" w:rsidR="002276AF" w:rsidRDefault="002276AF" w:rsidP="002276AF">
                      <w:pPr>
                        <w:spacing w:after="0"/>
                        <w:jc w:val="right"/>
                        <w:rPr>
                          <w:rFonts w:ascii="Times New Roman" w:hAnsi="Times New Roman"/>
                          <w:b/>
                          <w:color w:val="000000"/>
                          <w:sz w:val="18"/>
                          <w:szCs w:val="16"/>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b/>
                          <w:color w:val="000000"/>
                          <w:sz w:val="18"/>
                          <w:szCs w:val="16"/>
                        </w:rPr>
                        <w:t xml:space="preserve"> </w:t>
                      </w:r>
                    </w:p>
                    <w:p w14:paraId="3CB9C3D9" w14:textId="0FE9F924" w:rsidR="00405B41" w:rsidRPr="00781475" w:rsidRDefault="00405B41" w:rsidP="00405B41">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sidR="00257B42">
                        <w:rPr>
                          <w:rFonts w:ascii="Times New Roman" w:hAnsi="Times New Roman"/>
                          <w:color w:val="000000"/>
                          <w:sz w:val="18"/>
                          <w:szCs w:val="16"/>
                          <w:lang w:val="en-US"/>
                        </w:rPr>
                        <w:t>25-08-2025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sidR="00257B42">
                        <w:rPr>
                          <w:rFonts w:ascii="Times New Roman" w:hAnsi="Times New Roman"/>
                          <w:color w:val="000000"/>
                          <w:sz w:val="18"/>
                          <w:szCs w:val="16"/>
                          <w:lang w:val="en-US"/>
                        </w:rPr>
                        <w:t>17-10-2025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Pr>
                          <w:rFonts w:ascii="Times New Roman" w:hAnsi="Times New Roman"/>
                          <w:color w:val="000000"/>
                          <w:sz w:val="18"/>
                          <w:szCs w:val="16"/>
                          <w:lang w:val="en-US"/>
                        </w:rPr>
                        <w:t>15</w:t>
                      </w:r>
                      <w:r>
                        <w:rPr>
                          <w:rFonts w:ascii="Times New Roman" w:hAnsi="Times New Roman"/>
                          <w:color w:val="000000"/>
                          <w:sz w:val="18"/>
                          <w:szCs w:val="16"/>
                        </w:rPr>
                        <w:t>-1</w:t>
                      </w:r>
                      <w:r>
                        <w:rPr>
                          <w:rFonts w:ascii="Times New Roman" w:hAnsi="Times New Roman"/>
                          <w:color w:val="000000"/>
                          <w:sz w:val="18"/>
                          <w:szCs w:val="16"/>
                          <w:lang w:val="en-US"/>
                        </w:rPr>
                        <w:t>2</w:t>
                      </w:r>
                      <w:r>
                        <w:rPr>
                          <w:rFonts w:ascii="Times New Roman" w:hAnsi="Times New Roman"/>
                          <w:color w:val="000000"/>
                          <w:sz w:val="18"/>
                          <w:szCs w:val="16"/>
                        </w:rPr>
                        <w:t>-2025</w:t>
                      </w:r>
                      <w:r w:rsidRPr="00781475">
                        <w:rPr>
                          <w:rFonts w:ascii="Times New Roman" w:hAnsi="Times New Roman"/>
                          <w:color w:val="000000"/>
                          <w:sz w:val="18"/>
                          <w:szCs w:val="16"/>
                        </w:rPr>
                        <w:t>)</w:t>
                      </w:r>
                    </w:p>
                    <w:p w14:paraId="3D9B2663" w14:textId="77777777" w:rsidR="00405B41" w:rsidRPr="00B10BA0" w:rsidRDefault="00405B41" w:rsidP="00405B41">
                      <w:pPr>
                        <w:jc w:val="center"/>
                        <w:rPr>
                          <w:rFonts w:ascii="Times New Roman" w:hAnsi="Times New Roman"/>
                        </w:rPr>
                      </w:pPr>
                    </w:p>
                    <w:p w14:paraId="041C738B" w14:textId="77777777" w:rsidR="00405B41" w:rsidRPr="000A2D4B" w:rsidRDefault="00405B41" w:rsidP="00405B41">
                      <w:pPr>
                        <w:rPr>
                          <w:rFonts w:ascii="Cambria" w:hAnsi="Cambria"/>
                        </w:rPr>
                      </w:pPr>
                    </w:p>
                  </w:txbxContent>
                </v:textbox>
              </v:shape>
            </w:pict>
          </mc:Fallback>
        </mc:AlternateContent>
      </w:r>
      <w:r w:rsidRPr="008B0907">
        <w:rPr>
          <w:noProof/>
        </w:rPr>
        <w:drawing>
          <wp:anchor distT="0" distB="0" distL="114300" distR="114300" simplePos="0" relativeHeight="251661312" behindDoc="0" locked="0" layoutInCell="1" allowOverlap="1" wp14:anchorId="49F0C12C" wp14:editId="021C5E70">
            <wp:simplePos x="0" y="0"/>
            <wp:positionH relativeFrom="column">
              <wp:posOffset>80962</wp:posOffset>
            </wp:positionH>
            <wp:positionV relativeFrom="paragraph">
              <wp:posOffset>-5080</wp:posOffset>
            </wp:positionV>
            <wp:extent cx="1457325" cy="695325"/>
            <wp:effectExtent l="0" t="0" r="9525" b="952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A5223" w14:textId="77777777" w:rsidR="00405B41" w:rsidRDefault="00405B41" w:rsidP="00DF00A5">
      <w:pPr>
        <w:pStyle w:val="Heading1"/>
        <w:numPr>
          <w:ilvl w:val="0"/>
          <w:numId w:val="0"/>
        </w:numPr>
        <w:jc w:val="center"/>
        <w:rPr>
          <w:sz w:val="22"/>
          <w:szCs w:val="22"/>
          <w:lang w:val="sv-SE"/>
        </w:rPr>
      </w:pPr>
    </w:p>
    <w:p w14:paraId="5AC10AEF" w14:textId="77777777" w:rsidR="00405B41" w:rsidRDefault="00405B41" w:rsidP="00DF00A5">
      <w:pPr>
        <w:pStyle w:val="Heading1"/>
        <w:numPr>
          <w:ilvl w:val="0"/>
          <w:numId w:val="0"/>
        </w:numPr>
        <w:jc w:val="center"/>
        <w:rPr>
          <w:sz w:val="22"/>
          <w:szCs w:val="22"/>
          <w:lang w:val="sv-SE"/>
        </w:rPr>
      </w:pPr>
    </w:p>
    <w:p w14:paraId="72FCD0AA" w14:textId="749A574C" w:rsidR="00405B41" w:rsidRDefault="00405B41" w:rsidP="00DF00A5">
      <w:pPr>
        <w:pStyle w:val="Heading1"/>
        <w:numPr>
          <w:ilvl w:val="0"/>
          <w:numId w:val="0"/>
        </w:numPr>
        <w:jc w:val="center"/>
        <w:rPr>
          <w:sz w:val="22"/>
          <w:szCs w:val="22"/>
          <w:lang w:val="sv-SE"/>
        </w:rPr>
      </w:pPr>
    </w:p>
    <w:p w14:paraId="1727437F" w14:textId="77777777" w:rsidR="00405B41" w:rsidRDefault="00405B41" w:rsidP="00DF00A5">
      <w:pPr>
        <w:pStyle w:val="Heading1"/>
        <w:numPr>
          <w:ilvl w:val="0"/>
          <w:numId w:val="0"/>
        </w:numPr>
        <w:jc w:val="center"/>
        <w:rPr>
          <w:sz w:val="22"/>
          <w:szCs w:val="22"/>
          <w:lang w:val="sv-SE"/>
        </w:rPr>
      </w:pPr>
    </w:p>
    <w:p w14:paraId="52EE8040" w14:textId="77777777" w:rsidR="00405B41" w:rsidRDefault="00405B41" w:rsidP="00DF00A5">
      <w:pPr>
        <w:pStyle w:val="Heading1"/>
        <w:numPr>
          <w:ilvl w:val="0"/>
          <w:numId w:val="0"/>
        </w:numPr>
        <w:jc w:val="center"/>
        <w:rPr>
          <w:sz w:val="22"/>
          <w:szCs w:val="22"/>
          <w:lang w:val="sv-SE"/>
        </w:rPr>
      </w:pPr>
    </w:p>
    <w:p w14:paraId="56F7B575" w14:textId="7C6FABB5" w:rsidR="00DF00A5" w:rsidRDefault="00C941E2" w:rsidP="00DF00A5">
      <w:pPr>
        <w:pStyle w:val="Heading1"/>
        <w:numPr>
          <w:ilvl w:val="0"/>
          <w:numId w:val="0"/>
        </w:numPr>
        <w:jc w:val="center"/>
        <w:rPr>
          <w:sz w:val="22"/>
          <w:szCs w:val="22"/>
          <w:lang w:val="sv-SE"/>
        </w:rPr>
      </w:pPr>
      <w:r w:rsidRPr="00DF00A5">
        <w:rPr>
          <w:sz w:val="22"/>
          <w:szCs w:val="22"/>
          <w:lang w:val="sv-SE"/>
        </w:rPr>
        <w:t xml:space="preserve">PENGEMBANGAN MODEL BIMBINGAN KELOMPOK MELALUI PERMAINAN </w:t>
      </w:r>
      <w:r>
        <w:rPr>
          <w:sz w:val="22"/>
          <w:szCs w:val="22"/>
          <w:lang w:val="sv-SE"/>
        </w:rPr>
        <w:t xml:space="preserve">    </w:t>
      </w:r>
      <w:r w:rsidRPr="00DF00A5">
        <w:rPr>
          <w:sz w:val="22"/>
          <w:szCs w:val="22"/>
          <w:lang w:val="sv-SE"/>
        </w:rPr>
        <w:t xml:space="preserve">TRADISIONAL UNTUK MENGURANGI PERILAKU </w:t>
      </w:r>
      <w:r w:rsidRPr="00FA79B8">
        <w:rPr>
          <w:i/>
          <w:iCs/>
          <w:sz w:val="22"/>
          <w:szCs w:val="22"/>
          <w:lang w:val="sv-SE"/>
        </w:rPr>
        <w:t>INTROVERT</w:t>
      </w:r>
      <w:r w:rsidRPr="00DF00A5">
        <w:rPr>
          <w:sz w:val="22"/>
          <w:szCs w:val="22"/>
          <w:lang w:val="sv-SE"/>
        </w:rPr>
        <w:t xml:space="preserve"> </w:t>
      </w:r>
    </w:p>
    <w:p w14:paraId="3440C08F" w14:textId="25E3BEFE" w:rsidR="00E36B12" w:rsidRPr="001E748E" w:rsidRDefault="00C941E2" w:rsidP="00DF00A5">
      <w:pPr>
        <w:pStyle w:val="Heading1"/>
        <w:numPr>
          <w:ilvl w:val="0"/>
          <w:numId w:val="0"/>
        </w:numPr>
        <w:jc w:val="center"/>
        <w:rPr>
          <w:sz w:val="22"/>
          <w:szCs w:val="22"/>
        </w:rPr>
      </w:pPr>
      <w:r w:rsidRPr="001E748E">
        <w:rPr>
          <w:sz w:val="22"/>
          <w:szCs w:val="22"/>
        </w:rPr>
        <w:t>SISWA SMPN 3 PANGKAJENE</w:t>
      </w:r>
    </w:p>
    <w:p w14:paraId="3327F98E" w14:textId="77777777" w:rsidR="00E36B12" w:rsidRPr="001E748E" w:rsidRDefault="00E36B12" w:rsidP="00E36B12">
      <w:pPr>
        <w:pStyle w:val="Heading1"/>
        <w:numPr>
          <w:ilvl w:val="0"/>
          <w:numId w:val="0"/>
        </w:numPr>
        <w:jc w:val="center"/>
      </w:pPr>
    </w:p>
    <w:p w14:paraId="0CE5AC06" w14:textId="7E3C399F" w:rsidR="00E36B12" w:rsidRDefault="00C941E2" w:rsidP="00C55EDF">
      <w:pPr>
        <w:spacing w:after="0"/>
        <w:jc w:val="center"/>
        <w:rPr>
          <w:rFonts w:ascii="Times New Roman" w:hAnsi="Times New Roman"/>
          <w:b/>
          <w:bCs/>
          <w:sz w:val="18"/>
          <w:szCs w:val="18"/>
        </w:rPr>
      </w:pPr>
      <w:r w:rsidRPr="00C55EDF">
        <w:rPr>
          <w:rFonts w:ascii="Times New Roman" w:hAnsi="Times New Roman"/>
          <w:b/>
          <w:bCs/>
          <w:sz w:val="18"/>
          <w:szCs w:val="18"/>
        </w:rPr>
        <w:t>DEVELOPMENT OF GROUP GUIDANCE MODEL THROUGH TRADITIONAL GAMES TO REDUCE INTROVERTED BEHAVIOR OF SMPN 3 PANGKAJENE STUDENTS</w:t>
      </w:r>
    </w:p>
    <w:p w14:paraId="07EE47B4" w14:textId="77777777" w:rsidR="00C55EDF" w:rsidRPr="00C55EDF" w:rsidRDefault="00C55EDF" w:rsidP="00C55EDF">
      <w:pPr>
        <w:spacing w:after="0"/>
        <w:jc w:val="center"/>
        <w:rPr>
          <w:rFonts w:ascii="Times New Roman" w:hAnsi="Times New Roman"/>
          <w:b/>
          <w:bCs/>
          <w:sz w:val="18"/>
          <w:szCs w:val="18"/>
        </w:rPr>
      </w:pPr>
    </w:p>
    <w:p w14:paraId="3AD23E25" w14:textId="39A6775E" w:rsidR="00C55EDF" w:rsidRPr="00C55EDF" w:rsidRDefault="00AE7E94" w:rsidP="00C55EDF">
      <w:pPr>
        <w:spacing w:after="0"/>
        <w:jc w:val="center"/>
        <w:rPr>
          <w:rFonts w:ascii="Times New Roman" w:hAnsi="Times New Roman"/>
          <w:b/>
          <w:sz w:val="20"/>
          <w:szCs w:val="20"/>
        </w:rPr>
      </w:pPr>
      <w:r w:rsidRPr="00DE449A">
        <w:rPr>
          <w:rFonts w:ascii="Times New Roman" w:hAnsi="Times New Roman"/>
          <w:b/>
          <w:sz w:val="20"/>
          <w:szCs w:val="20"/>
          <w:vertAlign w:val="superscript"/>
        </w:rPr>
        <w:t>1</w:t>
      </w:r>
      <w:r w:rsidR="00B964B5" w:rsidRPr="00B964B5">
        <w:rPr>
          <w:rFonts w:ascii="Times New Roman" w:hAnsi="Times New Roman"/>
          <w:b/>
          <w:sz w:val="20"/>
          <w:szCs w:val="20"/>
        </w:rPr>
        <w:t xml:space="preserve">Nasia Namma, </w:t>
      </w:r>
      <w:r w:rsidRPr="00726056">
        <w:rPr>
          <w:rFonts w:ascii="Times New Roman" w:hAnsi="Times New Roman"/>
          <w:b/>
          <w:sz w:val="20"/>
          <w:szCs w:val="20"/>
          <w:vertAlign w:val="superscript"/>
        </w:rPr>
        <w:t>2</w:t>
      </w:r>
      <w:r w:rsidR="006C0E3B" w:rsidRPr="006C0E3B">
        <w:rPr>
          <w:rFonts w:ascii="Times New Roman" w:hAnsi="Times New Roman"/>
          <w:b/>
          <w:sz w:val="20"/>
          <w:szCs w:val="20"/>
          <w:lang w:val="sv-SE"/>
        </w:rPr>
        <w:t xml:space="preserve"> </w:t>
      </w:r>
      <w:r w:rsidR="006C0E3B" w:rsidRPr="00AE7E94">
        <w:rPr>
          <w:rFonts w:ascii="Times New Roman" w:hAnsi="Times New Roman"/>
          <w:b/>
          <w:sz w:val="20"/>
          <w:szCs w:val="20"/>
          <w:lang w:val="sv-SE"/>
        </w:rPr>
        <w:t xml:space="preserve">A. </w:t>
      </w:r>
      <w:r w:rsidR="006C0E3B" w:rsidRPr="00B964B5">
        <w:rPr>
          <w:rFonts w:ascii="Times New Roman" w:hAnsi="Times New Roman"/>
          <w:b/>
          <w:sz w:val="20"/>
          <w:szCs w:val="20"/>
        </w:rPr>
        <w:t>Muh. Ramadhan AS</w:t>
      </w:r>
      <w:r w:rsidR="00B964B5" w:rsidRPr="00B964B5">
        <w:rPr>
          <w:rFonts w:ascii="Times New Roman" w:hAnsi="Times New Roman"/>
          <w:b/>
          <w:sz w:val="20"/>
          <w:szCs w:val="20"/>
        </w:rPr>
        <w:t>,</w:t>
      </w:r>
      <w:r w:rsidR="004761AF" w:rsidRPr="00AE7E94">
        <w:rPr>
          <w:rFonts w:ascii="Times New Roman" w:hAnsi="Times New Roman"/>
          <w:b/>
          <w:sz w:val="20"/>
          <w:szCs w:val="20"/>
          <w:lang w:val="sv-SE"/>
        </w:rPr>
        <w:t xml:space="preserve"> </w:t>
      </w:r>
      <w:r w:rsidRPr="00726056">
        <w:rPr>
          <w:rFonts w:ascii="Times New Roman" w:hAnsi="Times New Roman"/>
          <w:b/>
          <w:sz w:val="20"/>
          <w:szCs w:val="20"/>
          <w:vertAlign w:val="superscript"/>
        </w:rPr>
        <w:t>3</w:t>
      </w:r>
      <w:r w:rsidR="006C0E3B">
        <w:rPr>
          <w:rFonts w:ascii="Times New Roman" w:hAnsi="Times New Roman"/>
          <w:b/>
          <w:sz w:val="20"/>
          <w:szCs w:val="20"/>
          <w:lang w:val="sv-SE"/>
        </w:rPr>
        <w:t>Hadryanti</w:t>
      </w:r>
    </w:p>
    <w:p w14:paraId="788F9A87" w14:textId="7FEB3397" w:rsidR="00E36B12" w:rsidRPr="00A0625F" w:rsidRDefault="00AE7E94" w:rsidP="00E36B12">
      <w:pPr>
        <w:spacing w:after="0"/>
        <w:jc w:val="center"/>
        <w:rPr>
          <w:rFonts w:ascii="Times New Roman" w:hAnsi="Times New Roman"/>
          <w:bCs/>
          <w:sz w:val="20"/>
          <w:szCs w:val="20"/>
          <w:lang w:val="sv-SE"/>
        </w:rPr>
      </w:pPr>
      <w:r w:rsidRPr="00AE7E94">
        <w:rPr>
          <w:rFonts w:ascii="Times New Roman" w:hAnsi="Times New Roman"/>
          <w:b/>
          <w:sz w:val="20"/>
          <w:szCs w:val="20"/>
          <w:vertAlign w:val="superscript"/>
        </w:rPr>
        <w:t>1</w:t>
      </w:r>
      <w:r w:rsidR="00E36B12" w:rsidRPr="00AE7E94">
        <w:rPr>
          <w:rFonts w:ascii="Times New Roman" w:hAnsi="Times New Roman"/>
          <w:bCs/>
          <w:sz w:val="20"/>
          <w:szCs w:val="20"/>
        </w:rPr>
        <w:t>Bimbingan dan Konseling, STKIP Andi Matappa</w:t>
      </w:r>
      <w:r w:rsidR="00A0625F" w:rsidRPr="00A0625F">
        <w:rPr>
          <w:rFonts w:ascii="Times New Roman" w:hAnsi="Times New Roman"/>
          <w:bCs/>
          <w:sz w:val="20"/>
          <w:szCs w:val="20"/>
          <w:lang w:val="sv-SE"/>
        </w:rPr>
        <w:t>,</w:t>
      </w:r>
    </w:p>
    <w:p w14:paraId="021D25D9" w14:textId="7D273624" w:rsidR="00B964B5" w:rsidRPr="00A0625F" w:rsidRDefault="00AE7E94" w:rsidP="00B964B5">
      <w:pPr>
        <w:spacing w:after="0"/>
        <w:jc w:val="center"/>
        <w:rPr>
          <w:rFonts w:ascii="Times New Roman" w:hAnsi="Times New Roman"/>
          <w:bCs/>
          <w:sz w:val="20"/>
          <w:szCs w:val="20"/>
          <w:lang w:val="sv-SE"/>
        </w:rPr>
      </w:pPr>
      <w:r>
        <w:rPr>
          <w:rFonts w:ascii="Times New Roman" w:hAnsi="Times New Roman"/>
          <w:b/>
          <w:sz w:val="20"/>
          <w:szCs w:val="20"/>
          <w:vertAlign w:val="superscript"/>
        </w:rPr>
        <w:t>2</w:t>
      </w:r>
      <w:r w:rsidR="00B964B5" w:rsidRPr="00AE7E94">
        <w:rPr>
          <w:rFonts w:ascii="Times New Roman" w:hAnsi="Times New Roman"/>
          <w:bCs/>
          <w:sz w:val="20"/>
          <w:szCs w:val="20"/>
        </w:rPr>
        <w:t>Bimbingan dan Konseling, STKIP Andi Matappa</w:t>
      </w:r>
      <w:r w:rsidR="00A0625F" w:rsidRPr="00A0625F">
        <w:rPr>
          <w:rFonts w:ascii="Times New Roman" w:hAnsi="Times New Roman"/>
          <w:bCs/>
          <w:sz w:val="20"/>
          <w:szCs w:val="20"/>
          <w:lang w:val="sv-SE"/>
        </w:rPr>
        <w:t>,</w:t>
      </w:r>
    </w:p>
    <w:p w14:paraId="334199E0" w14:textId="645500E1" w:rsidR="00B964B5" w:rsidRPr="00A0625F" w:rsidRDefault="00AE7E94" w:rsidP="00B964B5">
      <w:pPr>
        <w:spacing w:after="0"/>
        <w:jc w:val="center"/>
        <w:rPr>
          <w:rFonts w:ascii="Times New Roman" w:hAnsi="Times New Roman"/>
          <w:bCs/>
          <w:sz w:val="20"/>
          <w:szCs w:val="20"/>
          <w:lang w:val="sv-SE"/>
        </w:rPr>
      </w:pPr>
      <w:r>
        <w:rPr>
          <w:rFonts w:ascii="Times New Roman" w:hAnsi="Times New Roman"/>
          <w:b/>
          <w:sz w:val="20"/>
          <w:szCs w:val="20"/>
          <w:vertAlign w:val="superscript"/>
        </w:rPr>
        <w:t>3</w:t>
      </w:r>
      <w:r w:rsidR="00B964B5" w:rsidRPr="00AE7E94">
        <w:rPr>
          <w:rFonts w:ascii="Times New Roman" w:hAnsi="Times New Roman"/>
          <w:bCs/>
          <w:sz w:val="20"/>
          <w:szCs w:val="20"/>
        </w:rPr>
        <w:t>Bimbingan dan Konseling, STKIP Andi Matappa</w:t>
      </w:r>
      <w:r w:rsidR="00A0625F" w:rsidRPr="00A0625F">
        <w:rPr>
          <w:rFonts w:ascii="Times New Roman" w:hAnsi="Times New Roman"/>
          <w:bCs/>
          <w:sz w:val="20"/>
          <w:szCs w:val="20"/>
          <w:lang w:val="sv-SE"/>
        </w:rPr>
        <w:t>,</w:t>
      </w:r>
    </w:p>
    <w:p w14:paraId="48ED32BC" w14:textId="2A7754FB" w:rsidR="007B2113" w:rsidRPr="00405B41" w:rsidRDefault="00B175AF" w:rsidP="00405B41">
      <w:pPr>
        <w:spacing w:after="0"/>
        <w:ind w:firstLine="0"/>
        <w:jc w:val="center"/>
        <w:rPr>
          <w:rFonts w:ascii="Times New Roman" w:hAnsi="Times New Roman"/>
          <w:bCs/>
          <w:szCs w:val="20"/>
        </w:rPr>
      </w:pPr>
      <w:r w:rsidRPr="00320B01">
        <w:rPr>
          <w:rFonts w:ascii="Times New Roman" w:hAnsi="Times New Roman"/>
          <w:bCs/>
          <w:szCs w:val="20"/>
          <w:lang w:val="sv-SE"/>
        </w:rPr>
        <w:t xml:space="preserve">                  </w:t>
      </w:r>
      <w:r w:rsidR="00405B41">
        <w:rPr>
          <w:rFonts w:ascii="Times New Roman" w:hAnsi="Times New Roman"/>
          <w:bCs/>
          <w:szCs w:val="20"/>
          <w:lang w:val="sv-SE"/>
        </w:rPr>
        <w:t>E</w:t>
      </w:r>
      <w:r w:rsidR="00747966" w:rsidRPr="00B175AF">
        <w:rPr>
          <w:rFonts w:ascii="Times New Roman" w:hAnsi="Times New Roman"/>
          <w:bCs/>
          <w:szCs w:val="20"/>
        </w:rPr>
        <w:t xml:space="preserve">mail: </w:t>
      </w:r>
      <w:hyperlink r:id="rId9" w:history="1">
        <w:r w:rsidR="00425DA6" w:rsidRPr="00E273E4">
          <w:rPr>
            <w:rStyle w:val="Hyperlink"/>
            <w:rFonts w:ascii="Times New Roman" w:hAnsi="Times New Roman"/>
            <w:bCs/>
            <w:szCs w:val="20"/>
            <w:lang w:val="en-US"/>
          </w:rPr>
          <w:t>n</w:t>
        </w:r>
        <w:r w:rsidR="00425DA6" w:rsidRPr="00E273E4">
          <w:rPr>
            <w:rStyle w:val="Hyperlink"/>
            <w:rFonts w:ascii="Times New Roman" w:hAnsi="Times New Roman"/>
            <w:bCs/>
            <w:szCs w:val="20"/>
          </w:rPr>
          <w:t>asianamma03@gmail.com</w:t>
        </w:r>
      </w:hyperlink>
    </w:p>
    <w:p w14:paraId="79925E7F" w14:textId="1ECFCC24" w:rsidR="00EE629E" w:rsidRPr="000776C2" w:rsidRDefault="00C577EE" w:rsidP="000776C2">
      <w:pPr>
        <w:pStyle w:val="NormalWeb"/>
        <w:spacing w:after="0" w:afterAutospacing="0"/>
        <w:ind w:left="450" w:firstLine="0"/>
        <w:rPr>
          <w:rFonts w:eastAsia="Times New Roman"/>
          <w:iCs/>
          <w:sz w:val="20"/>
          <w:szCs w:val="20"/>
          <w:lang w:eastAsia="id-ID"/>
        </w:rPr>
      </w:pPr>
      <w:r w:rsidRPr="001E748E">
        <w:rPr>
          <w:b/>
        </w:rPr>
        <w:t>Abstrak</w:t>
      </w:r>
      <w:r w:rsidR="00E36B12" w:rsidRPr="00EE629E">
        <w:rPr>
          <w:b/>
        </w:rPr>
        <w:t xml:space="preserve">: </w:t>
      </w:r>
      <w:r w:rsidR="00D950BC" w:rsidRPr="00D950BC">
        <w:rPr>
          <w:rFonts w:eastAsia="Times New Roman"/>
          <w:iCs/>
          <w:sz w:val="20"/>
          <w:szCs w:val="20"/>
          <w:lang w:eastAsia="id-ID"/>
        </w:rPr>
        <w:t>Penelitian ini bertujuan mengembangkan model bimbingan kelompok melalui permainan tradisional untuk mengurangi perilaku introvert siswa SMPN 3 Pangkajene. Penelitian menggunakan metode Research and Development mengacu pada Borg dan Gall, dengan melibatkan tiga ahli sebagai validator dan 15 siswa kelas IX sebagai subjek uji coba. Tahapan pengembangan meliputi pengumpulan informasi, penyusunan panduan awal, validasi ahli, revisi, dan uji kelompok kecil. Data diperoleh melalui angket, wawancara, dan observasi, serta dianalisis menggunakan Wilcoxon’s Signed Ranks Test</w:t>
      </w:r>
      <w:r w:rsidR="000776C2">
        <w:rPr>
          <w:rFonts w:eastAsia="Times New Roman"/>
          <w:iCs/>
          <w:sz w:val="20"/>
          <w:szCs w:val="20"/>
          <w:lang w:eastAsia="id-ID"/>
        </w:rPr>
        <w:t xml:space="preserve">. </w:t>
      </w:r>
      <w:r w:rsidR="00D950BC" w:rsidRPr="00D950BC">
        <w:rPr>
          <w:iCs/>
          <w:sz w:val="20"/>
          <w:szCs w:val="20"/>
          <w:lang w:eastAsia="id-ID"/>
        </w:rPr>
        <w:t>Hasil penelitian menunjukkan bahwa model yang dihasilkan berupa panduan bimbingan kelompok yang berisi tujuan layanan dan materi karakter seperti tanggung jawab, kerja sama, kepemimpinan, empati, dan interaksi sosial melalui permainan massantok, massallo, ma’boy, dan songko-songko jangang. Hasil validasi menunjukkan kategori baik pada aspek kegunaan, kelayakan, dan ketepatan. Selain itu, model terbukti efektif menurunkan perilaku introvert, ditunjukkan oleh perubahan skor dari kategori tinggi menjadi sangat rendah. Model ini dinyatakan layak digunakan dalam layanan bimbingan dan konseling.</w:t>
      </w:r>
    </w:p>
    <w:p w14:paraId="7CC2EDB1" w14:textId="77777777" w:rsidR="00EE629E" w:rsidRPr="00EE629E" w:rsidRDefault="00EE629E" w:rsidP="000776C2">
      <w:pPr>
        <w:pStyle w:val="ListParagraph"/>
        <w:spacing w:after="0"/>
        <w:ind w:left="450"/>
        <w:rPr>
          <w:rFonts w:ascii="Times New Roman" w:eastAsiaTheme="minorEastAsia" w:hAnsi="Times New Roman"/>
        </w:rPr>
      </w:pPr>
    </w:p>
    <w:p w14:paraId="00D0A024" w14:textId="5A8F83E5" w:rsidR="0083626F" w:rsidRDefault="00E35949" w:rsidP="000776C2">
      <w:pPr>
        <w:spacing w:after="0"/>
        <w:ind w:firstLine="450"/>
        <w:rPr>
          <w:rFonts w:ascii="Times New Roman" w:hAnsi="Times New Roman"/>
          <w:lang w:val="sv-SE"/>
        </w:rPr>
      </w:pPr>
      <w:r w:rsidRPr="00EE629E">
        <w:rPr>
          <w:rFonts w:ascii="Times New Roman" w:hAnsi="Times New Roman"/>
          <w:b/>
        </w:rPr>
        <w:t xml:space="preserve">Kata kunci: </w:t>
      </w:r>
      <w:r w:rsidRPr="000776C2">
        <w:rPr>
          <w:rFonts w:ascii="Times New Roman" w:hAnsi="Times New Roman"/>
          <w:sz w:val="20"/>
          <w:szCs w:val="20"/>
        </w:rPr>
        <w:t>M</w:t>
      </w:r>
      <w:r w:rsidR="00EE629E" w:rsidRPr="000776C2">
        <w:rPr>
          <w:rFonts w:ascii="Times New Roman" w:hAnsi="Times New Roman"/>
          <w:sz w:val="20"/>
          <w:szCs w:val="20"/>
          <w:lang w:val="sv-SE"/>
        </w:rPr>
        <w:t>odel Bimbingan Kelompok</w:t>
      </w:r>
      <w:r w:rsidR="00EE629E" w:rsidRPr="000776C2">
        <w:rPr>
          <w:rFonts w:ascii="Times New Roman" w:hAnsi="Times New Roman"/>
          <w:sz w:val="20"/>
          <w:szCs w:val="20"/>
        </w:rPr>
        <w:t xml:space="preserve">, </w:t>
      </w:r>
      <w:r w:rsidR="00EE629E" w:rsidRPr="000776C2">
        <w:rPr>
          <w:rFonts w:ascii="Times New Roman" w:hAnsi="Times New Roman"/>
          <w:sz w:val="20"/>
          <w:szCs w:val="20"/>
          <w:lang w:val="sv-SE"/>
        </w:rPr>
        <w:t>Permainan Trasdisional, Perilaku Introvert.</w:t>
      </w:r>
    </w:p>
    <w:p w14:paraId="5EF8B0B3" w14:textId="76D7B184" w:rsidR="00EE629E" w:rsidRPr="000776C2" w:rsidRDefault="00EE629E" w:rsidP="000776C2">
      <w:pPr>
        <w:pStyle w:val="NormalWeb"/>
        <w:ind w:left="450" w:firstLine="0"/>
        <w:rPr>
          <w:rFonts w:eastAsia="Times New Roman"/>
          <w:i/>
          <w:iCs/>
          <w:sz w:val="20"/>
          <w:szCs w:val="20"/>
          <w:lang w:eastAsia="ja-JP"/>
        </w:rPr>
      </w:pPr>
      <w:r w:rsidRPr="00EE629E">
        <w:rPr>
          <w:b/>
          <w:bCs/>
          <w:i/>
        </w:rPr>
        <w:t>Abstract:</w:t>
      </w:r>
      <w:r w:rsidR="0083626F">
        <w:rPr>
          <w:b/>
          <w:bCs/>
          <w:i/>
        </w:rPr>
        <w:t xml:space="preserve"> </w:t>
      </w:r>
      <w:r w:rsidR="000776C2" w:rsidRPr="000776C2">
        <w:rPr>
          <w:rFonts w:eastAsia="Times New Roman"/>
          <w:i/>
          <w:iCs/>
          <w:sz w:val="20"/>
          <w:szCs w:val="20"/>
          <w:lang w:eastAsia="ja-JP"/>
        </w:rPr>
        <w:t xml:space="preserve">This study aims to develop a group counseling model using traditional games to reduce introverted behavior among students at SMPN 3 Pangkajene. The research employed a Research and Development method based on Borg and Gall, involving three experts as validators and 15 ninth-grade students as trial subjects. The development stages included information gathering, initial guide preparation, expert validation, revision, and small-group testing. Data were collected through questionnaires, interviews, and observations, and analyzed using the Wilcoxon’s Signed Ranks Test. </w:t>
      </w:r>
      <w:r w:rsidR="000776C2" w:rsidRPr="000776C2">
        <w:rPr>
          <w:i/>
          <w:iCs/>
          <w:sz w:val="20"/>
          <w:szCs w:val="20"/>
          <w:lang w:eastAsia="ja-JP"/>
        </w:rPr>
        <w:t>The results show that the developed model consists of a group counseling guide containing service objectives and character-building materials such as responsibility, cooperation, leadership, empathy, and social interaction delivered through the traditional games massantok, massallo, ma’boy, and songko-songko jangang. Expert validation indicated good criteria in usability, feasibility, and accuracy. The model was also proven effective in reducing introverted behavior, demonstrated by a decrease from high to very low categories after the intervention. Therefore, this model is feasible and effective for use in school counseling services.</w:t>
      </w:r>
    </w:p>
    <w:p w14:paraId="3D1209A4" w14:textId="2403BE5C" w:rsidR="00EB4B1F" w:rsidRPr="00EE629E" w:rsidRDefault="0083626F" w:rsidP="0083626F">
      <w:pPr>
        <w:spacing w:before="240"/>
        <w:ind w:firstLine="0"/>
        <w:rPr>
          <w:rFonts w:ascii="Times New Roman" w:hAnsi="Times New Roman"/>
          <w:i/>
          <w:sz w:val="24"/>
          <w:szCs w:val="24"/>
        </w:rPr>
        <w:sectPr w:rsidR="00EB4B1F" w:rsidRPr="00EE629E" w:rsidSect="006A69EC">
          <w:headerReference w:type="default" r:id="rId10"/>
          <w:pgSz w:w="11906" w:h="16838" w:code="9"/>
          <w:pgMar w:top="2592" w:right="1138" w:bottom="1138" w:left="2592" w:header="1138" w:footer="562" w:gutter="0"/>
          <w:cols w:space="708"/>
          <w:titlePg/>
          <w:docGrid w:linePitch="360"/>
        </w:sectPr>
      </w:pPr>
      <w:r>
        <w:rPr>
          <w:rFonts w:ascii="Times New Roman" w:hAnsi="Times New Roman"/>
          <w:i/>
          <w:sz w:val="24"/>
          <w:szCs w:val="24"/>
          <w:lang w:val="en-US"/>
        </w:rPr>
        <w:t xml:space="preserve">      </w:t>
      </w:r>
      <w:r w:rsidR="00EE629E" w:rsidRPr="00EE629E">
        <w:rPr>
          <w:rFonts w:ascii="Times New Roman" w:hAnsi="Times New Roman"/>
          <w:i/>
          <w:sz w:val="24"/>
          <w:szCs w:val="24"/>
        </w:rPr>
        <w:t xml:space="preserve">Keywords: </w:t>
      </w:r>
      <w:r w:rsidR="00EE629E" w:rsidRPr="000776C2">
        <w:rPr>
          <w:rFonts w:ascii="Times New Roman" w:hAnsi="Times New Roman"/>
          <w:i/>
          <w:sz w:val="20"/>
          <w:szCs w:val="20"/>
        </w:rPr>
        <w:t>Group Tutoring Model, Traditional Games, Introverted Behavior.</w:t>
      </w:r>
    </w:p>
    <w:p w14:paraId="40798821" w14:textId="77777777" w:rsidR="00405B41" w:rsidRDefault="00405B41" w:rsidP="00EB4B1F">
      <w:pPr>
        <w:spacing w:before="240"/>
        <w:ind w:firstLine="0"/>
        <w:rPr>
          <w:rFonts w:ascii="Times New Roman" w:hAnsi="Times New Roman"/>
          <w:b/>
          <w:bCs/>
          <w:sz w:val="24"/>
          <w:szCs w:val="24"/>
        </w:rPr>
      </w:pPr>
    </w:p>
    <w:p w14:paraId="7808AA66" w14:textId="51F5097B" w:rsidR="00EB4B1F" w:rsidRPr="00E844A9" w:rsidRDefault="00E36B12" w:rsidP="00EB4B1F">
      <w:pPr>
        <w:spacing w:before="240"/>
        <w:ind w:firstLine="0"/>
        <w:rPr>
          <w:rFonts w:ascii="Times New Roman" w:hAnsi="Times New Roman"/>
          <w:b/>
          <w:bCs/>
          <w:sz w:val="24"/>
          <w:szCs w:val="24"/>
        </w:rPr>
      </w:pPr>
      <w:r w:rsidRPr="00B964B5">
        <w:rPr>
          <w:rFonts w:ascii="Times New Roman" w:hAnsi="Times New Roman"/>
          <w:b/>
          <w:bCs/>
          <w:sz w:val="24"/>
          <w:szCs w:val="24"/>
        </w:rPr>
        <w:lastRenderedPageBreak/>
        <w:t>PE</w:t>
      </w:r>
      <w:r w:rsidR="008962A6" w:rsidRPr="00E844A9">
        <w:rPr>
          <w:rFonts w:ascii="Times New Roman" w:hAnsi="Times New Roman"/>
          <w:b/>
          <w:bCs/>
          <w:sz w:val="24"/>
          <w:szCs w:val="24"/>
        </w:rPr>
        <w:t>NDAHULUAN</w:t>
      </w:r>
    </w:p>
    <w:p w14:paraId="6F99AAC6" w14:textId="53F4CA89" w:rsidR="007407DE" w:rsidRPr="00FA79B8" w:rsidRDefault="00B1739B" w:rsidP="000776C2">
      <w:pPr>
        <w:spacing w:after="0"/>
        <w:rPr>
          <w:rFonts w:ascii="Times New Roman" w:hAnsi="Times New Roman"/>
          <w:color w:val="000000" w:themeColor="text1"/>
          <w:shd w:val="clear" w:color="auto" w:fill="FFFFFF"/>
        </w:rPr>
      </w:pPr>
      <w:r w:rsidRPr="00FA79B8">
        <w:rPr>
          <w:rFonts w:ascii="Times New Roman" w:hAnsi="Times New Roman"/>
        </w:rPr>
        <w:t xml:space="preserve">Individu memiliki beraneka macam tipe kepribadian yang </w:t>
      </w:r>
      <w:r w:rsidRPr="00FA79B8">
        <w:rPr>
          <w:rFonts w:ascii="Tahoma" w:hAnsi="Tahoma" w:cs="Tahoma"/>
        </w:rPr>
        <w:t>﻿</w:t>
      </w:r>
      <w:r w:rsidRPr="00FA79B8">
        <w:rPr>
          <w:rFonts w:ascii="Times New Roman" w:hAnsi="Times New Roman"/>
        </w:rPr>
        <w:t xml:space="preserve">mempengaruhi bagaimana seseorang bertindak di dalam kesehariannya. </w:t>
      </w:r>
      <w:r w:rsidRPr="00FA79B8">
        <w:rPr>
          <w:rFonts w:ascii="Tahoma" w:hAnsi="Tahoma" w:cs="Tahoma"/>
          <w:color w:val="FF0000"/>
        </w:rPr>
        <w:t>﻿</w:t>
      </w:r>
      <w:r w:rsidRPr="00FA79B8">
        <w:rPr>
          <w:rFonts w:ascii="Times New Roman" w:hAnsi="Times New Roman"/>
          <w:color w:val="FF0000"/>
        </w:rPr>
        <w:t xml:space="preserve"> </w:t>
      </w:r>
      <w:r w:rsidRPr="00FA79B8">
        <w:rPr>
          <w:rFonts w:ascii="Times New Roman" w:hAnsi="Times New Roman"/>
        </w:rPr>
        <w:t xml:space="preserve">Pada dasarnya manusia memiliki dua tipe kepribadian yaitu </w:t>
      </w:r>
      <w:r w:rsidRPr="00FA79B8">
        <w:rPr>
          <w:rFonts w:ascii="Times New Roman" w:hAnsi="Times New Roman"/>
          <w:i/>
          <w:iCs/>
        </w:rPr>
        <w:t>ekstrovert</w:t>
      </w:r>
      <w:r w:rsidRPr="00FA79B8">
        <w:rPr>
          <w:rFonts w:ascii="Times New Roman" w:hAnsi="Times New Roman"/>
        </w:rPr>
        <w:t xml:space="preserve"> dan </w:t>
      </w:r>
      <w:r w:rsidRPr="00FA79B8">
        <w:rPr>
          <w:rFonts w:ascii="Tahoma" w:hAnsi="Tahoma" w:cs="Tahoma"/>
        </w:rPr>
        <w:t>﻿</w:t>
      </w:r>
      <w:r w:rsidRPr="00FA79B8">
        <w:rPr>
          <w:rFonts w:ascii="Times New Roman" w:hAnsi="Times New Roman"/>
          <w:i/>
          <w:iCs/>
        </w:rPr>
        <w:t>introvert</w:t>
      </w:r>
      <w:r w:rsidRPr="00FA79B8">
        <w:rPr>
          <w:rFonts w:ascii="Times New Roman" w:hAnsi="Times New Roman"/>
        </w:rPr>
        <w:t>.</w:t>
      </w:r>
      <w:r w:rsidRPr="00FA79B8">
        <w:rPr>
          <w:rFonts w:ascii="Times New Roman" w:hAnsi="Times New Roman"/>
          <w:color w:val="FF0000"/>
        </w:rPr>
        <w:t xml:space="preserve"> </w:t>
      </w:r>
      <w:r w:rsidRPr="00FA79B8">
        <w:rPr>
          <w:rStyle w:val="sw"/>
          <w:rFonts w:ascii="Times New Roman" w:hAnsi="Times New Roman"/>
          <w:color w:val="000000" w:themeColor="text1"/>
        </w:rPr>
        <w:t>Feist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menjelaskan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bahwa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klasifikasi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tipe</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kepribadian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i/>
          <w:iCs/>
          <w:color w:val="000000" w:themeColor="text1"/>
        </w:rPr>
        <w:t>ekstrovert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i/>
          <w:iCs/>
          <w:color w:val="000000" w:themeColor="text1"/>
        </w:rPr>
        <w:t>introvert</w:t>
      </w:r>
      <w:r w:rsidRPr="00FA79B8">
        <w:rPr>
          <w:rFonts w:ascii="Times New Roman" w:hAnsi="Times New Roman"/>
          <w:i/>
          <w:iCs/>
          <w:color w:val="000000" w:themeColor="text1"/>
          <w:shd w:val="clear" w:color="auto" w:fill="FFFFFF"/>
        </w:rPr>
        <w:t xml:space="preserve"> </w:t>
      </w:r>
      <w:r w:rsidRPr="00FA79B8">
        <w:rPr>
          <w:rStyle w:val="sw"/>
          <w:rFonts w:ascii="Times New Roman" w:hAnsi="Times New Roman"/>
          <w:color w:val="000000" w:themeColor="text1"/>
        </w:rPr>
        <w:t>dapat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menggambarkan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pola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komunikasi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interaksi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sosial</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masing-masing</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individu.</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Ketika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berkomunikasi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berinteraksi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dengan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orang</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lain,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tipe</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kepribadian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i/>
          <w:iCs/>
          <w:color w:val="000000" w:themeColor="text1"/>
        </w:rPr>
        <w:t>ekstrovert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adalah</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individu</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yang</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karakteristik</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utamanya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mudah</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bergaul,</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impulsif</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tetapi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juga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ceria,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aktif,</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kompeten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optimis,</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karakteristik</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lain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yang</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menunjukkan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rasa</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hormat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terhadap</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hubungan,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sedangkan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individu</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dengan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kepribadian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i/>
          <w:iCs/>
          <w:color w:val="000000" w:themeColor="text1"/>
        </w:rPr>
        <w:t>introvert</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memiliki</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individu</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dengan</w:t>
      </w:r>
      <w:r w:rsidRPr="00FA79B8">
        <w:rPr>
          <w:rFonts w:ascii="Times New Roman" w:hAnsi="Times New Roman"/>
          <w:color w:val="000000" w:themeColor="text1"/>
          <w:shd w:val="clear" w:color="auto" w:fill="FFFFFF"/>
        </w:rPr>
        <w:t xml:space="preserve"> </w:t>
      </w:r>
      <w:r w:rsidRPr="00FA79B8">
        <w:rPr>
          <w:rStyle w:val="sw"/>
          <w:rFonts w:ascii="Times New Roman" w:hAnsi="Times New Roman"/>
          <w:color w:val="000000" w:themeColor="text1"/>
        </w:rPr>
        <w:t>kebalikannya (Widiantari &amp; Herdiyanto, 2013).</w:t>
      </w:r>
      <w:r w:rsidRPr="00FA79B8">
        <w:rPr>
          <w:rFonts w:ascii="Times New Roman" w:hAnsi="Times New Roman"/>
          <w:color w:val="000000" w:themeColor="text1"/>
          <w:shd w:val="clear" w:color="auto" w:fill="FFFFFF"/>
        </w:rPr>
        <w:t xml:space="preserve"> </w:t>
      </w:r>
    </w:p>
    <w:p w14:paraId="20E34635" w14:textId="710ADF67" w:rsidR="00BA3FFF" w:rsidRPr="00FA79B8" w:rsidRDefault="00B1739B" w:rsidP="000776C2">
      <w:pPr>
        <w:tabs>
          <w:tab w:val="left" w:pos="90"/>
        </w:tabs>
        <w:spacing w:after="0"/>
        <w:ind w:left="90"/>
        <w:rPr>
          <w:rFonts w:ascii="Times New Roman" w:hAnsi="Times New Roman"/>
        </w:rPr>
      </w:pPr>
      <w:r w:rsidRPr="00FA79B8">
        <w:rPr>
          <w:rFonts w:ascii="Times New Roman" w:hAnsi="Times New Roman"/>
        </w:rPr>
        <w:t xml:space="preserve">Menurut Mulyadi dalam penyelidikannya menyebutkan bahwa ciri-ciri </w:t>
      </w:r>
      <w:r w:rsidRPr="00FA79B8">
        <w:rPr>
          <w:rFonts w:ascii="Times New Roman" w:hAnsi="Times New Roman"/>
          <w:i/>
          <w:iCs/>
        </w:rPr>
        <w:t>introvert</w:t>
      </w:r>
      <w:r w:rsidRPr="00FA79B8">
        <w:rPr>
          <w:rFonts w:ascii="Times New Roman" w:hAnsi="Times New Roman"/>
        </w:rPr>
        <w:t xml:space="preserve"> yaitu suka konsentrasi tinggi, perhatian yang baik terhadap detail, keinginan mereka untuk mendengarkan dari pada berbicara berbeda dari pada orang yang mempunyai jenis kepribadian </w:t>
      </w:r>
      <w:r w:rsidRPr="00FA79B8">
        <w:rPr>
          <w:rFonts w:ascii="Times New Roman" w:hAnsi="Times New Roman"/>
          <w:i/>
          <w:iCs/>
        </w:rPr>
        <w:t>ekstrovert,</w:t>
      </w:r>
      <w:r w:rsidRPr="00FA79B8">
        <w:rPr>
          <w:rFonts w:ascii="Times New Roman" w:hAnsi="Times New Roman"/>
        </w:rPr>
        <w:t xml:space="preserve"> sebaliknya dari jenis kepribadian </w:t>
      </w:r>
      <w:r w:rsidRPr="00FA79B8">
        <w:rPr>
          <w:rFonts w:ascii="Times New Roman" w:hAnsi="Times New Roman"/>
          <w:i/>
          <w:iCs/>
        </w:rPr>
        <w:t>introvert</w:t>
      </w:r>
      <w:r w:rsidRPr="00FA79B8">
        <w:rPr>
          <w:rFonts w:ascii="Times New Roman" w:hAnsi="Times New Roman"/>
        </w:rPr>
        <w:t xml:space="preserve"> (Alayyubi, dkk., 2020). Akibatnya dalam pendidikan dapat mempengaruhi hasil pembelajaran. Kegiatan pendidikan di sekolah bukan hanya sekolah pakar, dimana pelajar lebih banyak mendengar, tetapi ada juga aktivitas perbincangan yang memerlukan pelajar untuk berbicara dan menyampaikan apa yang mereka pahami. Perbedaan ini menyebabkan orang dengan jenis kepribadian </w:t>
      </w:r>
      <w:r w:rsidRPr="00FA79B8">
        <w:rPr>
          <w:rFonts w:ascii="Times New Roman" w:hAnsi="Times New Roman"/>
          <w:i/>
          <w:iCs/>
        </w:rPr>
        <w:t xml:space="preserve">introvert </w:t>
      </w:r>
      <w:r w:rsidRPr="00FA79B8">
        <w:rPr>
          <w:rFonts w:ascii="Times New Roman" w:hAnsi="Times New Roman"/>
        </w:rPr>
        <w:t xml:space="preserve">dan </w:t>
      </w:r>
      <w:r w:rsidRPr="00FA79B8">
        <w:rPr>
          <w:rFonts w:ascii="Times New Roman" w:hAnsi="Times New Roman"/>
          <w:i/>
          <w:iCs/>
        </w:rPr>
        <w:t>ekstrovert</w:t>
      </w:r>
      <w:r w:rsidRPr="00FA79B8">
        <w:rPr>
          <w:rFonts w:ascii="Times New Roman" w:hAnsi="Times New Roman"/>
        </w:rPr>
        <w:t xml:space="preserve"> mempunyai cara mereka sendiri untuk memupuk tabiat belajar sehingga mereka boleh dikatakan sebagai ahli akademik yang bagus. Menurut Lestari menyatakan, karakter </w:t>
      </w:r>
      <w:r w:rsidRPr="00FA79B8">
        <w:rPr>
          <w:rFonts w:ascii="Times New Roman" w:hAnsi="Times New Roman"/>
          <w:i/>
          <w:iCs/>
        </w:rPr>
        <w:t>introvert</w:t>
      </w:r>
      <w:r w:rsidRPr="00FA79B8">
        <w:rPr>
          <w:rFonts w:ascii="Times New Roman" w:hAnsi="Times New Roman"/>
        </w:rPr>
        <w:t xml:space="preserve"> merasa tidak nyaman ketika berinteraksi dengan banyak orang sehingga mereka lebih senang menghabiskan waktu sendiri seperti membaca buku, menulis cerita atau mendengarkan musik. Di sisi lain, peserta didik </w:t>
      </w:r>
      <w:r w:rsidRPr="00FA79B8">
        <w:rPr>
          <w:rFonts w:ascii="Times New Roman" w:hAnsi="Times New Roman"/>
          <w:i/>
          <w:iCs/>
        </w:rPr>
        <w:t>ekstrovert</w:t>
      </w:r>
      <w:r w:rsidRPr="00FA79B8">
        <w:rPr>
          <w:rFonts w:ascii="Times New Roman" w:hAnsi="Times New Roman"/>
        </w:rPr>
        <w:t xml:space="preserve"> bekerja paling baik di dalam kelas ketika sedang berdiskusi, karena mereka suka berbicara dan bekerja secara berkelompok (Alayubbi, dkk., 2020).</w:t>
      </w:r>
    </w:p>
    <w:p w14:paraId="07CD182B" w14:textId="4929795D" w:rsidR="00BA3FFF" w:rsidRPr="00FA79B8" w:rsidRDefault="00B1739B" w:rsidP="000776C2">
      <w:pPr>
        <w:spacing w:after="0"/>
        <w:ind w:left="90"/>
        <w:rPr>
          <w:rFonts w:ascii="Times New Roman" w:hAnsi="Times New Roman"/>
        </w:rPr>
      </w:pPr>
      <w:r w:rsidRPr="00FA79B8">
        <w:rPr>
          <w:rFonts w:ascii="Times New Roman" w:hAnsi="Times New Roman"/>
        </w:rPr>
        <w:t xml:space="preserve">Individu yang mengalami </w:t>
      </w:r>
      <w:r w:rsidRPr="00FA79B8">
        <w:rPr>
          <w:rFonts w:ascii="Times New Roman" w:hAnsi="Times New Roman"/>
          <w:i/>
          <w:iCs/>
        </w:rPr>
        <w:t xml:space="preserve">introver  </w:t>
      </w:r>
      <w:r w:rsidRPr="00FA79B8">
        <w:rPr>
          <w:rFonts w:ascii="Times New Roman" w:hAnsi="Times New Roman"/>
        </w:rPr>
        <w:t xml:space="preserve"> bisa   mengalami   krisis   kepercayaan   diri,  karena   dianggap   memiliki kekurangan atau masalah kejiwaan pada dirinya. </w:t>
      </w:r>
      <w:r w:rsidRPr="00FA79B8">
        <w:rPr>
          <w:rFonts w:ascii="Times New Roman" w:hAnsi="Times New Roman"/>
          <w:i/>
          <w:iCs/>
        </w:rPr>
        <w:t>Introvert</w:t>
      </w:r>
      <w:r w:rsidRPr="00FA79B8">
        <w:rPr>
          <w:rFonts w:ascii="Times New Roman" w:hAnsi="Times New Roman"/>
        </w:rPr>
        <w:t xml:space="preserve"> seperti memiliki hambatan dan kesulitan untuk menunjukkan bakat dan kemampuan yang ada pada dirinya. Introver juga bisa  mengalami  stres  akibat  tidak  diterima  oleh  lingkungannya,  bahkan  selalu  dituntut untuk  berubah  menjadi  </w:t>
      </w:r>
      <w:r w:rsidRPr="00FA79B8">
        <w:rPr>
          <w:rFonts w:ascii="Times New Roman" w:hAnsi="Times New Roman"/>
          <w:i/>
          <w:iCs/>
        </w:rPr>
        <w:t>ekstrover</w:t>
      </w:r>
      <w:r w:rsidRPr="00FA79B8">
        <w:rPr>
          <w:rFonts w:ascii="Times New Roman" w:hAnsi="Times New Roman"/>
        </w:rPr>
        <w:t xml:space="preserve">  yang  lebih  sesuai  dengan  harapan  sosial (Fijriyati &amp; Albaar, 2022).  Hasil penelitian Sutanto menunjukkan kepribadian </w:t>
      </w:r>
      <w:r w:rsidRPr="00FA79B8">
        <w:rPr>
          <w:rFonts w:ascii="Times New Roman" w:hAnsi="Times New Roman"/>
          <w:i/>
          <w:iCs/>
        </w:rPr>
        <w:t>introvert</w:t>
      </w:r>
      <w:r w:rsidRPr="00FA79B8">
        <w:rPr>
          <w:rFonts w:ascii="Times New Roman" w:hAnsi="Times New Roman"/>
        </w:rPr>
        <w:t xml:space="preserve"> cenderung mengalami stres dibandingkan </w:t>
      </w:r>
      <w:r w:rsidRPr="00FA79B8">
        <w:rPr>
          <w:rFonts w:ascii="Times New Roman" w:hAnsi="Times New Roman"/>
          <w:i/>
          <w:iCs/>
        </w:rPr>
        <w:t>ekstrovert</w:t>
      </w:r>
      <w:r w:rsidRPr="00FA79B8">
        <w:rPr>
          <w:rFonts w:ascii="Times New Roman" w:hAnsi="Times New Roman"/>
        </w:rPr>
        <w:t xml:space="preserve">. Kepribadian </w:t>
      </w:r>
      <w:r w:rsidRPr="00FA79B8">
        <w:rPr>
          <w:rFonts w:ascii="Times New Roman" w:hAnsi="Times New Roman"/>
          <w:i/>
          <w:iCs/>
        </w:rPr>
        <w:t>introvert</w:t>
      </w:r>
      <w:r w:rsidRPr="00FA79B8">
        <w:rPr>
          <w:rFonts w:ascii="Times New Roman" w:hAnsi="Times New Roman"/>
        </w:rPr>
        <w:t xml:space="preserve"> cenderung memikirkan dan mengkritik diri sendiri atas kesalahan yang dilakukan dan ketika mendapat teguran orang lain (Mahmuda, dkk., 2021).</w:t>
      </w:r>
    </w:p>
    <w:p w14:paraId="33A55D2A" w14:textId="77777777" w:rsidR="00B1739B" w:rsidRPr="00FA79B8" w:rsidRDefault="00B1739B" w:rsidP="000776C2">
      <w:pPr>
        <w:spacing w:after="0"/>
        <w:ind w:left="90"/>
        <w:rPr>
          <w:rFonts w:ascii="Times New Roman" w:hAnsi="Times New Roman"/>
          <w:b/>
        </w:rPr>
      </w:pPr>
      <w:r w:rsidRPr="00FA79B8">
        <w:rPr>
          <w:rFonts w:ascii="Times New Roman" w:hAnsi="Times New Roman"/>
        </w:rPr>
        <w:t xml:space="preserve">Hal ini juga terjadi di sekolah SMP Negeri 3 Pangkajene. Berdasarkan hasil </w:t>
      </w:r>
      <w:r w:rsidRPr="00FA79B8">
        <w:rPr>
          <w:rFonts w:ascii="Times New Roman" w:hAnsi="Times New Roman"/>
          <w:i/>
          <w:iCs/>
        </w:rPr>
        <w:t>observasi</w:t>
      </w:r>
      <w:r w:rsidRPr="00FA79B8">
        <w:rPr>
          <w:rFonts w:ascii="Times New Roman" w:hAnsi="Times New Roman"/>
        </w:rPr>
        <w:t xml:space="preserve"> awal wawancara kepada guru BK  yang dilakukan peneliti terkhusus pada kepribadian dan interaksi sesama siswa kelas IX di SMP Negeri 3 Pangkajene. Peneliti menemukan bahwa tidak semua siswa berani mengungkapkan hal-hal yang tidak mereka  sukai, dan siswa saat ini sangat sukar untuk menjalin pergaulan dengan teman sebaya sehingga siswa cenderung menjadi individu yang menarik diri dari lingkungan sekitar serta mengakibatkan siswa sulit  bersosialisasi dengan lingkungannya.</w:t>
      </w:r>
    </w:p>
    <w:p w14:paraId="163DAB82" w14:textId="77777777" w:rsidR="006A69EC" w:rsidRDefault="00B1739B" w:rsidP="000776C2">
      <w:pPr>
        <w:spacing w:after="0"/>
        <w:rPr>
          <w:rFonts w:ascii="Times New Roman" w:hAnsi="Times New Roman"/>
        </w:rPr>
        <w:sectPr w:rsidR="006A69EC" w:rsidSect="004E1D82">
          <w:type w:val="continuous"/>
          <w:pgSz w:w="11906" w:h="16838" w:code="9"/>
          <w:pgMar w:top="2592" w:right="1138" w:bottom="1138" w:left="2592" w:header="1134" w:footer="567" w:gutter="0"/>
          <w:cols w:space="709"/>
          <w:docGrid w:linePitch="360"/>
        </w:sectPr>
      </w:pPr>
      <w:r w:rsidRPr="00FA79B8">
        <w:rPr>
          <w:rFonts w:ascii="Times New Roman" w:hAnsi="Times New Roman"/>
        </w:rPr>
        <w:t xml:space="preserve">Bimbingan kelompok yang bertujuan untuk </w:t>
      </w:r>
      <w:r w:rsidR="00884F50" w:rsidRPr="00FA79B8">
        <w:rPr>
          <w:rFonts w:ascii="Times New Roman" w:hAnsi="Times New Roman"/>
        </w:rPr>
        <w:t>mengembangkan</w:t>
      </w:r>
      <w:r w:rsidRPr="00FA79B8">
        <w:rPr>
          <w:rFonts w:ascii="Times New Roman" w:hAnsi="Times New Roman"/>
        </w:rPr>
        <w:t xml:space="preserve"> kemampuan bersosialisasi siswa, khususnya kemampuan berkomunikasi siswa. Sejalan dengan pendapat Prayitno secara umum layanan bimbingan kelompok dan/atau konseling kelompok bertujuan untuk  mengembangkan  kemampuan  sosialisasi  individu,  khususnya  kemampuan komunikasi peserta layanan serta pemecahan masalah pribadi yang mengganggu. Dalam kaitan  ini, sering menjadi kenyataan bahwa kemampuan  bersosialisasi/berkomunikasi seseorang sering kali terganggu oleh perasaan, pikiran, persepsi, wawasan dan sikap yang tidak objektif, sempit dan terkungkung serta tidak efektif. Secara khusus layanan bimbingan kelompok bertujuan untuk mendorong pengembangan perasaan, pikiran, persepsi, wawasan dan sikap yang menunjang perwujudan tingkah laku yang lebih efektif, yakni peningkatan </w:t>
      </w:r>
    </w:p>
    <w:p w14:paraId="3F560045" w14:textId="74770D14" w:rsidR="007407DE" w:rsidRPr="00FA79B8" w:rsidRDefault="00B1739B" w:rsidP="000776C2">
      <w:pPr>
        <w:spacing w:after="0"/>
        <w:rPr>
          <w:rFonts w:ascii="Times New Roman" w:hAnsi="Times New Roman"/>
        </w:rPr>
      </w:pPr>
      <w:r w:rsidRPr="00FA79B8">
        <w:rPr>
          <w:rFonts w:ascii="Times New Roman" w:hAnsi="Times New Roman"/>
        </w:rPr>
        <w:lastRenderedPageBreak/>
        <w:t xml:space="preserve">kemampuan berkomunikasi baik verbal maupun non verbal ditingkatkan (Listia, dkk, 2020). Salah satu upaya yang dapat dilakukan yaitu dengan kegiatan bimbingan kelompok yang memiliki nilai-nilai empati,   kerja sama,   tanggung jawab dan kedisiplinan dan cara untuk membantu dalam mengurangi perilaku </w:t>
      </w:r>
      <w:r w:rsidRPr="00FA79B8">
        <w:rPr>
          <w:rFonts w:ascii="Times New Roman" w:hAnsi="Times New Roman"/>
          <w:i/>
          <w:iCs/>
        </w:rPr>
        <w:t xml:space="preserve">introvert </w:t>
      </w:r>
      <w:r w:rsidRPr="00FA79B8">
        <w:rPr>
          <w:rFonts w:ascii="Times New Roman" w:hAnsi="Times New Roman"/>
        </w:rPr>
        <w:t>siswa yaitu dengan layanan bimbingan kelompok melalui kegiatan permainan  tradisional.</w:t>
      </w:r>
    </w:p>
    <w:p w14:paraId="178E8189" w14:textId="5721C3DE" w:rsidR="004A586A" w:rsidRPr="00FA79B8" w:rsidRDefault="00B1739B" w:rsidP="000776C2">
      <w:pPr>
        <w:tabs>
          <w:tab w:val="left" w:pos="90"/>
        </w:tabs>
        <w:spacing w:after="0"/>
        <w:ind w:left="90"/>
        <w:rPr>
          <w:rFonts w:ascii="Times New Roman" w:hAnsi="Times New Roman"/>
        </w:rPr>
      </w:pPr>
      <w:r w:rsidRPr="00FA79B8">
        <w:rPr>
          <w:rFonts w:ascii="Times New Roman" w:hAnsi="Times New Roman"/>
        </w:rPr>
        <w:t xml:space="preserve"> </w:t>
      </w:r>
      <w:r w:rsidR="004A586A" w:rsidRPr="00FA79B8">
        <w:rPr>
          <w:rFonts w:ascii="Times New Roman" w:hAnsi="Times New Roman"/>
        </w:rPr>
        <w:t>Sejalan dengan pendapat Kasim menyatakan bahwa  permainan tradisional adalah salah satu warisan budaya yang diwariskan secara turun temurun yang memiliki nilai-nilai positif dalam pembentukan karakter anak (siswa) seperti sportivitas, kedisiplinan, kreativitas serta kemampuan sosial dan menjalin kerja sama dengan orang lain (Husniah &amp; Ulfa, 2020)</w:t>
      </w:r>
      <w:r w:rsidR="004A586A" w:rsidRPr="00FA79B8">
        <w:t xml:space="preserve"> </w:t>
      </w:r>
      <w:r w:rsidR="004A586A" w:rsidRPr="00FA79B8">
        <w:rPr>
          <w:rFonts w:ascii="Times New Roman" w:hAnsi="Times New Roman"/>
        </w:rPr>
        <w:t xml:space="preserve">. Permainan tradisional rakyat merupakan bagian dari kearifan lokal/daerah yang tumbuh dan berkembang di masyarakat. Kearifan lokal merupakan tradisi yang secara turun-temurun dilaksanakan untuk mengatur tatanan peri kehidupan masyarakat Sibarani (Rianto &amp; Yuliananingsih, 2021). Sejalan dengan penelitian yang dilakukan oleh Kasim (2017) mengenai pengembangan panduan permainan tradisional Bugis-Makassar berupa </w:t>
      </w:r>
      <w:r w:rsidR="004A586A" w:rsidRPr="00FA79B8">
        <w:rPr>
          <w:rFonts w:ascii="Times New Roman" w:hAnsi="Times New Roman"/>
          <w:i/>
          <w:iCs/>
        </w:rPr>
        <w:t>gallang-gallarang,</w:t>
      </w:r>
      <w:r w:rsidR="004A586A" w:rsidRPr="00FA79B8">
        <w:rPr>
          <w:rFonts w:ascii="Times New Roman" w:hAnsi="Times New Roman"/>
        </w:rPr>
        <w:t xml:space="preserve"> </w:t>
      </w:r>
      <w:r w:rsidR="004A586A" w:rsidRPr="00FA79B8">
        <w:rPr>
          <w:rFonts w:ascii="Times New Roman" w:hAnsi="Times New Roman"/>
          <w:i/>
          <w:iCs/>
        </w:rPr>
        <w:t>benteng-bentengan</w:t>
      </w:r>
      <w:r w:rsidR="004A586A" w:rsidRPr="00FA79B8">
        <w:rPr>
          <w:rFonts w:ascii="Times New Roman" w:hAnsi="Times New Roman"/>
        </w:rPr>
        <w:t xml:space="preserve"> </w:t>
      </w:r>
      <w:r w:rsidR="004A586A" w:rsidRPr="00FA79B8">
        <w:rPr>
          <w:rFonts w:ascii="Times New Roman" w:hAnsi="Times New Roman"/>
          <w:i/>
          <w:iCs/>
        </w:rPr>
        <w:t>a’kasing</w:t>
      </w:r>
      <w:r w:rsidR="004A586A" w:rsidRPr="00FA79B8">
        <w:rPr>
          <w:rFonts w:ascii="Times New Roman" w:hAnsi="Times New Roman"/>
        </w:rPr>
        <w:t xml:space="preserve"> dan </w:t>
      </w:r>
      <w:r w:rsidR="004A586A" w:rsidRPr="00FA79B8">
        <w:rPr>
          <w:rFonts w:ascii="Times New Roman" w:hAnsi="Times New Roman"/>
          <w:i/>
          <w:iCs/>
        </w:rPr>
        <w:t>makkurung</w:t>
      </w:r>
      <w:r w:rsidR="004A586A" w:rsidRPr="00FA79B8">
        <w:rPr>
          <w:rFonts w:ascii="Times New Roman" w:hAnsi="Times New Roman"/>
        </w:rPr>
        <w:t xml:space="preserve"> </w:t>
      </w:r>
      <w:r w:rsidR="004A586A" w:rsidRPr="00FA79B8">
        <w:rPr>
          <w:rFonts w:ascii="Times New Roman" w:hAnsi="Times New Roman"/>
          <w:i/>
          <w:iCs/>
        </w:rPr>
        <w:t>manu’/songkok-songkok jangang</w:t>
      </w:r>
      <w:r w:rsidR="004A586A" w:rsidRPr="00FA79B8">
        <w:rPr>
          <w:rFonts w:ascii="Times New Roman" w:hAnsi="Times New Roman"/>
        </w:rPr>
        <w:t xml:space="preserve"> dalam meningkatkan keterampilan sosial siswa SMP Negeri 8 Makassar menunjukkan bahwa media tersebut dapat diterima berdasarkan kegunaan, ketepatan kelayakan dan relevansi dalam meningkatkan keterampilan sosial siswa. Penelitian lain yang dilakukan Hadi, dkk, (2018) mengenai pengaruh permainan tradisional menunjukkan adanya perubahan perubahan positif untuk meningkatkan keterampilan sosial. Dalam penelitian dapat dikatakan bahwa permainan tradisional dapat dimanfaatkan sebagai media dalam meningkatkan keterampilan sosial karena pada lazimnya permainan tradisional dimainkan dari satu orang atau secara berkelompok sehingga memungkinkan terjadinya interaksi, selain itu dalam memainkan ada aturan yang harus disepakati bersama dan juga ada sanksi sehingga masing-masing peserta bertanggung jawab atas aturan yang telah disepakati.</w:t>
      </w:r>
    </w:p>
    <w:p w14:paraId="69FA995D" w14:textId="456408BE" w:rsidR="004A586A" w:rsidRPr="00FA79B8" w:rsidRDefault="004A586A" w:rsidP="000776C2">
      <w:pPr>
        <w:tabs>
          <w:tab w:val="left" w:pos="90"/>
        </w:tabs>
        <w:spacing w:after="0"/>
        <w:ind w:left="90"/>
        <w:rPr>
          <w:rFonts w:ascii="Times New Roman" w:hAnsi="Times New Roman"/>
        </w:rPr>
      </w:pPr>
      <w:r w:rsidRPr="00FA79B8">
        <w:rPr>
          <w:rFonts w:ascii="Times New Roman" w:hAnsi="Times New Roman"/>
        </w:rPr>
        <w:t xml:space="preserve">Permainan tradisional memiliki bermacam–macam jenis, diantaranya adalah permainan tradisional </w:t>
      </w:r>
      <w:r w:rsidRPr="00FA79B8">
        <w:rPr>
          <w:rFonts w:ascii="Times New Roman" w:hAnsi="Times New Roman"/>
          <w:i/>
          <w:iCs/>
        </w:rPr>
        <w:t>massanto, massallo, ma’ boy, dan. songkok-songkok jangang.</w:t>
      </w:r>
      <w:r w:rsidRPr="00FA79B8">
        <w:rPr>
          <w:rFonts w:ascii="Times New Roman" w:hAnsi="Times New Roman"/>
        </w:rPr>
        <w:t xml:space="preserve"> Permainan tradisional Santo atau massanto ada berbagai nilai-nilai yang terkandung didalalamnya yaitu kerja sama, solidaritas, kecermatan dan ketelitian, kesegaran jasmani (olahraga), pemetaan strategi, dan  interaksi sosial. Menurut Hasriati, dkk, (2019)  Ma’boy biasa juga disebut dengan</w:t>
      </w:r>
      <w:r w:rsidRPr="00FA79B8">
        <w:rPr>
          <w:rFonts w:ascii="Times New Roman" w:hAnsi="Times New Roman"/>
          <w:i/>
          <w:iCs/>
        </w:rPr>
        <w:t xml:space="preserve"> Ma’gebo</w:t>
      </w:r>
      <w:r w:rsidRPr="00FA79B8">
        <w:rPr>
          <w:rFonts w:ascii="Times New Roman" w:hAnsi="Times New Roman"/>
        </w:rPr>
        <w:t xml:space="preserve"> oleh masyarakat Sulawesi Selatan. Nilai-nila luhur dalam permainan </w:t>
      </w:r>
      <w:r w:rsidRPr="00FA79B8">
        <w:rPr>
          <w:rFonts w:ascii="Times New Roman" w:hAnsi="Times New Roman"/>
          <w:i/>
          <w:iCs/>
        </w:rPr>
        <w:t>Ma’boy</w:t>
      </w:r>
      <w:r w:rsidRPr="00FA79B8">
        <w:rPr>
          <w:rFonts w:ascii="Times New Roman" w:hAnsi="Times New Roman"/>
        </w:rPr>
        <w:t xml:space="preserve"> adalah Kerja sama, Solidaritas, Kecermatan dan Ketelitian, Kesegaran Jasmani (olahraga), Pemetaan Strategi dan Interaksi Sosial. </w:t>
      </w:r>
      <w:r w:rsidRPr="00FA79B8">
        <w:rPr>
          <w:rFonts w:ascii="Times New Roman" w:hAnsi="Times New Roman"/>
          <w:i/>
          <w:iCs/>
        </w:rPr>
        <w:t>Massallo</w:t>
      </w:r>
      <w:r w:rsidRPr="00FA79B8">
        <w:rPr>
          <w:rFonts w:ascii="Times New Roman" w:hAnsi="Times New Roman"/>
        </w:rPr>
        <w:t xml:space="preserve"> (Gobak Sodor) menurut  Listyaningrum mengemukakan bahwa sikap sosial anak seperti gotong royong, jujur ​​dan pantang menyerah dapat diajarkan melalui gerakan permainan tradisional Gobak-Sodor (Rustan &amp; Munawir, 2020). Selain itu, Kinanti dkk, dalam Rustan &amp; Munawir, (2020) mengemukakan bahwa keterampilan sosial anak yang dapat dikembangkan dalam permainan tradisional Gobak Sodor adalah kebersamaan, tanggung jawab, kepedulian, mengikuti aturan yang disepakati bersama dan juga komunikasi dengan siswa. Permainan ini dipilih karena permainan tersebut dilakukan dalam bentuk kelompok sehingga dapat menekankan aspek kerja sama, kekompakan, saling menghargai, mengendalikan diri atau emosi saat bermain, berempati, serta belajar bertanggung jawab dan disiplin pada peraturan permainan sehingga diharapkan dapat meningkatkan keterampilan sosial siswa. </w:t>
      </w:r>
      <w:r w:rsidRPr="00FA79B8">
        <w:rPr>
          <w:rFonts w:ascii="Times New Roman" w:hAnsi="Times New Roman"/>
          <w:i/>
          <w:iCs/>
        </w:rPr>
        <w:t>Songkok-Songkok Jangang</w:t>
      </w:r>
      <w:r w:rsidRPr="00FA79B8">
        <w:rPr>
          <w:rFonts w:ascii="Times New Roman" w:hAnsi="Times New Roman"/>
        </w:rPr>
        <w:t xml:space="preserve"> memiliki nilai moral, kognitif, bahasa, sosio emosional, dan pengembangan sikap Nusa (Serina, 2021). Permainan ini dipilih karena permainan tersebut dilakukan dalam bentuk kelompok sehingga dapat menekankan aspek kerja sama, kekompakan, saling menghargai, mengendalikan diri atau emosi saat bermain, berempati, serta belajar bertanggung jawab dan disiplin pada peraturan permainan sehingga diharapkan dapat meningkatkan keterampilan sosial siswa yang memiliki perilaku </w:t>
      </w:r>
      <w:r w:rsidRPr="00FA79B8">
        <w:rPr>
          <w:rFonts w:ascii="Times New Roman" w:hAnsi="Times New Roman"/>
          <w:i/>
          <w:iCs/>
        </w:rPr>
        <w:t>introvert.</w:t>
      </w:r>
      <w:r w:rsidRPr="00FA79B8">
        <w:rPr>
          <w:rFonts w:ascii="Times New Roman" w:hAnsi="Times New Roman"/>
        </w:rPr>
        <w:t xml:space="preserve"> </w:t>
      </w:r>
    </w:p>
    <w:p w14:paraId="06330ADA" w14:textId="77777777" w:rsidR="00587236" w:rsidRDefault="00587236" w:rsidP="000776C2">
      <w:pPr>
        <w:tabs>
          <w:tab w:val="left" w:pos="90"/>
        </w:tabs>
        <w:spacing w:after="0"/>
        <w:ind w:left="90"/>
        <w:rPr>
          <w:rFonts w:ascii="Times New Roman" w:hAnsi="Times New Roman"/>
        </w:rPr>
        <w:sectPr w:rsidR="00587236" w:rsidSect="006A69EC">
          <w:headerReference w:type="default" r:id="rId11"/>
          <w:pgSz w:w="11906" w:h="16838" w:code="9"/>
          <w:pgMar w:top="2592" w:right="1138" w:bottom="1138" w:left="2592" w:header="1134" w:footer="567" w:gutter="0"/>
          <w:cols w:space="709"/>
          <w:docGrid w:linePitch="360"/>
        </w:sectPr>
      </w:pPr>
    </w:p>
    <w:p w14:paraId="05DC208F" w14:textId="3972DA72" w:rsidR="001B58E7" w:rsidRDefault="004A586A" w:rsidP="000776C2">
      <w:pPr>
        <w:tabs>
          <w:tab w:val="left" w:pos="90"/>
        </w:tabs>
        <w:spacing w:after="0"/>
        <w:ind w:left="90"/>
        <w:rPr>
          <w:rFonts w:ascii="Times New Roman" w:hAnsi="Times New Roman"/>
          <w:i/>
          <w:iCs/>
        </w:rPr>
      </w:pPr>
      <w:r w:rsidRPr="00FA79B8">
        <w:rPr>
          <w:rFonts w:ascii="Times New Roman" w:hAnsi="Times New Roman"/>
        </w:rPr>
        <w:lastRenderedPageBreak/>
        <w:t xml:space="preserve">Berdasarkan kondisi diatas maka penulis tertarik </w:t>
      </w:r>
      <w:r w:rsidRPr="00FA79B8">
        <w:rPr>
          <w:rFonts w:ascii="Tahoma" w:hAnsi="Tahoma" w:cs="Tahoma"/>
        </w:rPr>
        <w:t>﻿</w:t>
      </w:r>
      <w:r w:rsidRPr="00FA79B8">
        <w:rPr>
          <w:rFonts w:ascii="Times New Roman" w:hAnsi="Times New Roman"/>
        </w:rPr>
        <w:t xml:space="preserve"> untuk melakukan penelitian yang berjudul “Pengembangan Model Bimbingan Kelompok Melalui Permainan Tradisional untuk Mengurangi Perilaku </w:t>
      </w:r>
      <w:r w:rsidRPr="00FA79B8">
        <w:rPr>
          <w:rFonts w:ascii="Times New Roman" w:hAnsi="Times New Roman"/>
          <w:i/>
          <w:iCs/>
        </w:rPr>
        <w:t>Introvert.</w:t>
      </w:r>
      <w:r w:rsidR="008962A6" w:rsidRPr="00FA79B8">
        <w:rPr>
          <w:rFonts w:ascii="Times New Roman" w:hAnsi="Times New Roman"/>
          <w:i/>
          <w:iCs/>
        </w:rPr>
        <w:t xml:space="preserve"> </w:t>
      </w:r>
      <w:r w:rsidR="008962A6" w:rsidRPr="00FA79B8">
        <w:rPr>
          <w:rFonts w:ascii="Times New Roman" w:hAnsi="Times New Roman"/>
          <w:lang w:val="sv-SE"/>
        </w:rPr>
        <w:t>Siswa SMPN 3 Pangkajene</w:t>
      </w:r>
      <w:r w:rsidRPr="00FA79B8">
        <w:rPr>
          <w:rFonts w:ascii="Times New Roman" w:hAnsi="Times New Roman"/>
          <w:i/>
          <w:iCs/>
        </w:rPr>
        <w:t>”</w:t>
      </w:r>
    </w:p>
    <w:p w14:paraId="6B80E2EB" w14:textId="77777777" w:rsidR="000776C2" w:rsidRPr="007407DE" w:rsidRDefault="000776C2" w:rsidP="000776C2">
      <w:pPr>
        <w:tabs>
          <w:tab w:val="left" w:pos="90"/>
        </w:tabs>
        <w:spacing w:after="0"/>
        <w:ind w:left="90"/>
        <w:rPr>
          <w:rFonts w:ascii="Times New Roman" w:hAnsi="Times New Roman"/>
          <w:b/>
        </w:rPr>
      </w:pPr>
    </w:p>
    <w:p w14:paraId="470E68C9" w14:textId="7754A8C9" w:rsidR="00A27F6E" w:rsidRDefault="00A27F6E" w:rsidP="00EB4B1F">
      <w:pPr>
        <w:spacing w:before="240" w:after="0"/>
        <w:ind w:firstLine="0"/>
        <w:rPr>
          <w:rFonts w:ascii="Times New Roman" w:hAnsi="Times New Roman"/>
          <w:b/>
          <w:bCs/>
          <w:sz w:val="24"/>
          <w:szCs w:val="24"/>
        </w:rPr>
      </w:pPr>
      <w:r w:rsidRPr="00244675">
        <w:rPr>
          <w:rFonts w:ascii="Times New Roman" w:hAnsi="Times New Roman"/>
          <w:b/>
          <w:bCs/>
          <w:sz w:val="24"/>
          <w:szCs w:val="24"/>
        </w:rPr>
        <w:t>METODE</w:t>
      </w:r>
    </w:p>
    <w:p w14:paraId="541552EE" w14:textId="78C2C40E" w:rsidR="008A38C0" w:rsidRPr="00FA79B8" w:rsidRDefault="001B58E7" w:rsidP="001B58E7">
      <w:pPr>
        <w:spacing w:before="240" w:after="0"/>
        <w:ind w:firstLine="0"/>
        <w:rPr>
          <w:rFonts w:ascii="Times New Roman" w:hAnsi="Times New Roman"/>
          <w:lang w:val="en-US"/>
        </w:rPr>
      </w:pPr>
      <w:r>
        <w:rPr>
          <w:rFonts w:ascii="Times New Roman" w:hAnsi="Times New Roman"/>
          <w:b/>
          <w:bCs/>
          <w:sz w:val="24"/>
          <w:szCs w:val="24"/>
        </w:rPr>
        <w:tab/>
      </w:r>
      <w:r w:rsidRPr="00FA79B8">
        <w:rPr>
          <w:rFonts w:ascii="Times New Roman" w:hAnsi="Times New Roman"/>
        </w:rPr>
        <w:t xml:space="preserve">Adapun metode penelitian ini yaitu penelitian </w:t>
      </w:r>
      <w:r w:rsidR="008A38C0" w:rsidRPr="00FA79B8">
        <w:rPr>
          <w:rFonts w:ascii="Times New Roman" w:hAnsi="Times New Roman"/>
        </w:rPr>
        <w:t>pengembangan</w:t>
      </w:r>
      <w:r w:rsidRPr="00FA79B8">
        <w:rPr>
          <w:rFonts w:ascii="Times New Roman" w:hAnsi="Times New Roman"/>
        </w:rPr>
        <w:t xml:space="preserve"> R &amp; D</w:t>
      </w:r>
      <w:r w:rsidR="008A38C0" w:rsidRPr="00FA79B8">
        <w:rPr>
          <w:rFonts w:ascii="Times New Roman" w:hAnsi="Times New Roman"/>
        </w:rPr>
        <w:t xml:space="preserve"> (</w:t>
      </w:r>
      <w:r w:rsidR="008A38C0" w:rsidRPr="00FA79B8">
        <w:rPr>
          <w:rFonts w:ascii="Times New Roman" w:hAnsi="Times New Roman"/>
          <w:i/>
        </w:rPr>
        <w:t>research and development)</w:t>
      </w:r>
      <w:r w:rsidRPr="00FA79B8">
        <w:rPr>
          <w:rFonts w:ascii="Times New Roman" w:hAnsi="Times New Roman"/>
          <w:i/>
        </w:rPr>
        <w:t xml:space="preserve">, </w:t>
      </w:r>
      <w:r w:rsidRPr="00FA79B8">
        <w:rPr>
          <w:rFonts w:ascii="Times New Roman" w:hAnsi="Times New Roman"/>
        </w:rPr>
        <w:t>Adapun subjek uji ahli yang digunakan sebanyak 3 ahli yaitu 2 uji dari akademik dan 1 uji dari praktisi. Adapun tahapan pengembangan meliputi : (1) pengumpulan informasi, (2) perencanaan pengembangan panduan, (3) pengembangan panduan awal, (4) validasi ahli, (5) revisi panduan awal, (6) uji kelompok kecil. Teknik pengumpulan data yang digunakan yaitu angket, wawancara dan observasi. Subjek dalam penelitian ini berjumlah 15 siswa dari kelas IX yang memiliki masalah perilaku introvert.</w:t>
      </w:r>
      <w:r w:rsidRPr="00FA79B8">
        <w:rPr>
          <w:rFonts w:ascii="Times New Roman" w:hAnsi="Times New Roman"/>
          <w:lang w:val="sv-SE"/>
        </w:rPr>
        <w:t xml:space="preserve"> </w:t>
      </w:r>
      <w:r w:rsidRPr="00FA79B8">
        <w:rPr>
          <w:rFonts w:ascii="Times New Roman" w:hAnsi="Times New Roman"/>
        </w:rPr>
        <w:t xml:space="preserve">Adapun teknik analisis data yang digunakan untuk membuktikan hipotesis adalah uji </w:t>
      </w:r>
      <w:r w:rsidRPr="00FA79B8">
        <w:rPr>
          <w:rFonts w:ascii="Times New Roman" w:hAnsi="Times New Roman"/>
          <w:i/>
          <w:iCs/>
        </w:rPr>
        <w:t>Wilcoxon’s Signed Ranks Test</w:t>
      </w:r>
      <w:r w:rsidRPr="00FA79B8">
        <w:rPr>
          <w:rFonts w:ascii="Times New Roman" w:hAnsi="Times New Roman"/>
          <w:i/>
          <w:iCs/>
          <w:lang w:val="en-US"/>
        </w:rPr>
        <w:t>.</w:t>
      </w:r>
    </w:p>
    <w:p w14:paraId="09613170" w14:textId="16EFF2D2" w:rsidR="00E36B12" w:rsidRPr="00244675" w:rsidRDefault="00E36B12" w:rsidP="00465E22">
      <w:pPr>
        <w:spacing w:before="240" w:after="0"/>
        <w:ind w:firstLine="0"/>
        <w:rPr>
          <w:rFonts w:ascii="Times New Roman" w:hAnsi="Times New Roman"/>
          <w:b/>
          <w:bCs/>
          <w:sz w:val="24"/>
          <w:szCs w:val="24"/>
        </w:rPr>
      </w:pPr>
      <w:r w:rsidRPr="00244675">
        <w:rPr>
          <w:rFonts w:ascii="Times New Roman" w:hAnsi="Times New Roman"/>
          <w:b/>
          <w:bCs/>
          <w:sz w:val="24"/>
          <w:szCs w:val="24"/>
        </w:rPr>
        <w:t xml:space="preserve">HASIL PEMBAHASAN </w:t>
      </w:r>
    </w:p>
    <w:p w14:paraId="70B24530" w14:textId="6986F6DC" w:rsidR="00203701" w:rsidRPr="00FA79B8" w:rsidRDefault="00203701" w:rsidP="008936BB">
      <w:pPr>
        <w:numPr>
          <w:ilvl w:val="0"/>
          <w:numId w:val="8"/>
        </w:numPr>
        <w:spacing w:before="240"/>
        <w:ind w:left="180" w:hanging="180"/>
        <w:rPr>
          <w:rFonts w:ascii="Times New Roman" w:hAnsi="Times New Roman"/>
        </w:rPr>
      </w:pPr>
      <w:r>
        <w:rPr>
          <w:rFonts w:ascii="Times New Roman" w:hAnsi="Times New Roman"/>
        </w:rPr>
        <w:t xml:space="preserve"> </w:t>
      </w:r>
      <w:r w:rsidRPr="00FA79B8">
        <w:rPr>
          <w:rFonts w:ascii="Times New Roman" w:hAnsi="Times New Roman"/>
        </w:rPr>
        <w:t xml:space="preserve">Uji </w:t>
      </w:r>
      <w:r w:rsidR="006C2CC8" w:rsidRPr="00FA79B8">
        <w:rPr>
          <w:rFonts w:ascii="Times New Roman" w:hAnsi="Times New Roman"/>
          <w:lang w:val="en-US"/>
        </w:rPr>
        <w:t xml:space="preserve">kegunaan </w:t>
      </w:r>
      <w:r w:rsidRPr="00FA79B8">
        <w:rPr>
          <w:rFonts w:ascii="Times New Roman" w:hAnsi="Times New Roman"/>
        </w:rPr>
        <w:t xml:space="preserve"> </w:t>
      </w:r>
      <w:r w:rsidRPr="00FA79B8">
        <w:rPr>
          <w:rFonts w:ascii="Times New Roman" w:hAnsi="Times New Roman"/>
          <w:i/>
        </w:rPr>
        <w:t>(U</w:t>
      </w:r>
      <w:r w:rsidR="006C2CC8" w:rsidRPr="00FA79B8">
        <w:rPr>
          <w:rFonts w:ascii="Times New Roman" w:hAnsi="Times New Roman"/>
          <w:i/>
          <w:lang w:val="en-US"/>
        </w:rPr>
        <w:t>tility</w:t>
      </w:r>
      <w:r w:rsidRPr="00FA79B8">
        <w:rPr>
          <w:rFonts w:ascii="Times New Roman" w:hAnsi="Times New Roman"/>
          <w:i/>
        </w:rPr>
        <w:t>)</w:t>
      </w:r>
    </w:p>
    <w:p w14:paraId="021548CA" w14:textId="77777777" w:rsidR="00E36B12" w:rsidRPr="00FA79B8" w:rsidRDefault="00203701" w:rsidP="00EB4B1F">
      <w:pPr>
        <w:ind w:left="180" w:hanging="180"/>
        <w:rPr>
          <w:rFonts w:ascii="Times New Roman" w:hAnsi="Times New Roman"/>
        </w:rPr>
      </w:pPr>
      <w:r w:rsidRPr="00FA79B8">
        <w:rPr>
          <w:rFonts w:ascii="Times New Roman" w:hAnsi="Times New Roman"/>
        </w:rPr>
        <w:t>Tabel Penilaian Uji Kegunaan</w:t>
      </w:r>
    </w:p>
    <w:tbl>
      <w:tblPr>
        <w:tblStyle w:val="PlainTable2"/>
        <w:tblW w:w="8180" w:type="dxa"/>
        <w:tblInd w:w="0" w:type="dxa"/>
        <w:tblLook w:val="04A0" w:firstRow="1" w:lastRow="0" w:firstColumn="1" w:lastColumn="0" w:noHBand="0" w:noVBand="1"/>
      </w:tblPr>
      <w:tblGrid>
        <w:gridCol w:w="2225"/>
        <w:gridCol w:w="1455"/>
        <w:gridCol w:w="1457"/>
        <w:gridCol w:w="1588"/>
        <w:gridCol w:w="1455"/>
      </w:tblGrid>
      <w:tr w:rsidR="00901D5D" w:rsidRPr="00FA79B8" w14:paraId="3F56ECA0" w14:textId="77777777" w:rsidTr="00F173AF">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vMerge w:val="restart"/>
            <w:noWrap/>
            <w:hideMark/>
          </w:tcPr>
          <w:p w14:paraId="79291FD7"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Pernyataan</w:t>
            </w:r>
          </w:p>
        </w:tc>
        <w:tc>
          <w:tcPr>
            <w:tcW w:w="2912" w:type="dxa"/>
            <w:gridSpan w:val="2"/>
            <w:noWrap/>
            <w:hideMark/>
          </w:tcPr>
          <w:p w14:paraId="39B7685A"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Tingkat kegunaan</w:t>
            </w:r>
          </w:p>
        </w:tc>
        <w:tc>
          <w:tcPr>
            <w:tcW w:w="1588" w:type="dxa"/>
            <w:vMerge w:val="restart"/>
            <w:noWrap/>
            <w:hideMark/>
          </w:tcPr>
          <w:p w14:paraId="4C2B183D"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Jumlah</w:t>
            </w:r>
          </w:p>
        </w:tc>
        <w:tc>
          <w:tcPr>
            <w:tcW w:w="1455" w:type="dxa"/>
            <w:vMerge w:val="restart"/>
            <w:noWrap/>
            <w:hideMark/>
          </w:tcPr>
          <w:p w14:paraId="2C4DCA4E"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w:t>
            </w:r>
          </w:p>
        </w:tc>
      </w:tr>
      <w:tr w:rsidR="00901D5D" w:rsidRPr="00FA79B8" w14:paraId="6D122990" w14:textId="77777777" w:rsidTr="00F173A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vMerge/>
            <w:hideMark/>
          </w:tcPr>
          <w:p w14:paraId="04C08B3F" w14:textId="77777777" w:rsidR="00901D5D" w:rsidRPr="00FA79B8" w:rsidRDefault="00901D5D" w:rsidP="006D56A0">
            <w:pPr>
              <w:jc w:val="center"/>
              <w:rPr>
                <w:rFonts w:ascii="Times New Roman" w:hAnsi="Times New Roman"/>
                <w:color w:val="000000"/>
              </w:rPr>
            </w:pPr>
          </w:p>
        </w:tc>
        <w:tc>
          <w:tcPr>
            <w:tcW w:w="1455" w:type="dxa"/>
            <w:noWrap/>
            <w:hideMark/>
          </w:tcPr>
          <w:p w14:paraId="69AAB08C"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1</w:t>
            </w:r>
          </w:p>
        </w:tc>
        <w:tc>
          <w:tcPr>
            <w:tcW w:w="1456" w:type="dxa"/>
            <w:noWrap/>
            <w:hideMark/>
          </w:tcPr>
          <w:p w14:paraId="5443E1B2"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2</w:t>
            </w:r>
          </w:p>
        </w:tc>
        <w:tc>
          <w:tcPr>
            <w:tcW w:w="1588" w:type="dxa"/>
            <w:vMerge/>
            <w:hideMark/>
          </w:tcPr>
          <w:p w14:paraId="4B3646A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455" w:type="dxa"/>
            <w:vMerge/>
            <w:hideMark/>
          </w:tcPr>
          <w:p w14:paraId="7C41381A"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901D5D" w:rsidRPr="00FA79B8" w14:paraId="6C8A2E8A" w14:textId="77777777" w:rsidTr="00F173AF">
        <w:trPr>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6CD17DB5"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1</w:t>
            </w:r>
          </w:p>
        </w:tc>
        <w:tc>
          <w:tcPr>
            <w:tcW w:w="1455" w:type="dxa"/>
            <w:noWrap/>
            <w:hideMark/>
          </w:tcPr>
          <w:p w14:paraId="3BD0877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456" w:type="dxa"/>
            <w:noWrap/>
            <w:hideMark/>
          </w:tcPr>
          <w:p w14:paraId="49E97356"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588" w:type="dxa"/>
            <w:noWrap/>
            <w:hideMark/>
          </w:tcPr>
          <w:p w14:paraId="1BFA904C"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55" w:type="dxa"/>
            <w:noWrap/>
            <w:hideMark/>
          </w:tcPr>
          <w:p w14:paraId="767E763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67DB4200" w14:textId="77777777" w:rsidTr="00F173A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0C284911"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2</w:t>
            </w:r>
          </w:p>
        </w:tc>
        <w:tc>
          <w:tcPr>
            <w:tcW w:w="1455" w:type="dxa"/>
            <w:noWrap/>
            <w:hideMark/>
          </w:tcPr>
          <w:p w14:paraId="0087B81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456" w:type="dxa"/>
            <w:noWrap/>
            <w:hideMark/>
          </w:tcPr>
          <w:p w14:paraId="71AD2210"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588" w:type="dxa"/>
            <w:noWrap/>
            <w:hideMark/>
          </w:tcPr>
          <w:p w14:paraId="1A00C15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55" w:type="dxa"/>
            <w:noWrap/>
            <w:hideMark/>
          </w:tcPr>
          <w:p w14:paraId="2A06F46A"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52A9FE91" w14:textId="77777777" w:rsidTr="00F173AF">
        <w:trPr>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617FDC61"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3</w:t>
            </w:r>
          </w:p>
        </w:tc>
        <w:tc>
          <w:tcPr>
            <w:tcW w:w="1455" w:type="dxa"/>
            <w:noWrap/>
            <w:hideMark/>
          </w:tcPr>
          <w:p w14:paraId="0136620A"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456" w:type="dxa"/>
            <w:noWrap/>
            <w:hideMark/>
          </w:tcPr>
          <w:p w14:paraId="1E5BC33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588" w:type="dxa"/>
            <w:noWrap/>
            <w:hideMark/>
          </w:tcPr>
          <w:p w14:paraId="415D0DE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6</w:t>
            </w:r>
          </w:p>
        </w:tc>
        <w:tc>
          <w:tcPr>
            <w:tcW w:w="1455" w:type="dxa"/>
            <w:noWrap/>
            <w:hideMark/>
          </w:tcPr>
          <w:p w14:paraId="29EBB5C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75.0</w:t>
            </w:r>
          </w:p>
        </w:tc>
      </w:tr>
      <w:tr w:rsidR="00901D5D" w:rsidRPr="00FA79B8" w14:paraId="66093C71" w14:textId="77777777" w:rsidTr="00F173A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5E97E800"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4</w:t>
            </w:r>
          </w:p>
        </w:tc>
        <w:tc>
          <w:tcPr>
            <w:tcW w:w="1455" w:type="dxa"/>
            <w:noWrap/>
            <w:hideMark/>
          </w:tcPr>
          <w:p w14:paraId="04AC345A"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456" w:type="dxa"/>
            <w:noWrap/>
            <w:hideMark/>
          </w:tcPr>
          <w:p w14:paraId="5D6106D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588" w:type="dxa"/>
            <w:noWrap/>
            <w:hideMark/>
          </w:tcPr>
          <w:p w14:paraId="6E5004AC"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55" w:type="dxa"/>
            <w:noWrap/>
            <w:hideMark/>
          </w:tcPr>
          <w:p w14:paraId="0ED03EE3"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41A3E1D7" w14:textId="77777777" w:rsidTr="00F173AF">
        <w:trPr>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0B609AD0"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5</w:t>
            </w:r>
          </w:p>
        </w:tc>
        <w:tc>
          <w:tcPr>
            <w:tcW w:w="1455" w:type="dxa"/>
            <w:noWrap/>
            <w:hideMark/>
          </w:tcPr>
          <w:p w14:paraId="141FD649"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456" w:type="dxa"/>
            <w:noWrap/>
            <w:hideMark/>
          </w:tcPr>
          <w:p w14:paraId="246C7541"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588" w:type="dxa"/>
            <w:noWrap/>
            <w:hideMark/>
          </w:tcPr>
          <w:p w14:paraId="6FDB0412"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455" w:type="dxa"/>
            <w:noWrap/>
            <w:hideMark/>
          </w:tcPr>
          <w:p w14:paraId="40380EFD"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43433C8C" w14:textId="77777777" w:rsidTr="00F173A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471BDE74"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6</w:t>
            </w:r>
          </w:p>
        </w:tc>
        <w:tc>
          <w:tcPr>
            <w:tcW w:w="1455" w:type="dxa"/>
            <w:noWrap/>
            <w:hideMark/>
          </w:tcPr>
          <w:p w14:paraId="1331F0D2"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456" w:type="dxa"/>
            <w:noWrap/>
            <w:hideMark/>
          </w:tcPr>
          <w:p w14:paraId="7DF0523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588" w:type="dxa"/>
            <w:noWrap/>
            <w:hideMark/>
          </w:tcPr>
          <w:p w14:paraId="0790304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6</w:t>
            </w:r>
          </w:p>
        </w:tc>
        <w:tc>
          <w:tcPr>
            <w:tcW w:w="1455" w:type="dxa"/>
            <w:noWrap/>
            <w:hideMark/>
          </w:tcPr>
          <w:p w14:paraId="4199C5BA"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75.0</w:t>
            </w:r>
          </w:p>
        </w:tc>
      </w:tr>
      <w:tr w:rsidR="00901D5D" w:rsidRPr="00FA79B8" w14:paraId="4C68BFED" w14:textId="77777777" w:rsidTr="00F173AF">
        <w:trPr>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0576A7BF"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7</w:t>
            </w:r>
          </w:p>
        </w:tc>
        <w:tc>
          <w:tcPr>
            <w:tcW w:w="1455" w:type="dxa"/>
            <w:noWrap/>
            <w:hideMark/>
          </w:tcPr>
          <w:p w14:paraId="340DF88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456" w:type="dxa"/>
            <w:noWrap/>
            <w:hideMark/>
          </w:tcPr>
          <w:p w14:paraId="1704C224"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588" w:type="dxa"/>
            <w:noWrap/>
            <w:hideMark/>
          </w:tcPr>
          <w:p w14:paraId="2C98AA2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55" w:type="dxa"/>
            <w:noWrap/>
            <w:hideMark/>
          </w:tcPr>
          <w:p w14:paraId="77C49A84"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439CCBCE" w14:textId="77777777" w:rsidTr="00F173A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6997B83E"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Jumlah</w:t>
            </w:r>
          </w:p>
        </w:tc>
        <w:tc>
          <w:tcPr>
            <w:tcW w:w="1455" w:type="dxa"/>
            <w:noWrap/>
            <w:hideMark/>
          </w:tcPr>
          <w:p w14:paraId="7C8417DC"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24</w:t>
            </w:r>
          </w:p>
        </w:tc>
        <w:tc>
          <w:tcPr>
            <w:tcW w:w="1456" w:type="dxa"/>
            <w:noWrap/>
            <w:hideMark/>
          </w:tcPr>
          <w:p w14:paraId="72943DF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24</w:t>
            </w:r>
          </w:p>
        </w:tc>
        <w:tc>
          <w:tcPr>
            <w:tcW w:w="1588" w:type="dxa"/>
            <w:noWrap/>
            <w:hideMark/>
          </w:tcPr>
          <w:p w14:paraId="3C1B28D8"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48</w:t>
            </w:r>
          </w:p>
        </w:tc>
        <w:tc>
          <w:tcPr>
            <w:tcW w:w="1455" w:type="dxa"/>
            <w:noWrap/>
            <w:hideMark/>
          </w:tcPr>
          <w:p w14:paraId="78FAABC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600</w:t>
            </w:r>
          </w:p>
        </w:tc>
      </w:tr>
      <w:tr w:rsidR="00901D5D" w:rsidRPr="00FA79B8" w14:paraId="262BE05D" w14:textId="77777777" w:rsidTr="00F173AF">
        <w:trPr>
          <w:trHeight w:val="325"/>
        </w:trPr>
        <w:tc>
          <w:tcPr>
            <w:cnfStyle w:val="001000000000" w:firstRow="0" w:lastRow="0" w:firstColumn="1" w:lastColumn="0" w:oddVBand="0" w:evenVBand="0" w:oddHBand="0" w:evenHBand="0" w:firstRowFirstColumn="0" w:firstRowLastColumn="0" w:lastRowFirstColumn="0" w:lastRowLastColumn="0"/>
            <w:tcW w:w="2225" w:type="dxa"/>
            <w:noWrap/>
            <w:hideMark/>
          </w:tcPr>
          <w:p w14:paraId="714387DB"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w:t>
            </w:r>
          </w:p>
        </w:tc>
        <w:tc>
          <w:tcPr>
            <w:tcW w:w="1455" w:type="dxa"/>
            <w:noWrap/>
            <w:hideMark/>
          </w:tcPr>
          <w:p w14:paraId="46BFDD96" w14:textId="4EDB3C9F" w:rsidR="00901D5D" w:rsidRPr="00FA79B8" w:rsidRDefault="007F7862"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lang w:val="en-US"/>
              </w:rPr>
              <w:t>85,7</w:t>
            </w:r>
          </w:p>
        </w:tc>
        <w:tc>
          <w:tcPr>
            <w:tcW w:w="1456" w:type="dxa"/>
            <w:noWrap/>
            <w:hideMark/>
          </w:tcPr>
          <w:p w14:paraId="49A4953D" w14:textId="3147A2BA" w:rsidR="00901D5D" w:rsidRPr="00FA79B8" w:rsidRDefault="007F7862"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lang w:val="en-US"/>
              </w:rPr>
              <w:t>85,7</w:t>
            </w:r>
          </w:p>
        </w:tc>
        <w:tc>
          <w:tcPr>
            <w:tcW w:w="1588" w:type="dxa"/>
            <w:noWrap/>
            <w:hideMark/>
          </w:tcPr>
          <w:p w14:paraId="49FE258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85.7</w:t>
            </w:r>
          </w:p>
        </w:tc>
        <w:tc>
          <w:tcPr>
            <w:tcW w:w="1455" w:type="dxa"/>
            <w:noWrap/>
            <w:hideMark/>
          </w:tcPr>
          <w:p w14:paraId="35F2296C"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85.7</w:t>
            </w:r>
          </w:p>
        </w:tc>
      </w:tr>
    </w:tbl>
    <w:p w14:paraId="5A82E24A" w14:textId="2A5CD021" w:rsidR="001001D1" w:rsidRPr="00FA79B8" w:rsidRDefault="002B49A6" w:rsidP="00887A54">
      <w:pPr>
        <w:spacing w:before="240"/>
        <w:rPr>
          <w:rFonts w:ascii="Times New Roman" w:hAnsi="Times New Roman"/>
        </w:rPr>
      </w:pPr>
      <w:r w:rsidRPr="00FA79B8">
        <w:rPr>
          <w:rFonts w:ascii="Times New Roman" w:hAnsi="Times New Roman"/>
        </w:rPr>
        <w:t>Dari tabel di atas, dapat diketahui bahwa dari hasil uji</w:t>
      </w:r>
      <w:r w:rsidR="006C2CC8" w:rsidRPr="00FA79B8">
        <w:rPr>
          <w:rFonts w:ascii="Times New Roman" w:hAnsi="Times New Roman"/>
          <w:i/>
          <w:iCs/>
        </w:rPr>
        <w:t xml:space="preserve"> (utility) </w:t>
      </w:r>
      <w:r w:rsidRPr="00FA79B8">
        <w:rPr>
          <w:rFonts w:ascii="Times New Roman" w:hAnsi="Times New Roman"/>
        </w:rPr>
        <w:t xml:space="preserve"> terdapat 7 item pernyataan akse</w:t>
      </w:r>
      <w:r w:rsidR="007961D2" w:rsidRPr="00FA79B8">
        <w:rPr>
          <w:rFonts w:ascii="Times New Roman" w:hAnsi="Times New Roman"/>
        </w:rPr>
        <w:t>ptabilitas</w:t>
      </w:r>
      <w:r w:rsidRPr="00FA79B8">
        <w:rPr>
          <w:rFonts w:ascii="Times New Roman" w:hAnsi="Times New Roman"/>
        </w:rPr>
        <w:t xml:space="preserve"> untuk menilai kegunaan buku panduan </w:t>
      </w:r>
      <w:r w:rsidR="00BC0728" w:rsidRPr="00FA79B8">
        <w:rPr>
          <w:rFonts w:ascii="Times New Roman" w:hAnsi="Times New Roman"/>
        </w:rPr>
        <w:t xml:space="preserve">bimbingan kelompok melalui permainan tradisional untuk mengurangi perilaku introvert siswa </w:t>
      </w:r>
      <w:r w:rsidRPr="00FA79B8">
        <w:rPr>
          <w:rFonts w:ascii="Times New Roman" w:hAnsi="Times New Roman"/>
        </w:rPr>
        <w:t>oleh 2 pakar (materi dan praktisi). Dalam setiap pernyataan terdapat jawaban berupa skala 1-4. Penilaian yang telah diberikan oleh kedua ahli pada tingkat uji kegunaan buku panduan adalah: ahli pertama</w:t>
      </w:r>
      <w:r w:rsidR="00903041" w:rsidRPr="00FA79B8">
        <w:rPr>
          <w:rFonts w:ascii="Times New Roman" w:hAnsi="Times New Roman"/>
        </w:rPr>
        <w:t xml:space="preserve"> dan ahli kedua </w:t>
      </w:r>
      <w:r w:rsidRPr="00FA79B8">
        <w:rPr>
          <w:rFonts w:ascii="Times New Roman" w:hAnsi="Times New Roman"/>
        </w:rPr>
        <w:t xml:space="preserve"> memberikan skor total 2</w:t>
      </w:r>
      <w:r w:rsidR="00903041" w:rsidRPr="00FA79B8">
        <w:rPr>
          <w:rFonts w:ascii="Times New Roman" w:hAnsi="Times New Roman"/>
        </w:rPr>
        <w:t>4</w:t>
      </w:r>
      <w:r w:rsidRPr="00FA79B8">
        <w:rPr>
          <w:rFonts w:ascii="Times New Roman" w:hAnsi="Times New Roman"/>
        </w:rPr>
        <w:t xml:space="preserve"> </w:t>
      </w:r>
      <w:r w:rsidR="00903041" w:rsidRPr="00FA79B8">
        <w:rPr>
          <w:rFonts w:ascii="Times New Roman" w:hAnsi="Times New Roman"/>
        </w:rPr>
        <w:t xml:space="preserve"> dengan nilai </w:t>
      </w:r>
      <w:r w:rsidRPr="00FA79B8">
        <w:rPr>
          <w:rFonts w:ascii="Times New Roman" w:hAnsi="Times New Roman"/>
        </w:rPr>
        <w:t>(</w:t>
      </w:r>
      <w:r w:rsidR="00903041" w:rsidRPr="00FA79B8">
        <w:rPr>
          <w:rFonts w:ascii="Times New Roman" w:hAnsi="Times New Roman"/>
        </w:rPr>
        <w:t>85,7</w:t>
      </w:r>
      <w:r w:rsidRPr="00FA79B8">
        <w:rPr>
          <w:rFonts w:ascii="Times New Roman" w:hAnsi="Times New Roman"/>
        </w:rPr>
        <w:t>%),. Untuk nilai masing-masing pernyataan yaitu, item pertama, kedua, ke</w:t>
      </w:r>
      <w:r w:rsidR="00903041" w:rsidRPr="00FA79B8">
        <w:rPr>
          <w:rFonts w:ascii="Times New Roman" w:hAnsi="Times New Roman"/>
        </w:rPr>
        <w:t>empat</w:t>
      </w:r>
      <w:r w:rsidRPr="00FA79B8">
        <w:rPr>
          <w:rFonts w:ascii="Times New Roman" w:hAnsi="Times New Roman"/>
        </w:rPr>
        <w:t>, dan ke</w:t>
      </w:r>
      <w:r w:rsidR="00903041" w:rsidRPr="00FA79B8">
        <w:rPr>
          <w:rFonts w:ascii="Times New Roman" w:hAnsi="Times New Roman"/>
        </w:rPr>
        <w:t>tuju</w:t>
      </w:r>
      <w:r w:rsidRPr="00FA79B8">
        <w:rPr>
          <w:rFonts w:ascii="Times New Roman" w:hAnsi="Times New Roman"/>
        </w:rPr>
        <w:t xml:space="preserve"> adalah 87,5% </w:t>
      </w:r>
      <w:r w:rsidR="00DF1A65" w:rsidRPr="00FA79B8">
        <w:rPr>
          <w:rFonts w:ascii="Times New Roman" w:hAnsi="Times New Roman"/>
        </w:rPr>
        <w:t>kemudian</w:t>
      </w:r>
      <w:r w:rsidRPr="00FA79B8">
        <w:rPr>
          <w:rFonts w:ascii="Times New Roman" w:hAnsi="Times New Roman"/>
        </w:rPr>
        <w:t xml:space="preserve"> item ke</w:t>
      </w:r>
      <w:r w:rsidR="00DF1A65" w:rsidRPr="00FA79B8">
        <w:rPr>
          <w:rFonts w:ascii="Times New Roman" w:hAnsi="Times New Roman"/>
        </w:rPr>
        <w:t>tiga dan</w:t>
      </w:r>
      <w:r w:rsidRPr="00FA79B8">
        <w:rPr>
          <w:rFonts w:ascii="Times New Roman" w:hAnsi="Times New Roman"/>
        </w:rPr>
        <w:t xml:space="preserve"> ke</w:t>
      </w:r>
      <w:r w:rsidR="00DF1A65" w:rsidRPr="00FA79B8">
        <w:rPr>
          <w:rFonts w:ascii="Times New Roman" w:hAnsi="Times New Roman"/>
        </w:rPr>
        <w:t>enam</w:t>
      </w:r>
      <w:r w:rsidRPr="00FA79B8">
        <w:rPr>
          <w:rFonts w:ascii="Times New Roman" w:hAnsi="Times New Roman"/>
        </w:rPr>
        <w:t xml:space="preserve"> adalah 75%</w:t>
      </w:r>
      <w:r w:rsidR="00DF1A65" w:rsidRPr="00FA79B8">
        <w:rPr>
          <w:rFonts w:ascii="Times New Roman" w:hAnsi="Times New Roman"/>
        </w:rPr>
        <w:t xml:space="preserve"> Sedangkan item kelima senilai 100%.</w:t>
      </w:r>
      <w:r w:rsidRPr="00FA79B8">
        <w:rPr>
          <w:rFonts w:ascii="Times New Roman" w:hAnsi="Times New Roman"/>
        </w:rPr>
        <w:t xml:space="preserve"> Rata-rata hasil uji kegunaan berada pada kategori baik, yaitu 8</w:t>
      </w:r>
      <w:r w:rsidR="00DF1A65" w:rsidRPr="00FA79B8">
        <w:rPr>
          <w:rFonts w:ascii="Times New Roman" w:hAnsi="Times New Roman"/>
          <w:lang w:val="sv-SE"/>
        </w:rPr>
        <w:t>5</w:t>
      </w:r>
      <w:r w:rsidRPr="00FA79B8">
        <w:rPr>
          <w:rFonts w:ascii="Times New Roman" w:hAnsi="Times New Roman"/>
        </w:rPr>
        <w:t>,</w:t>
      </w:r>
      <w:r w:rsidR="00DF1A65" w:rsidRPr="00FA79B8">
        <w:rPr>
          <w:rFonts w:ascii="Times New Roman" w:hAnsi="Times New Roman"/>
          <w:lang w:val="sv-SE"/>
        </w:rPr>
        <w:t>7</w:t>
      </w:r>
      <w:r w:rsidRPr="00FA79B8">
        <w:rPr>
          <w:rFonts w:ascii="Times New Roman" w:hAnsi="Times New Roman"/>
        </w:rPr>
        <w:t xml:space="preserve">%. Maka dari data tersebut diketahui bahwa </w:t>
      </w:r>
      <w:r w:rsidR="00972995" w:rsidRPr="00FA79B8">
        <w:rPr>
          <w:rFonts w:ascii="Times New Roman" w:hAnsi="Times New Roman"/>
        </w:rPr>
        <w:t xml:space="preserve">panduan bimbingan kelompok melalui perminan tradisional </w:t>
      </w:r>
      <w:r w:rsidRPr="00FA79B8">
        <w:rPr>
          <w:rFonts w:ascii="Times New Roman" w:hAnsi="Times New Roman"/>
        </w:rPr>
        <w:t xml:space="preserve"> untuk men</w:t>
      </w:r>
      <w:r w:rsidR="00972995" w:rsidRPr="00FA79B8">
        <w:rPr>
          <w:rFonts w:ascii="Times New Roman" w:hAnsi="Times New Roman"/>
        </w:rPr>
        <w:t>gurangi perilaku introvert</w:t>
      </w:r>
      <w:r w:rsidRPr="00FA79B8">
        <w:rPr>
          <w:rFonts w:ascii="Times New Roman" w:hAnsi="Times New Roman"/>
        </w:rPr>
        <w:t xml:space="preserve"> siswa yang dirancang oleh peneliti dinilai bermanfaat </w:t>
      </w:r>
      <w:r w:rsidRPr="00FA79B8">
        <w:rPr>
          <w:rFonts w:ascii="Times New Roman" w:hAnsi="Times New Roman"/>
          <w:i/>
        </w:rPr>
        <w:t>(utility)</w:t>
      </w:r>
      <w:r w:rsidRPr="00FA79B8">
        <w:rPr>
          <w:rFonts w:ascii="Times New Roman" w:hAnsi="Times New Roman"/>
        </w:rPr>
        <w:t xml:space="preserve"> untuk digunakan oleh guru bimbingan dan konseling serta siswa di sekolah.</w:t>
      </w:r>
    </w:p>
    <w:p w14:paraId="2BD79968" w14:textId="616AE79A" w:rsidR="002B49A6" w:rsidRPr="00FA79B8" w:rsidRDefault="00244675" w:rsidP="008936BB">
      <w:pPr>
        <w:numPr>
          <w:ilvl w:val="0"/>
          <w:numId w:val="9"/>
        </w:numPr>
        <w:spacing w:before="240"/>
        <w:ind w:left="360"/>
        <w:rPr>
          <w:rFonts w:ascii="Times New Roman" w:hAnsi="Times New Roman"/>
        </w:rPr>
      </w:pPr>
      <w:r w:rsidRPr="00FA79B8">
        <w:rPr>
          <w:rFonts w:ascii="Times New Roman" w:hAnsi="Times New Roman"/>
        </w:rPr>
        <w:t>Uji Kelayakan</w:t>
      </w:r>
      <w:r w:rsidR="002B49A6" w:rsidRPr="00FA79B8">
        <w:rPr>
          <w:rFonts w:ascii="Times New Roman" w:hAnsi="Times New Roman"/>
        </w:rPr>
        <w:t xml:space="preserve"> </w:t>
      </w:r>
      <w:r w:rsidR="002B49A6" w:rsidRPr="00FA79B8">
        <w:rPr>
          <w:rFonts w:ascii="Times New Roman" w:hAnsi="Times New Roman"/>
          <w:i/>
        </w:rPr>
        <w:t>(</w:t>
      </w:r>
      <w:r w:rsidRPr="00FA79B8">
        <w:rPr>
          <w:rFonts w:ascii="Times New Roman" w:hAnsi="Times New Roman"/>
          <w:i/>
        </w:rPr>
        <w:t>(feasibility)</w:t>
      </w:r>
      <w:r w:rsidR="002B49A6" w:rsidRPr="00FA79B8">
        <w:rPr>
          <w:rFonts w:ascii="Times New Roman" w:hAnsi="Times New Roman"/>
          <w:i/>
        </w:rPr>
        <w:t>)</w:t>
      </w:r>
    </w:p>
    <w:p w14:paraId="51732BC0" w14:textId="77777777" w:rsidR="006A69EC" w:rsidRDefault="006A69EC" w:rsidP="008936BB">
      <w:pPr>
        <w:ind w:firstLine="0"/>
        <w:rPr>
          <w:rFonts w:ascii="Times New Roman" w:hAnsi="Times New Roman"/>
        </w:rPr>
        <w:sectPr w:rsidR="006A69EC" w:rsidSect="006A69EC">
          <w:headerReference w:type="default" r:id="rId12"/>
          <w:pgSz w:w="11906" w:h="16838" w:code="9"/>
          <w:pgMar w:top="2592" w:right="1138" w:bottom="1138" w:left="2592" w:header="1134" w:footer="567" w:gutter="0"/>
          <w:cols w:space="709"/>
          <w:docGrid w:linePitch="360"/>
        </w:sectPr>
      </w:pPr>
    </w:p>
    <w:p w14:paraId="0925067F" w14:textId="56E95BCA" w:rsidR="00E36B12" w:rsidRPr="00FA79B8" w:rsidRDefault="00BC0E39" w:rsidP="008936BB">
      <w:pPr>
        <w:ind w:firstLine="0"/>
        <w:rPr>
          <w:rFonts w:ascii="Times New Roman" w:hAnsi="Times New Roman"/>
          <w:lang w:val="en-US"/>
        </w:rPr>
      </w:pPr>
      <w:r w:rsidRPr="00FA79B8">
        <w:rPr>
          <w:rFonts w:ascii="Times New Roman" w:hAnsi="Times New Roman"/>
        </w:rPr>
        <w:lastRenderedPageBreak/>
        <w:t>Tabel Penilaian</w:t>
      </w:r>
      <w:r w:rsidRPr="00FA79B8">
        <w:t xml:space="preserve"> </w:t>
      </w:r>
      <w:r w:rsidRPr="00FA79B8">
        <w:rPr>
          <w:rFonts w:ascii="Times New Roman" w:hAnsi="Times New Roman"/>
        </w:rPr>
        <w:t xml:space="preserve">Uji Kelayakan </w:t>
      </w:r>
      <w:r w:rsidRPr="00FA79B8">
        <w:rPr>
          <w:rFonts w:ascii="Times New Roman" w:hAnsi="Times New Roman"/>
          <w:i/>
        </w:rPr>
        <w:t>(feasibility</w:t>
      </w:r>
      <w:r w:rsidRPr="00FA79B8">
        <w:rPr>
          <w:rFonts w:ascii="Times New Roman" w:hAnsi="Times New Roman"/>
          <w:i/>
          <w:lang w:val="en-US"/>
        </w:rPr>
        <w:t>)</w:t>
      </w:r>
    </w:p>
    <w:tbl>
      <w:tblPr>
        <w:tblStyle w:val="PlainTable2"/>
        <w:tblW w:w="8036" w:type="dxa"/>
        <w:tblInd w:w="0" w:type="dxa"/>
        <w:tblLook w:val="04A0" w:firstRow="1" w:lastRow="0" w:firstColumn="1" w:lastColumn="0" w:noHBand="0" w:noVBand="1"/>
      </w:tblPr>
      <w:tblGrid>
        <w:gridCol w:w="2328"/>
        <w:gridCol w:w="1342"/>
        <w:gridCol w:w="1372"/>
        <w:gridCol w:w="1652"/>
        <w:gridCol w:w="1342"/>
      </w:tblGrid>
      <w:tr w:rsidR="00901D5D" w:rsidRPr="00FA79B8" w14:paraId="104D7FF9" w14:textId="77777777" w:rsidTr="005877A7">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vMerge w:val="restart"/>
            <w:noWrap/>
            <w:hideMark/>
          </w:tcPr>
          <w:p w14:paraId="03291893" w14:textId="77777777" w:rsidR="00901D5D" w:rsidRPr="00FA79B8" w:rsidRDefault="00901D5D" w:rsidP="006D56A0">
            <w:pPr>
              <w:ind w:left="90" w:hanging="90"/>
              <w:jc w:val="center"/>
              <w:rPr>
                <w:rFonts w:ascii="Times New Roman" w:hAnsi="Times New Roman"/>
                <w:b w:val="0"/>
                <w:bCs w:val="0"/>
                <w:color w:val="000000"/>
              </w:rPr>
            </w:pPr>
            <w:r w:rsidRPr="00FA79B8">
              <w:rPr>
                <w:rFonts w:ascii="Times New Roman" w:hAnsi="Times New Roman"/>
                <w:b w:val="0"/>
                <w:bCs w:val="0"/>
                <w:color w:val="000000"/>
              </w:rPr>
              <w:t>Pernyataan</w:t>
            </w:r>
          </w:p>
        </w:tc>
        <w:tc>
          <w:tcPr>
            <w:tcW w:w="2714" w:type="dxa"/>
            <w:gridSpan w:val="2"/>
            <w:noWrap/>
            <w:hideMark/>
          </w:tcPr>
          <w:p w14:paraId="5AA074FA"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Tingkat Kegunaan</w:t>
            </w:r>
          </w:p>
        </w:tc>
        <w:tc>
          <w:tcPr>
            <w:tcW w:w="1652" w:type="dxa"/>
            <w:vMerge w:val="restart"/>
            <w:noWrap/>
            <w:hideMark/>
          </w:tcPr>
          <w:p w14:paraId="58B46FCA"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Jumlah</w:t>
            </w:r>
          </w:p>
        </w:tc>
        <w:tc>
          <w:tcPr>
            <w:tcW w:w="1342" w:type="dxa"/>
            <w:vMerge w:val="restart"/>
            <w:noWrap/>
            <w:hideMark/>
          </w:tcPr>
          <w:p w14:paraId="1D31887A"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w:t>
            </w:r>
          </w:p>
        </w:tc>
      </w:tr>
      <w:tr w:rsidR="00901D5D" w:rsidRPr="00FA79B8" w14:paraId="53EDC13E" w14:textId="77777777" w:rsidTr="005877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vMerge/>
            <w:hideMark/>
          </w:tcPr>
          <w:p w14:paraId="08332A29" w14:textId="77777777" w:rsidR="00901D5D" w:rsidRPr="00FA79B8" w:rsidRDefault="00901D5D" w:rsidP="006D56A0">
            <w:pPr>
              <w:jc w:val="center"/>
              <w:rPr>
                <w:rFonts w:ascii="Times New Roman" w:hAnsi="Times New Roman"/>
                <w:color w:val="000000"/>
              </w:rPr>
            </w:pPr>
          </w:p>
        </w:tc>
        <w:tc>
          <w:tcPr>
            <w:tcW w:w="1342" w:type="dxa"/>
            <w:noWrap/>
            <w:hideMark/>
          </w:tcPr>
          <w:p w14:paraId="2DE50AF0"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1</w:t>
            </w:r>
          </w:p>
        </w:tc>
        <w:tc>
          <w:tcPr>
            <w:tcW w:w="1372" w:type="dxa"/>
            <w:noWrap/>
            <w:hideMark/>
          </w:tcPr>
          <w:p w14:paraId="46E15AD3"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2</w:t>
            </w:r>
          </w:p>
        </w:tc>
        <w:tc>
          <w:tcPr>
            <w:tcW w:w="1652" w:type="dxa"/>
            <w:vMerge/>
            <w:hideMark/>
          </w:tcPr>
          <w:p w14:paraId="4E662EF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342" w:type="dxa"/>
            <w:vMerge/>
            <w:hideMark/>
          </w:tcPr>
          <w:p w14:paraId="41256DB0"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901D5D" w:rsidRPr="00FA79B8" w14:paraId="2DB9A98A" w14:textId="77777777" w:rsidTr="005877A7">
        <w:trPr>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631B4C3A"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1</w:t>
            </w:r>
          </w:p>
        </w:tc>
        <w:tc>
          <w:tcPr>
            <w:tcW w:w="1342" w:type="dxa"/>
            <w:noWrap/>
            <w:hideMark/>
          </w:tcPr>
          <w:p w14:paraId="29482BB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372" w:type="dxa"/>
            <w:noWrap/>
            <w:hideMark/>
          </w:tcPr>
          <w:p w14:paraId="50C1820A"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652" w:type="dxa"/>
            <w:noWrap/>
            <w:hideMark/>
          </w:tcPr>
          <w:p w14:paraId="2AA697D2"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342" w:type="dxa"/>
            <w:noWrap/>
            <w:hideMark/>
          </w:tcPr>
          <w:p w14:paraId="541B1321"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3E58ABCC" w14:textId="77777777" w:rsidTr="005877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46A9D0B9"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2</w:t>
            </w:r>
          </w:p>
        </w:tc>
        <w:tc>
          <w:tcPr>
            <w:tcW w:w="1342" w:type="dxa"/>
            <w:noWrap/>
            <w:hideMark/>
          </w:tcPr>
          <w:p w14:paraId="7BB92EE2"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372" w:type="dxa"/>
            <w:noWrap/>
            <w:hideMark/>
          </w:tcPr>
          <w:p w14:paraId="0A48809A"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652" w:type="dxa"/>
            <w:noWrap/>
            <w:hideMark/>
          </w:tcPr>
          <w:p w14:paraId="1A7A480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342" w:type="dxa"/>
            <w:noWrap/>
            <w:hideMark/>
          </w:tcPr>
          <w:p w14:paraId="6029CAD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6CA7FDBA" w14:textId="77777777" w:rsidTr="005877A7">
        <w:trPr>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6AC38254"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3</w:t>
            </w:r>
          </w:p>
        </w:tc>
        <w:tc>
          <w:tcPr>
            <w:tcW w:w="1342" w:type="dxa"/>
            <w:noWrap/>
            <w:hideMark/>
          </w:tcPr>
          <w:p w14:paraId="696BCCD2"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372" w:type="dxa"/>
            <w:noWrap/>
            <w:hideMark/>
          </w:tcPr>
          <w:p w14:paraId="679D7B3D"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652" w:type="dxa"/>
            <w:noWrap/>
            <w:hideMark/>
          </w:tcPr>
          <w:p w14:paraId="1F8DC30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342" w:type="dxa"/>
            <w:noWrap/>
            <w:hideMark/>
          </w:tcPr>
          <w:p w14:paraId="1C7FC4A7"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7D0E28B8" w14:textId="77777777" w:rsidTr="005877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03BDB838"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4</w:t>
            </w:r>
          </w:p>
        </w:tc>
        <w:tc>
          <w:tcPr>
            <w:tcW w:w="1342" w:type="dxa"/>
            <w:noWrap/>
            <w:hideMark/>
          </w:tcPr>
          <w:p w14:paraId="2050E25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372" w:type="dxa"/>
            <w:noWrap/>
            <w:hideMark/>
          </w:tcPr>
          <w:p w14:paraId="5A07B43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652" w:type="dxa"/>
            <w:noWrap/>
            <w:hideMark/>
          </w:tcPr>
          <w:p w14:paraId="749A6E6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342" w:type="dxa"/>
            <w:noWrap/>
            <w:hideMark/>
          </w:tcPr>
          <w:p w14:paraId="638B9634"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4DDDEB62" w14:textId="77777777" w:rsidTr="005877A7">
        <w:trPr>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233D2743"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5</w:t>
            </w:r>
          </w:p>
        </w:tc>
        <w:tc>
          <w:tcPr>
            <w:tcW w:w="1342" w:type="dxa"/>
            <w:noWrap/>
            <w:hideMark/>
          </w:tcPr>
          <w:p w14:paraId="7C17F819"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372" w:type="dxa"/>
            <w:noWrap/>
            <w:hideMark/>
          </w:tcPr>
          <w:p w14:paraId="3E95D137"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652" w:type="dxa"/>
            <w:noWrap/>
            <w:hideMark/>
          </w:tcPr>
          <w:p w14:paraId="148807D2"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342" w:type="dxa"/>
            <w:noWrap/>
            <w:hideMark/>
          </w:tcPr>
          <w:p w14:paraId="41A0B8CA"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052CE469" w14:textId="77777777" w:rsidTr="005877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559BEBD0"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6</w:t>
            </w:r>
          </w:p>
        </w:tc>
        <w:tc>
          <w:tcPr>
            <w:tcW w:w="1342" w:type="dxa"/>
            <w:noWrap/>
            <w:hideMark/>
          </w:tcPr>
          <w:p w14:paraId="59B262E7"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372" w:type="dxa"/>
            <w:noWrap/>
            <w:hideMark/>
          </w:tcPr>
          <w:p w14:paraId="2B8917A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652" w:type="dxa"/>
            <w:noWrap/>
            <w:hideMark/>
          </w:tcPr>
          <w:p w14:paraId="455E26E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342" w:type="dxa"/>
            <w:noWrap/>
            <w:hideMark/>
          </w:tcPr>
          <w:p w14:paraId="4808658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2A4149F6" w14:textId="77777777" w:rsidTr="005877A7">
        <w:trPr>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2643523C"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Jumlah</w:t>
            </w:r>
          </w:p>
        </w:tc>
        <w:tc>
          <w:tcPr>
            <w:tcW w:w="1342" w:type="dxa"/>
            <w:noWrap/>
            <w:hideMark/>
          </w:tcPr>
          <w:p w14:paraId="7FB68336"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22</w:t>
            </w:r>
          </w:p>
        </w:tc>
        <w:tc>
          <w:tcPr>
            <w:tcW w:w="1372" w:type="dxa"/>
            <w:noWrap/>
            <w:hideMark/>
          </w:tcPr>
          <w:p w14:paraId="17D4B06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23</w:t>
            </w:r>
          </w:p>
        </w:tc>
        <w:tc>
          <w:tcPr>
            <w:tcW w:w="1652" w:type="dxa"/>
            <w:noWrap/>
            <w:hideMark/>
          </w:tcPr>
          <w:p w14:paraId="557FDD3E"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45</w:t>
            </w:r>
          </w:p>
        </w:tc>
        <w:tc>
          <w:tcPr>
            <w:tcW w:w="1342" w:type="dxa"/>
            <w:noWrap/>
            <w:hideMark/>
          </w:tcPr>
          <w:p w14:paraId="25578976"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563</w:t>
            </w:r>
          </w:p>
        </w:tc>
      </w:tr>
      <w:tr w:rsidR="00901D5D" w:rsidRPr="00FA79B8" w14:paraId="6C522732" w14:textId="77777777" w:rsidTr="005877A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328" w:type="dxa"/>
            <w:noWrap/>
            <w:hideMark/>
          </w:tcPr>
          <w:p w14:paraId="25BF30E5"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w:t>
            </w:r>
          </w:p>
        </w:tc>
        <w:tc>
          <w:tcPr>
            <w:tcW w:w="1342" w:type="dxa"/>
            <w:noWrap/>
            <w:hideMark/>
          </w:tcPr>
          <w:p w14:paraId="32C38275" w14:textId="58D6A033" w:rsidR="00901D5D" w:rsidRPr="00FA79B8" w:rsidRDefault="004A05E8"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lang w:val="en-US"/>
              </w:rPr>
              <w:t>91.6</w:t>
            </w:r>
          </w:p>
        </w:tc>
        <w:tc>
          <w:tcPr>
            <w:tcW w:w="1372" w:type="dxa"/>
            <w:noWrap/>
            <w:hideMark/>
          </w:tcPr>
          <w:p w14:paraId="11707E00" w14:textId="302DB15B" w:rsidR="00901D5D" w:rsidRPr="00FA79B8" w:rsidRDefault="004A05E8"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lang w:val="en-US"/>
              </w:rPr>
              <w:t>95.8</w:t>
            </w:r>
          </w:p>
        </w:tc>
        <w:tc>
          <w:tcPr>
            <w:tcW w:w="1652" w:type="dxa"/>
            <w:noWrap/>
            <w:hideMark/>
          </w:tcPr>
          <w:p w14:paraId="239E8205" w14:textId="0380D6C6"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rPr>
              <w:t>93.</w:t>
            </w:r>
            <w:r w:rsidR="00851B9D" w:rsidRPr="00FA79B8">
              <w:rPr>
                <w:rFonts w:ascii="Times New Roman" w:hAnsi="Times New Roman"/>
                <w:color w:val="000000"/>
                <w:lang w:val="en-US"/>
              </w:rPr>
              <w:t>8</w:t>
            </w:r>
          </w:p>
        </w:tc>
        <w:tc>
          <w:tcPr>
            <w:tcW w:w="1342" w:type="dxa"/>
            <w:noWrap/>
            <w:hideMark/>
          </w:tcPr>
          <w:p w14:paraId="12EEC04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93.8</w:t>
            </w:r>
          </w:p>
        </w:tc>
      </w:tr>
    </w:tbl>
    <w:p w14:paraId="4EEC9596" w14:textId="77777777" w:rsidR="008936BB" w:rsidRPr="00FA79B8" w:rsidRDefault="008936BB" w:rsidP="008936BB">
      <w:pPr>
        <w:pStyle w:val="Heading1"/>
        <w:numPr>
          <w:ilvl w:val="0"/>
          <w:numId w:val="0"/>
        </w:numPr>
        <w:rPr>
          <w:b w:val="0"/>
          <w:bCs w:val="0"/>
          <w:sz w:val="22"/>
          <w:szCs w:val="22"/>
        </w:rPr>
      </w:pPr>
    </w:p>
    <w:p w14:paraId="4241A937" w14:textId="6A30210C" w:rsidR="001B58E7" w:rsidRPr="00FA79B8" w:rsidRDefault="002B49A6" w:rsidP="001001D1">
      <w:pPr>
        <w:pStyle w:val="Heading1"/>
        <w:numPr>
          <w:ilvl w:val="0"/>
          <w:numId w:val="0"/>
        </w:numPr>
        <w:ind w:firstLine="432"/>
        <w:rPr>
          <w:b w:val="0"/>
          <w:sz w:val="22"/>
          <w:szCs w:val="22"/>
          <w:lang w:val="sv-SE"/>
        </w:rPr>
      </w:pPr>
      <w:r w:rsidRPr="00FA79B8">
        <w:rPr>
          <w:b w:val="0"/>
          <w:sz w:val="22"/>
          <w:szCs w:val="22"/>
        </w:rPr>
        <w:t>Dari hasil uji  kelayakan</w:t>
      </w:r>
      <w:r w:rsidR="00383CBC" w:rsidRPr="00FA79B8">
        <w:rPr>
          <w:b w:val="0"/>
          <w:sz w:val="22"/>
          <w:szCs w:val="22"/>
        </w:rPr>
        <w:t xml:space="preserve"> (feasibility)</w:t>
      </w:r>
      <w:r w:rsidRPr="00FA79B8">
        <w:rPr>
          <w:b w:val="0"/>
          <w:sz w:val="22"/>
          <w:szCs w:val="22"/>
        </w:rPr>
        <w:t xml:space="preserve"> yang  dinilai oleh kedua ahli tersebut, terdapat 6 </w:t>
      </w:r>
      <w:r w:rsidR="00383CBC" w:rsidRPr="00FA79B8">
        <w:rPr>
          <w:b w:val="0"/>
          <w:sz w:val="22"/>
          <w:szCs w:val="22"/>
        </w:rPr>
        <w:t>item</w:t>
      </w:r>
      <w:r w:rsidRPr="00FA79B8">
        <w:rPr>
          <w:b w:val="0"/>
          <w:sz w:val="22"/>
          <w:szCs w:val="22"/>
        </w:rPr>
        <w:t xml:space="preserve"> pernyataan </w:t>
      </w:r>
      <w:r w:rsidR="00383CBC" w:rsidRPr="00FA79B8">
        <w:rPr>
          <w:b w:val="0"/>
          <w:sz w:val="22"/>
          <w:szCs w:val="22"/>
        </w:rPr>
        <w:t>ekseptabilita</w:t>
      </w:r>
      <w:r w:rsidRPr="00FA79B8">
        <w:rPr>
          <w:b w:val="0"/>
          <w:sz w:val="22"/>
          <w:szCs w:val="22"/>
        </w:rPr>
        <w:t>s</w:t>
      </w:r>
      <w:r w:rsidR="00383CBC" w:rsidRPr="00FA79B8">
        <w:rPr>
          <w:b w:val="0"/>
          <w:sz w:val="22"/>
          <w:szCs w:val="22"/>
        </w:rPr>
        <w:t xml:space="preserve"> untuk</w:t>
      </w:r>
      <w:r w:rsidRPr="00FA79B8">
        <w:rPr>
          <w:b w:val="0"/>
          <w:sz w:val="22"/>
          <w:szCs w:val="22"/>
        </w:rPr>
        <w:t xml:space="preserve"> kelayakan  buku panduan </w:t>
      </w:r>
      <w:r w:rsidR="00884F50" w:rsidRPr="00FA79B8">
        <w:rPr>
          <w:b w:val="0"/>
          <w:sz w:val="22"/>
          <w:szCs w:val="22"/>
        </w:rPr>
        <w:t xml:space="preserve">bimbingan </w:t>
      </w:r>
      <w:r w:rsidR="0010685A" w:rsidRPr="00FA79B8">
        <w:rPr>
          <w:b w:val="0"/>
          <w:sz w:val="22"/>
          <w:szCs w:val="22"/>
        </w:rPr>
        <w:t>k</w:t>
      </w:r>
      <w:r w:rsidR="00884F50" w:rsidRPr="00FA79B8">
        <w:rPr>
          <w:b w:val="0"/>
          <w:sz w:val="22"/>
          <w:szCs w:val="22"/>
        </w:rPr>
        <w:t>elompok melalui permainan tradisional untuk mengurangi perilaku introvert siswa</w:t>
      </w:r>
      <w:r w:rsidRPr="00FA79B8">
        <w:rPr>
          <w:b w:val="0"/>
          <w:sz w:val="22"/>
          <w:szCs w:val="22"/>
        </w:rPr>
        <w:t xml:space="preserve">, yang dalam setiap pernyataan diberikan skala 1-4. </w:t>
      </w:r>
      <w:r w:rsidRPr="00FA79B8">
        <w:rPr>
          <w:b w:val="0"/>
          <w:sz w:val="22"/>
          <w:szCs w:val="22"/>
          <w:lang w:val="sv-SE"/>
        </w:rPr>
        <w:t>Total hasil penilaian yang diberikan dari masing-masing ahli adalah: ahli pertama memberikan nilai 2</w:t>
      </w:r>
      <w:r w:rsidR="002C371F" w:rsidRPr="00FA79B8">
        <w:rPr>
          <w:b w:val="0"/>
          <w:sz w:val="22"/>
          <w:szCs w:val="22"/>
          <w:lang w:val="sv-SE"/>
        </w:rPr>
        <w:t>2</w:t>
      </w:r>
      <w:r w:rsidRPr="00FA79B8">
        <w:rPr>
          <w:b w:val="0"/>
          <w:sz w:val="22"/>
          <w:szCs w:val="22"/>
          <w:lang w:val="sv-SE"/>
        </w:rPr>
        <w:t xml:space="preserve"> (</w:t>
      </w:r>
      <w:r w:rsidR="004A05E8" w:rsidRPr="00FA79B8">
        <w:rPr>
          <w:b w:val="0"/>
          <w:sz w:val="22"/>
          <w:szCs w:val="22"/>
          <w:lang w:val="sv-SE"/>
        </w:rPr>
        <w:t>91</w:t>
      </w:r>
      <w:r w:rsidR="004371BE" w:rsidRPr="00FA79B8">
        <w:rPr>
          <w:b w:val="0"/>
          <w:sz w:val="22"/>
          <w:szCs w:val="22"/>
          <w:lang w:val="sv-SE"/>
        </w:rPr>
        <w:t>,</w:t>
      </w:r>
      <w:r w:rsidR="004A05E8" w:rsidRPr="00FA79B8">
        <w:rPr>
          <w:b w:val="0"/>
          <w:sz w:val="22"/>
          <w:szCs w:val="22"/>
          <w:lang w:val="sv-SE"/>
        </w:rPr>
        <w:t>6</w:t>
      </w:r>
      <w:r w:rsidR="006831DF" w:rsidRPr="00FA79B8">
        <w:rPr>
          <w:b w:val="0"/>
          <w:sz w:val="22"/>
          <w:szCs w:val="22"/>
          <w:lang w:val="sv-SE"/>
        </w:rPr>
        <w:t>%</w:t>
      </w:r>
      <w:r w:rsidRPr="00FA79B8">
        <w:rPr>
          <w:b w:val="0"/>
          <w:sz w:val="22"/>
          <w:szCs w:val="22"/>
          <w:lang w:val="sv-SE"/>
        </w:rPr>
        <w:t>) sedangkan ahli kedua memberikan nilai 2</w:t>
      </w:r>
      <w:r w:rsidR="002C371F" w:rsidRPr="00FA79B8">
        <w:rPr>
          <w:b w:val="0"/>
          <w:sz w:val="22"/>
          <w:szCs w:val="22"/>
          <w:lang w:val="sv-SE"/>
        </w:rPr>
        <w:t>3</w:t>
      </w:r>
      <w:r w:rsidRPr="00FA79B8">
        <w:rPr>
          <w:b w:val="0"/>
          <w:sz w:val="22"/>
          <w:szCs w:val="22"/>
          <w:lang w:val="sv-SE"/>
        </w:rPr>
        <w:t xml:space="preserve"> (</w:t>
      </w:r>
      <w:r w:rsidR="004A05E8" w:rsidRPr="00FA79B8">
        <w:rPr>
          <w:b w:val="0"/>
          <w:sz w:val="22"/>
          <w:szCs w:val="22"/>
          <w:lang w:val="sv-SE"/>
        </w:rPr>
        <w:t>9</w:t>
      </w:r>
      <w:r w:rsidR="0010685A" w:rsidRPr="00FA79B8">
        <w:rPr>
          <w:b w:val="0"/>
          <w:sz w:val="22"/>
          <w:szCs w:val="22"/>
          <w:lang w:val="sv-SE"/>
        </w:rPr>
        <w:t>5</w:t>
      </w:r>
      <w:r w:rsidR="004371BE" w:rsidRPr="00FA79B8">
        <w:rPr>
          <w:b w:val="0"/>
          <w:sz w:val="22"/>
          <w:szCs w:val="22"/>
          <w:lang w:val="sv-SE"/>
        </w:rPr>
        <w:t>,</w:t>
      </w:r>
      <w:r w:rsidR="004A05E8" w:rsidRPr="00FA79B8">
        <w:rPr>
          <w:b w:val="0"/>
          <w:sz w:val="22"/>
          <w:szCs w:val="22"/>
          <w:lang w:val="sv-SE"/>
        </w:rPr>
        <w:t>8</w:t>
      </w:r>
      <w:r w:rsidR="002C371F" w:rsidRPr="00FA79B8">
        <w:rPr>
          <w:b w:val="0"/>
          <w:sz w:val="22"/>
          <w:szCs w:val="22"/>
          <w:lang w:val="sv-SE"/>
        </w:rPr>
        <w:t>%</w:t>
      </w:r>
      <w:r w:rsidRPr="00FA79B8">
        <w:rPr>
          <w:b w:val="0"/>
          <w:sz w:val="22"/>
          <w:szCs w:val="22"/>
          <w:lang w:val="sv-SE"/>
        </w:rPr>
        <w:t>). Nilai setiap pernyataan adalah item pertama,</w:t>
      </w:r>
      <w:r w:rsidR="002C371F" w:rsidRPr="00FA79B8">
        <w:rPr>
          <w:b w:val="0"/>
          <w:sz w:val="22"/>
          <w:szCs w:val="22"/>
          <w:lang w:val="sv-SE"/>
        </w:rPr>
        <w:t xml:space="preserve"> </w:t>
      </w:r>
      <w:r w:rsidRPr="00FA79B8">
        <w:rPr>
          <w:b w:val="0"/>
          <w:sz w:val="22"/>
          <w:szCs w:val="22"/>
          <w:lang w:val="sv-SE"/>
        </w:rPr>
        <w:t xml:space="preserve">ketiga, </w:t>
      </w:r>
      <w:r w:rsidR="002C371F" w:rsidRPr="00FA79B8">
        <w:rPr>
          <w:b w:val="0"/>
          <w:sz w:val="22"/>
          <w:szCs w:val="22"/>
          <w:lang w:val="sv-SE"/>
        </w:rPr>
        <w:t xml:space="preserve">dan </w:t>
      </w:r>
      <w:r w:rsidRPr="00FA79B8">
        <w:rPr>
          <w:b w:val="0"/>
          <w:sz w:val="22"/>
          <w:szCs w:val="22"/>
          <w:lang w:val="sv-SE"/>
        </w:rPr>
        <w:t>ke</w:t>
      </w:r>
      <w:r w:rsidR="002C371F" w:rsidRPr="00FA79B8">
        <w:rPr>
          <w:b w:val="0"/>
          <w:sz w:val="22"/>
          <w:szCs w:val="22"/>
          <w:lang w:val="sv-SE"/>
        </w:rPr>
        <w:t>lima</w:t>
      </w:r>
      <w:r w:rsidRPr="00FA79B8">
        <w:rPr>
          <w:b w:val="0"/>
          <w:sz w:val="22"/>
          <w:szCs w:val="22"/>
          <w:lang w:val="sv-SE"/>
        </w:rPr>
        <w:t xml:space="preserve"> sebesar 87,5%, </w:t>
      </w:r>
      <w:r w:rsidR="002C371F" w:rsidRPr="00FA79B8">
        <w:rPr>
          <w:b w:val="0"/>
          <w:sz w:val="22"/>
          <w:szCs w:val="22"/>
          <w:lang w:val="sv-SE"/>
        </w:rPr>
        <w:t>kemudian</w:t>
      </w:r>
      <w:r w:rsidRPr="00FA79B8">
        <w:rPr>
          <w:b w:val="0"/>
          <w:sz w:val="22"/>
          <w:szCs w:val="22"/>
          <w:lang w:val="sv-SE"/>
        </w:rPr>
        <w:t xml:space="preserve"> item ke</w:t>
      </w:r>
      <w:r w:rsidR="002C371F" w:rsidRPr="00FA79B8">
        <w:rPr>
          <w:b w:val="0"/>
          <w:sz w:val="22"/>
          <w:szCs w:val="22"/>
          <w:lang w:val="sv-SE"/>
        </w:rPr>
        <w:t>dua, keempat dan keenam</w:t>
      </w:r>
      <w:r w:rsidRPr="00FA79B8">
        <w:rPr>
          <w:b w:val="0"/>
          <w:sz w:val="22"/>
          <w:szCs w:val="22"/>
          <w:lang w:val="sv-SE"/>
        </w:rPr>
        <w:t xml:space="preserve"> sebesar </w:t>
      </w:r>
      <w:r w:rsidR="002C371F" w:rsidRPr="00FA79B8">
        <w:rPr>
          <w:b w:val="0"/>
          <w:sz w:val="22"/>
          <w:szCs w:val="22"/>
          <w:lang w:val="sv-SE"/>
        </w:rPr>
        <w:t>100</w:t>
      </w:r>
      <w:r w:rsidRPr="00FA79B8">
        <w:rPr>
          <w:b w:val="0"/>
          <w:sz w:val="22"/>
          <w:szCs w:val="22"/>
          <w:lang w:val="sv-SE"/>
        </w:rPr>
        <w:t xml:space="preserve">%. Hasil rata-rata hasil uji kelayakan </w:t>
      </w:r>
      <w:r w:rsidR="002C371F" w:rsidRPr="00FA79B8">
        <w:rPr>
          <w:b w:val="0"/>
          <w:sz w:val="22"/>
          <w:szCs w:val="22"/>
          <w:lang w:val="sv-SE"/>
        </w:rPr>
        <w:t>buku</w:t>
      </w:r>
      <w:r w:rsidRPr="00FA79B8">
        <w:rPr>
          <w:b w:val="0"/>
          <w:sz w:val="22"/>
          <w:szCs w:val="22"/>
          <w:lang w:val="sv-SE"/>
        </w:rPr>
        <w:t xml:space="preserve"> panduan </w:t>
      </w:r>
      <w:r w:rsidR="002C371F" w:rsidRPr="00FA79B8">
        <w:rPr>
          <w:b w:val="0"/>
          <w:sz w:val="22"/>
          <w:szCs w:val="22"/>
          <w:lang w:val="sv-SE"/>
        </w:rPr>
        <w:t xml:space="preserve">bimbingan kelompok melalui permainan treadisional untuk mengurangi perilaku introvert </w:t>
      </w:r>
      <w:r w:rsidRPr="00FA79B8">
        <w:rPr>
          <w:b w:val="0"/>
          <w:sz w:val="22"/>
          <w:szCs w:val="22"/>
          <w:lang w:val="sv-SE"/>
        </w:rPr>
        <w:t>berada pada kategori baik, yaitu</w:t>
      </w:r>
      <w:r w:rsidR="002C371F" w:rsidRPr="00FA79B8">
        <w:rPr>
          <w:b w:val="0"/>
          <w:sz w:val="22"/>
          <w:szCs w:val="22"/>
          <w:lang w:val="sv-SE"/>
        </w:rPr>
        <w:t xml:space="preserve"> 93</w:t>
      </w:r>
      <w:r w:rsidR="004371BE" w:rsidRPr="00FA79B8">
        <w:rPr>
          <w:b w:val="0"/>
          <w:sz w:val="22"/>
          <w:szCs w:val="22"/>
          <w:lang w:val="sv-SE"/>
        </w:rPr>
        <w:t>,</w:t>
      </w:r>
      <w:r w:rsidR="002C371F" w:rsidRPr="00FA79B8">
        <w:rPr>
          <w:b w:val="0"/>
          <w:sz w:val="22"/>
          <w:szCs w:val="22"/>
          <w:lang w:val="sv-SE"/>
        </w:rPr>
        <w:t>8</w:t>
      </w:r>
      <w:r w:rsidRPr="00FA79B8">
        <w:rPr>
          <w:b w:val="0"/>
          <w:sz w:val="22"/>
          <w:szCs w:val="22"/>
          <w:lang w:val="sv-SE"/>
        </w:rPr>
        <w:t xml:space="preserve">%. Melihat dan menafsirkan hasil penilaian yang diberikan oleh masing-masing ahli, dapat disimpulkan bahwa pedoman yang dirancang oleh peneliti memiliki  tingkat </w:t>
      </w:r>
      <w:r w:rsidRPr="00FA79B8">
        <w:rPr>
          <w:b w:val="0"/>
          <w:i/>
          <w:sz w:val="22"/>
          <w:szCs w:val="22"/>
          <w:lang w:val="sv-SE"/>
        </w:rPr>
        <w:t xml:space="preserve">kelayakan </w:t>
      </w:r>
      <w:r w:rsidRPr="00FA79B8">
        <w:rPr>
          <w:b w:val="0"/>
          <w:sz w:val="22"/>
          <w:szCs w:val="22"/>
          <w:lang w:val="sv-SE"/>
        </w:rPr>
        <w:t xml:space="preserve"> yang besar  bagi guru bimbingan dan konseling serta siswa di sekol</w:t>
      </w:r>
      <w:r w:rsidR="001B58E7" w:rsidRPr="00FA79B8">
        <w:rPr>
          <w:b w:val="0"/>
          <w:sz w:val="22"/>
          <w:szCs w:val="22"/>
          <w:lang w:val="sv-SE"/>
        </w:rPr>
        <w:t>ah.</w:t>
      </w:r>
    </w:p>
    <w:p w14:paraId="42D68646" w14:textId="36951847" w:rsidR="00E36B12" w:rsidRPr="00FA79B8" w:rsidRDefault="00373F75" w:rsidP="008936BB">
      <w:pPr>
        <w:numPr>
          <w:ilvl w:val="0"/>
          <w:numId w:val="9"/>
        </w:numPr>
        <w:tabs>
          <w:tab w:val="left" w:pos="360"/>
        </w:tabs>
        <w:spacing w:before="240"/>
        <w:ind w:left="360"/>
        <w:rPr>
          <w:rFonts w:ascii="Times New Roman" w:hAnsi="Times New Roman"/>
        </w:rPr>
      </w:pPr>
      <w:r w:rsidRPr="00FA79B8">
        <w:rPr>
          <w:rFonts w:ascii="Times New Roman" w:hAnsi="Times New Roman"/>
        </w:rPr>
        <w:t xml:space="preserve"> </w:t>
      </w:r>
      <w:r w:rsidR="00244675" w:rsidRPr="00FA79B8">
        <w:rPr>
          <w:rFonts w:ascii="Times New Roman" w:hAnsi="Times New Roman"/>
        </w:rPr>
        <w:t xml:space="preserve">Uji Ketepatan </w:t>
      </w:r>
      <w:r w:rsidR="002B49A6" w:rsidRPr="00FA79B8">
        <w:rPr>
          <w:rFonts w:ascii="Times New Roman" w:hAnsi="Times New Roman"/>
          <w:i/>
        </w:rPr>
        <w:t>(Accuaracy)</w:t>
      </w:r>
    </w:p>
    <w:p w14:paraId="3AEA0079" w14:textId="1F7C2D1C" w:rsidR="00373F75" w:rsidRPr="00FA79B8" w:rsidRDefault="00BC0E39" w:rsidP="008936BB">
      <w:pPr>
        <w:tabs>
          <w:tab w:val="left" w:pos="360"/>
        </w:tabs>
        <w:ind w:firstLine="0"/>
        <w:rPr>
          <w:rFonts w:ascii="Times New Roman" w:hAnsi="Times New Roman"/>
          <w:i/>
        </w:rPr>
      </w:pPr>
      <w:r w:rsidRPr="00FA79B8">
        <w:rPr>
          <w:rFonts w:ascii="Times New Roman" w:hAnsi="Times New Roman"/>
        </w:rPr>
        <w:t xml:space="preserve">Tabel Penilaian Uji ketepatan </w:t>
      </w:r>
      <w:r w:rsidRPr="00FA79B8">
        <w:rPr>
          <w:rFonts w:ascii="Times New Roman" w:hAnsi="Times New Roman"/>
          <w:i/>
        </w:rPr>
        <w:t>(Accuaracy)</w:t>
      </w:r>
    </w:p>
    <w:tbl>
      <w:tblPr>
        <w:tblStyle w:val="PlainTable2"/>
        <w:tblW w:w="8178" w:type="dxa"/>
        <w:tblInd w:w="0" w:type="dxa"/>
        <w:tblLook w:val="04A0" w:firstRow="1" w:lastRow="0" w:firstColumn="1" w:lastColumn="0" w:noHBand="0" w:noVBand="1"/>
      </w:tblPr>
      <w:tblGrid>
        <w:gridCol w:w="2441"/>
        <w:gridCol w:w="1225"/>
        <w:gridCol w:w="1218"/>
        <w:gridCol w:w="1852"/>
        <w:gridCol w:w="1442"/>
      </w:tblGrid>
      <w:tr w:rsidR="00901D5D" w:rsidRPr="00FA79B8" w14:paraId="32A1D3ED" w14:textId="77777777" w:rsidTr="00F173AF">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vMerge w:val="restart"/>
            <w:noWrap/>
            <w:hideMark/>
          </w:tcPr>
          <w:p w14:paraId="475394BF"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Pernyataan</w:t>
            </w:r>
          </w:p>
        </w:tc>
        <w:tc>
          <w:tcPr>
            <w:tcW w:w="2443" w:type="dxa"/>
            <w:gridSpan w:val="2"/>
            <w:noWrap/>
            <w:hideMark/>
          </w:tcPr>
          <w:p w14:paraId="6C7E4B63"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Tingkat Kegunaan</w:t>
            </w:r>
          </w:p>
        </w:tc>
        <w:tc>
          <w:tcPr>
            <w:tcW w:w="1852" w:type="dxa"/>
            <w:vMerge w:val="restart"/>
            <w:noWrap/>
            <w:hideMark/>
          </w:tcPr>
          <w:p w14:paraId="441EF34D"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Jumlah</w:t>
            </w:r>
          </w:p>
        </w:tc>
        <w:tc>
          <w:tcPr>
            <w:tcW w:w="1442" w:type="dxa"/>
            <w:vMerge w:val="restart"/>
            <w:noWrap/>
            <w:hideMark/>
          </w:tcPr>
          <w:p w14:paraId="72689ED2"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w:t>
            </w:r>
          </w:p>
        </w:tc>
      </w:tr>
      <w:tr w:rsidR="00901D5D" w:rsidRPr="00FA79B8" w14:paraId="683CD295" w14:textId="77777777" w:rsidTr="00F173A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vMerge/>
            <w:hideMark/>
          </w:tcPr>
          <w:p w14:paraId="054C0BD6" w14:textId="77777777" w:rsidR="00901D5D" w:rsidRPr="00FA79B8" w:rsidRDefault="00901D5D" w:rsidP="006D56A0">
            <w:pPr>
              <w:jc w:val="center"/>
              <w:rPr>
                <w:rFonts w:ascii="Times New Roman" w:hAnsi="Times New Roman"/>
                <w:color w:val="000000"/>
              </w:rPr>
            </w:pPr>
          </w:p>
        </w:tc>
        <w:tc>
          <w:tcPr>
            <w:tcW w:w="1225" w:type="dxa"/>
            <w:noWrap/>
            <w:hideMark/>
          </w:tcPr>
          <w:p w14:paraId="516EB0F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1</w:t>
            </w:r>
          </w:p>
        </w:tc>
        <w:tc>
          <w:tcPr>
            <w:tcW w:w="1218" w:type="dxa"/>
            <w:noWrap/>
            <w:hideMark/>
          </w:tcPr>
          <w:p w14:paraId="1E87AB4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2</w:t>
            </w:r>
          </w:p>
        </w:tc>
        <w:tc>
          <w:tcPr>
            <w:tcW w:w="1852" w:type="dxa"/>
            <w:vMerge/>
            <w:hideMark/>
          </w:tcPr>
          <w:p w14:paraId="55C1A6F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442" w:type="dxa"/>
            <w:vMerge/>
            <w:hideMark/>
          </w:tcPr>
          <w:p w14:paraId="012E4C9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901D5D" w:rsidRPr="00FA79B8" w14:paraId="40F99590" w14:textId="77777777" w:rsidTr="00F173AF">
        <w:trPr>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006791E6"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1</w:t>
            </w:r>
          </w:p>
        </w:tc>
        <w:tc>
          <w:tcPr>
            <w:tcW w:w="1225" w:type="dxa"/>
            <w:noWrap/>
            <w:hideMark/>
          </w:tcPr>
          <w:p w14:paraId="2054D57C"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18" w:type="dxa"/>
            <w:noWrap/>
            <w:hideMark/>
          </w:tcPr>
          <w:p w14:paraId="718EC0F9"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852" w:type="dxa"/>
            <w:noWrap/>
            <w:hideMark/>
          </w:tcPr>
          <w:p w14:paraId="0C8E1143"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442" w:type="dxa"/>
            <w:noWrap/>
            <w:hideMark/>
          </w:tcPr>
          <w:p w14:paraId="4138F41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049C2A51" w14:textId="77777777" w:rsidTr="00F173A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41EB826A"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2</w:t>
            </w:r>
          </w:p>
        </w:tc>
        <w:tc>
          <w:tcPr>
            <w:tcW w:w="1225" w:type="dxa"/>
            <w:noWrap/>
            <w:hideMark/>
          </w:tcPr>
          <w:p w14:paraId="02F6F2D4"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18" w:type="dxa"/>
            <w:noWrap/>
            <w:hideMark/>
          </w:tcPr>
          <w:p w14:paraId="56CE6C1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852" w:type="dxa"/>
            <w:noWrap/>
            <w:hideMark/>
          </w:tcPr>
          <w:p w14:paraId="48153CE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442" w:type="dxa"/>
            <w:noWrap/>
            <w:hideMark/>
          </w:tcPr>
          <w:p w14:paraId="71CDF0C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03FABBD6" w14:textId="77777777" w:rsidTr="00F173AF">
        <w:trPr>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7610154D"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3</w:t>
            </w:r>
          </w:p>
        </w:tc>
        <w:tc>
          <w:tcPr>
            <w:tcW w:w="1225" w:type="dxa"/>
            <w:noWrap/>
            <w:hideMark/>
          </w:tcPr>
          <w:p w14:paraId="620E2DCC"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18" w:type="dxa"/>
            <w:noWrap/>
            <w:hideMark/>
          </w:tcPr>
          <w:p w14:paraId="54FFCAA4"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852" w:type="dxa"/>
            <w:noWrap/>
            <w:hideMark/>
          </w:tcPr>
          <w:p w14:paraId="740DE61E"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42" w:type="dxa"/>
            <w:noWrap/>
            <w:hideMark/>
          </w:tcPr>
          <w:p w14:paraId="5442065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73F83B9C" w14:textId="77777777" w:rsidTr="00F173A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4504AE00"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4</w:t>
            </w:r>
          </w:p>
        </w:tc>
        <w:tc>
          <w:tcPr>
            <w:tcW w:w="1225" w:type="dxa"/>
            <w:noWrap/>
            <w:hideMark/>
          </w:tcPr>
          <w:p w14:paraId="5F9404BF"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218" w:type="dxa"/>
            <w:noWrap/>
            <w:hideMark/>
          </w:tcPr>
          <w:p w14:paraId="4C870FEB"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852" w:type="dxa"/>
            <w:noWrap/>
            <w:hideMark/>
          </w:tcPr>
          <w:p w14:paraId="747A7FD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6</w:t>
            </w:r>
          </w:p>
        </w:tc>
        <w:tc>
          <w:tcPr>
            <w:tcW w:w="1442" w:type="dxa"/>
            <w:noWrap/>
            <w:hideMark/>
          </w:tcPr>
          <w:p w14:paraId="1A8824CB"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75</w:t>
            </w:r>
          </w:p>
        </w:tc>
      </w:tr>
      <w:tr w:rsidR="00901D5D" w:rsidRPr="00FA79B8" w14:paraId="17A118DA" w14:textId="77777777" w:rsidTr="00F173AF">
        <w:trPr>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1513D4E6"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5</w:t>
            </w:r>
          </w:p>
        </w:tc>
        <w:tc>
          <w:tcPr>
            <w:tcW w:w="1225" w:type="dxa"/>
            <w:noWrap/>
            <w:hideMark/>
          </w:tcPr>
          <w:p w14:paraId="34DB2D8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18" w:type="dxa"/>
            <w:noWrap/>
            <w:hideMark/>
          </w:tcPr>
          <w:p w14:paraId="576E9A2A"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852" w:type="dxa"/>
            <w:noWrap/>
            <w:hideMark/>
          </w:tcPr>
          <w:p w14:paraId="491D1C57"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442" w:type="dxa"/>
            <w:noWrap/>
            <w:hideMark/>
          </w:tcPr>
          <w:p w14:paraId="7CD522B3"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75517BE6" w14:textId="77777777" w:rsidTr="00F173A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1A43255C"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6</w:t>
            </w:r>
          </w:p>
        </w:tc>
        <w:tc>
          <w:tcPr>
            <w:tcW w:w="1225" w:type="dxa"/>
            <w:noWrap/>
            <w:hideMark/>
          </w:tcPr>
          <w:p w14:paraId="1CFCFCD0"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18" w:type="dxa"/>
            <w:noWrap/>
            <w:hideMark/>
          </w:tcPr>
          <w:p w14:paraId="307B687E"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852" w:type="dxa"/>
            <w:noWrap/>
            <w:hideMark/>
          </w:tcPr>
          <w:p w14:paraId="096474B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442" w:type="dxa"/>
            <w:noWrap/>
            <w:hideMark/>
          </w:tcPr>
          <w:p w14:paraId="6DDDE97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1119BD94" w14:textId="77777777" w:rsidTr="00F173AF">
        <w:trPr>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520B1D77"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Jumlah</w:t>
            </w:r>
          </w:p>
        </w:tc>
        <w:tc>
          <w:tcPr>
            <w:tcW w:w="1225" w:type="dxa"/>
            <w:noWrap/>
            <w:hideMark/>
          </w:tcPr>
          <w:p w14:paraId="0F764243"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23</w:t>
            </w:r>
          </w:p>
        </w:tc>
        <w:tc>
          <w:tcPr>
            <w:tcW w:w="1218" w:type="dxa"/>
            <w:noWrap/>
            <w:hideMark/>
          </w:tcPr>
          <w:p w14:paraId="46D8CA9F"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21</w:t>
            </w:r>
          </w:p>
        </w:tc>
        <w:tc>
          <w:tcPr>
            <w:tcW w:w="1852" w:type="dxa"/>
            <w:noWrap/>
            <w:hideMark/>
          </w:tcPr>
          <w:p w14:paraId="05E21E24"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44</w:t>
            </w:r>
          </w:p>
        </w:tc>
        <w:tc>
          <w:tcPr>
            <w:tcW w:w="1442" w:type="dxa"/>
            <w:noWrap/>
            <w:hideMark/>
          </w:tcPr>
          <w:p w14:paraId="4EAAFF87"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550</w:t>
            </w:r>
          </w:p>
        </w:tc>
      </w:tr>
      <w:tr w:rsidR="00901D5D" w:rsidRPr="00FA79B8" w14:paraId="6750A90D" w14:textId="77777777" w:rsidTr="00F173A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441" w:type="dxa"/>
            <w:noWrap/>
            <w:hideMark/>
          </w:tcPr>
          <w:p w14:paraId="238AA0F2"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w:t>
            </w:r>
          </w:p>
        </w:tc>
        <w:tc>
          <w:tcPr>
            <w:tcW w:w="1225" w:type="dxa"/>
            <w:noWrap/>
            <w:hideMark/>
          </w:tcPr>
          <w:p w14:paraId="184D3703" w14:textId="3A0D7E01" w:rsidR="00901D5D" w:rsidRPr="00FA79B8" w:rsidRDefault="005F4CC0"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val="en-US"/>
              </w:rPr>
            </w:pPr>
            <w:r w:rsidRPr="00FA79B8">
              <w:rPr>
                <w:rFonts w:ascii="Times New Roman" w:hAnsi="Times New Roman"/>
                <w:color w:val="000000"/>
                <w:lang w:val="en-US"/>
              </w:rPr>
              <w:t>95.8</w:t>
            </w:r>
          </w:p>
        </w:tc>
        <w:tc>
          <w:tcPr>
            <w:tcW w:w="1218" w:type="dxa"/>
            <w:noWrap/>
            <w:hideMark/>
          </w:tcPr>
          <w:p w14:paraId="6544326C"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c>
          <w:tcPr>
            <w:tcW w:w="1852" w:type="dxa"/>
            <w:noWrap/>
            <w:hideMark/>
          </w:tcPr>
          <w:p w14:paraId="044F4C4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91.7</w:t>
            </w:r>
          </w:p>
        </w:tc>
        <w:tc>
          <w:tcPr>
            <w:tcW w:w="1442" w:type="dxa"/>
            <w:noWrap/>
            <w:hideMark/>
          </w:tcPr>
          <w:p w14:paraId="712D061E" w14:textId="6320791F"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91.7</w:t>
            </w:r>
          </w:p>
        </w:tc>
      </w:tr>
    </w:tbl>
    <w:p w14:paraId="36DD83C0" w14:textId="77777777" w:rsidR="008936BB" w:rsidRPr="00FA79B8" w:rsidRDefault="008936BB" w:rsidP="00174616">
      <w:pPr>
        <w:tabs>
          <w:tab w:val="left" w:pos="360"/>
        </w:tabs>
        <w:spacing w:after="0"/>
        <w:ind w:firstLine="0"/>
        <w:rPr>
          <w:rFonts w:ascii="Times New Roman" w:hAnsi="Times New Roman"/>
        </w:rPr>
      </w:pPr>
    </w:p>
    <w:p w14:paraId="25F16D2F" w14:textId="77777777" w:rsidR="00587236" w:rsidRDefault="00373F75" w:rsidP="00174616">
      <w:pPr>
        <w:spacing w:after="0"/>
        <w:ind w:firstLine="0"/>
        <w:rPr>
          <w:rFonts w:ascii="Times New Roman" w:hAnsi="Times New Roman"/>
        </w:rPr>
        <w:sectPr w:rsidR="00587236" w:rsidSect="006A69EC">
          <w:headerReference w:type="default" r:id="rId13"/>
          <w:pgSz w:w="11906" w:h="16838" w:code="9"/>
          <w:pgMar w:top="2592" w:right="1138" w:bottom="1138" w:left="2592" w:header="1134" w:footer="567" w:gutter="0"/>
          <w:cols w:space="709"/>
          <w:docGrid w:linePitch="360"/>
        </w:sectPr>
      </w:pPr>
      <w:r w:rsidRPr="00FA79B8">
        <w:rPr>
          <w:rFonts w:ascii="Times New Roman" w:hAnsi="Times New Roman"/>
        </w:rPr>
        <w:tab/>
        <w:t>Penilaian selanjutnya,</w:t>
      </w:r>
      <w:r w:rsidR="00522D27" w:rsidRPr="00FA79B8">
        <w:rPr>
          <w:rFonts w:ascii="Times New Roman" w:hAnsi="Times New Roman"/>
          <w:lang w:val="en-US"/>
        </w:rPr>
        <w:t xml:space="preserve"> </w:t>
      </w:r>
      <w:r w:rsidR="00522D27" w:rsidRPr="00FA79B8">
        <w:rPr>
          <w:rFonts w:ascii="Times New Roman" w:hAnsi="Times New Roman"/>
        </w:rPr>
        <w:t xml:space="preserve">Uji ketepatan </w:t>
      </w:r>
      <w:r w:rsidR="00522D27" w:rsidRPr="00FA79B8">
        <w:rPr>
          <w:rFonts w:ascii="Times New Roman" w:hAnsi="Times New Roman"/>
          <w:i/>
        </w:rPr>
        <w:t>(Accuaracy)</w:t>
      </w:r>
      <w:r w:rsidRPr="00FA79B8">
        <w:rPr>
          <w:rFonts w:ascii="Times New Roman" w:hAnsi="Times New Roman"/>
          <w:i/>
        </w:rPr>
        <w:t>.</w:t>
      </w:r>
      <w:r w:rsidRPr="00FA79B8">
        <w:rPr>
          <w:rFonts w:ascii="Times New Roman" w:hAnsi="Times New Roman"/>
        </w:rPr>
        <w:t xml:space="preserve"> Berdasarkan hasil penilaian yang diberikan oleh dua ahli, terdapat 6 </w:t>
      </w:r>
      <w:r w:rsidR="00522D27" w:rsidRPr="00FA79B8">
        <w:rPr>
          <w:rFonts w:ascii="Times New Roman" w:hAnsi="Times New Roman"/>
        </w:rPr>
        <w:t xml:space="preserve">item </w:t>
      </w:r>
      <w:r w:rsidRPr="00FA79B8">
        <w:rPr>
          <w:rFonts w:ascii="Times New Roman" w:hAnsi="Times New Roman"/>
        </w:rPr>
        <w:t>pernyataan akse</w:t>
      </w:r>
      <w:r w:rsidR="00522D27" w:rsidRPr="00FA79B8">
        <w:rPr>
          <w:rFonts w:ascii="Times New Roman" w:hAnsi="Times New Roman"/>
        </w:rPr>
        <w:t>ptabili</w:t>
      </w:r>
      <w:r w:rsidRPr="00FA79B8">
        <w:rPr>
          <w:rFonts w:ascii="Times New Roman" w:hAnsi="Times New Roman"/>
        </w:rPr>
        <w:t xml:space="preserve">tas untuk ketentuan buku panduan </w:t>
      </w:r>
      <w:r w:rsidR="00BC0728" w:rsidRPr="00FA79B8">
        <w:rPr>
          <w:rFonts w:ascii="Times New Roman" w:hAnsi="Times New Roman"/>
        </w:rPr>
        <w:t xml:space="preserve">bimbingan kelompok melalui permainan tradisional untuk mengurangi perilaku introvert </w:t>
      </w:r>
      <w:r w:rsidRPr="00FA79B8">
        <w:rPr>
          <w:rFonts w:ascii="Times New Roman" w:hAnsi="Times New Roman"/>
        </w:rPr>
        <w:t>siswa. Pada setiap item pernyataan diberikan skala 1-4. Total hasil penilaian yang diberikan oleh masing-masing ahli adalah: ahli pertama memberikan nilai 2</w:t>
      </w:r>
      <w:r w:rsidR="001A2528" w:rsidRPr="00FA79B8">
        <w:rPr>
          <w:rFonts w:ascii="Times New Roman" w:hAnsi="Times New Roman"/>
        </w:rPr>
        <w:t>3</w:t>
      </w:r>
      <w:r w:rsidRPr="00FA79B8">
        <w:rPr>
          <w:rFonts w:ascii="Times New Roman" w:hAnsi="Times New Roman"/>
        </w:rPr>
        <w:t xml:space="preserve"> (9</w:t>
      </w:r>
      <w:r w:rsidR="005F4CC0" w:rsidRPr="00FA79B8">
        <w:rPr>
          <w:rFonts w:ascii="Times New Roman" w:hAnsi="Times New Roman"/>
        </w:rPr>
        <w:t>5,8</w:t>
      </w:r>
      <w:r w:rsidRPr="00FA79B8">
        <w:rPr>
          <w:rFonts w:ascii="Times New Roman" w:hAnsi="Times New Roman"/>
        </w:rPr>
        <w:t xml:space="preserve">%) dan ahli kedua memberikan nilai </w:t>
      </w:r>
      <w:r w:rsidR="001A2528" w:rsidRPr="00FA79B8">
        <w:rPr>
          <w:rFonts w:ascii="Times New Roman" w:hAnsi="Times New Roman"/>
        </w:rPr>
        <w:t>21</w:t>
      </w:r>
      <w:r w:rsidRPr="00FA79B8">
        <w:rPr>
          <w:rFonts w:ascii="Times New Roman" w:hAnsi="Times New Roman"/>
        </w:rPr>
        <w:t xml:space="preserve"> (</w:t>
      </w:r>
      <w:r w:rsidR="001A2528" w:rsidRPr="00FA79B8">
        <w:rPr>
          <w:rFonts w:ascii="Times New Roman" w:hAnsi="Times New Roman"/>
        </w:rPr>
        <w:t>87</w:t>
      </w:r>
      <w:r w:rsidR="00734F2E" w:rsidRPr="00FA79B8">
        <w:rPr>
          <w:rFonts w:ascii="Times New Roman" w:hAnsi="Times New Roman"/>
        </w:rPr>
        <w:t>,</w:t>
      </w:r>
      <w:r w:rsidR="001A2528" w:rsidRPr="00FA79B8">
        <w:rPr>
          <w:rFonts w:ascii="Times New Roman" w:hAnsi="Times New Roman"/>
        </w:rPr>
        <w:t>5</w:t>
      </w:r>
      <w:r w:rsidRPr="00FA79B8">
        <w:rPr>
          <w:rFonts w:ascii="Times New Roman" w:hAnsi="Times New Roman"/>
        </w:rPr>
        <w:t xml:space="preserve">%). Sedangkan nilai masing-masing pernyataan adalah, item </w:t>
      </w:r>
    </w:p>
    <w:p w14:paraId="69632AA5" w14:textId="4DE6AFC1" w:rsidR="00887A54" w:rsidRPr="00FA79B8" w:rsidRDefault="00373F75" w:rsidP="00174616">
      <w:pPr>
        <w:spacing w:after="0"/>
        <w:ind w:firstLine="0"/>
        <w:rPr>
          <w:rFonts w:ascii="Times New Roman" w:hAnsi="Times New Roman"/>
        </w:rPr>
      </w:pPr>
      <w:r w:rsidRPr="00FA79B8">
        <w:rPr>
          <w:rFonts w:ascii="Times New Roman" w:hAnsi="Times New Roman"/>
        </w:rPr>
        <w:lastRenderedPageBreak/>
        <w:t>pertama, kedua</w:t>
      </w:r>
      <w:r w:rsidR="00E90ABB" w:rsidRPr="00FA79B8">
        <w:rPr>
          <w:rFonts w:ascii="Times New Roman" w:hAnsi="Times New Roman"/>
        </w:rPr>
        <w:t xml:space="preserve"> </w:t>
      </w:r>
      <w:r w:rsidRPr="00FA79B8">
        <w:rPr>
          <w:rFonts w:ascii="Times New Roman" w:hAnsi="Times New Roman"/>
        </w:rPr>
        <w:t>dan ke</w:t>
      </w:r>
      <w:r w:rsidR="00E90ABB" w:rsidRPr="00FA79B8">
        <w:rPr>
          <w:rFonts w:ascii="Times New Roman" w:hAnsi="Times New Roman"/>
        </w:rPr>
        <w:t xml:space="preserve">lima </w:t>
      </w:r>
      <w:r w:rsidRPr="00FA79B8">
        <w:rPr>
          <w:rFonts w:ascii="Times New Roman" w:hAnsi="Times New Roman"/>
        </w:rPr>
        <w:t xml:space="preserve">adalah </w:t>
      </w:r>
      <w:r w:rsidR="00E90ABB" w:rsidRPr="00FA79B8">
        <w:rPr>
          <w:rFonts w:ascii="Times New Roman" w:hAnsi="Times New Roman"/>
        </w:rPr>
        <w:t>100</w:t>
      </w:r>
      <w:r w:rsidRPr="00FA79B8">
        <w:rPr>
          <w:rFonts w:ascii="Times New Roman" w:hAnsi="Times New Roman"/>
        </w:rPr>
        <w:t xml:space="preserve">% </w:t>
      </w:r>
      <w:r w:rsidR="00E90ABB" w:rsidRPr="00FA79B8">
        <w:rPr>
          <w:rFonts w:ascii="Times New Roman" w:hAnsi="Times New Roman"/>
        </w:rPr>
        <w:t xml:space="preserve">kemudian </w:t>
      </w:r>
      <w:r w:rsidRPr="00FA79B8">
        <w:rPr>
          <w:rFonts w:ascii="Times New Roman" w:hAnsi="Times New Roman"/>
        </w:rPr>
        <w:t xml:space="preserve">item </w:t>
      </w:r>
      <w:r w:rsidR="00E90ABB" w:rsidRPr="00FA79B8">
        <w:rPr>
          <w:rFonts w:ascii="Times New Roman" w:hAnsi="Times New Roman"/>
        </w:rPr>
        <w:t>ketiga dan keenam 87</w:t>
      </w:r>
      <w:r w:rsidR="00734F2E" w:rsidRPr="00FA79B8">
        <w:rPr>
          <w:rFonts w:ascii="Times New Roman" w:hAnsi="Times New Roman"/>
        </w:rPr>
        <w:t>,</w:t>
      </w:r>
      <w:r w:rsidR="00E90ABB" w:rsidRPr="00FA79B8">
        <w:rPr>
          <w:rFonts w:ascii="Times New Roman" w:hAnsi="Times New Roman"/>
        </w:rPr>
        <w:t xml:space="preserve">5% dan item </w:t>
      </w:r>
      <w:r w:rsidRPr="00FA79B8">
        <w:rPr>
          <w:rFonts w:ascii="Times New Roman" w:hAnsi="Times New Roman"/>
        </w:rPr>
        <w:t>ke</w:t>
      </w:r>
      <w:r w:rsidR="00E90ABB" w:rsidRPr="00FA79B8">
        <w:rPr>
          <w:rFonts w:ascii="Times New Roman" w:hAnsi="Times New Roman"/>
        </w:rPr>
        <w:t>empat</w:t>
      </w:r>
      <w:r w:rsidRPr="00FA79B8">
        <w:rPr>
          <w:rFonts w:ascii="Times New Roman" w:hAnsi="Times New Roman"/>
        </w:rPr>
        <w:t xml:space="preserve"> adalah 75%. Rata-rata uji </w:t>
      </w:r>
      <w:r w:rsidR="002B1EBC" w:rsidRPr="00FA79B8">
        <w:rPr>
          <w:rFonts w:ascii="Times New Roman" w:hAnsi="Times New Roman"/>
        </w:rPr>
        <w:t xml:space="preserve">ketepatan panduan bimbingan kelompok melalui permainan tradisional </w:t>
      </w:r>
      <w:r w:rsidRPr="00FA79B8">
        <w:rPr>
          <w:rFonts w:ascii="Times New Roman" w:hAnsi="Times New Roman"/>
        </w:rPr>
        <w:t>untuk men</w:t>
      </w:r>
      <w:r w:rsidR="002B1EBC" w:rsidRPr="00FA79B8">
        <w:rPr>
          <w:rFonts w:ascii="Times New Roman" w:hAnsi="Times New Roman"/>
        </w:rPr>
        <w:t xml:space="preserve">gurangi perilaku ntrovert </w:t>
      </w:r>
      <w:r w:rsidRPr="00FA79B8">
        <w:rPr>
          <w:rFonts w:ascii="Times New Roman" w:hAnsi="Times New Roman"/>
        </w:rPr>
        <w:t xml:space="preserve">siswa berada pada kategori baik, yaitu </w:t>
      </w:r>
      <w:r w:rsidR="00E90ABB" w:rsidRPr="00FA79B8">
        <w:rPr>
          <w:rFonts w:ascii="Times New Roman" w:hAnsi="Times New Roman"/>
        </w:rPr>
        <w:t>91</w:t>
      </w:r>
      <w:r w:rsidR="00734F2E" w:rsidRPr="00FA79B8">
        <w:rPr>
          <w:rFonts w:ascii="Times New Roman" w:hAnsi="Times New Roman"/>
        </w:rPr>
        <w:t>,</w:t>
      </w:r>
      <w:r w:rsidR="00E90ABB" w:rsidRPr="00FA79B8">
        <w:rPr>
          <w:rFonts w:ascii="Times New Roman" w:hAnsi="Times New Roman"/>
        </w:rPr>
        <w:t>7</w:t>
      </w:r>
      <w:r w:rsidRPr="00FA79B8">
        <w:rPr>
          <w:rFonts w:ascii="Times New Roman" w:hAnsi="Times New Roman"/>
        </w:rPr>
        <w:t xml:space="preserve">%, berdasarkan penilaian yang diberikan dari masing-masing ahli, dapat disimpulkan bahwa panduan tersebut memiliki tingkat akurasi </w:t>
      </w:r>
      <w:r w:rsidRPr="00FA79B8">
        <w:rPr>
          <w:rFonts w:ascii="Times New Roman" w:hAnsi="Times New Roman"/>
          <w:i/>
        </w:rPr>
        <w:t>(a</w:t>
      </w:r>
      <w:r w:rsidR="002B1EBC" w:rsidRPr="00FA79B8">
        <w:rPr>
          <w:rFonts w:ascii="Times New Roman" w:hAnsi="Times New Roman"/>
          <w:i/>
        </w:rPr>
        <w:t>ccuaracy)</w:t>
      </w:r>
      <w:r w:rsidRPr="00FA79B8">
        <w:rPr>
          <w:rFonts w:ascii="Times New Roman" w:hAnsi="Times New Roman"/>
          <w:i/>
        </w:rPr>
        <w:t>)</w:t>
      </w:r>
      <w:r w:rsidRPr="00FA79B8">
        <w:rPr>
          <w:rFonts w:ascii="Times New Roman" w:hAnsi="Times New Roman"/>
        </w:rPr>
        <w:t xml:space="preserve"> yang sangat bagus untuk guru bimbingan dan konseling dan juga siswa di sekolah</w:t>
      </w:r>
      <w:r w:rsidR="00FA79B8" w:rsidRPr="00FA79B8">
        <w:rPr>
          <w:rFonts w:ascii="Times New Roman" w:hAnsi="Times New Roman"/>
        </w:rPr>
        <w:t>.</w:t>
      </w:r>
    </w:p>
    <w:p w14:paraId="612FF338" w14:textId="5FD7E2C3" w:rsidR="00373F75" w:rsidRPr="00FA79B8" w:rsidRDefault="00BC0E39" w:rsidP="008936BB">
      <w:pPr>
        <w:numPr>
          <w:ilvl w:val="0"/>
          <w:numId w:val="9"/>
        </w:numPr>
        <w:spacing w:before="240"/>
        <w:ind w:left="360"/>
        <w:rPr>
          <w:rFonts w:ascii="Times New Roman" w:hAnsi="Times New Roman"/>
        </w:rPr>
      </w:pPr>
      <w:r w:rsidRPr="00FA79B8">
        <w:rPr>
          <w:rFonts w:ascii="Times New Roman" w:hAnsi="Times New Roman"/>
          <w:lang w:val="en-US"/>
        </w:rPr>
        <w:t>Uji Isi Materi</w:t>
      </w:r>
    </w:p>
    <w:p w14:paraId="07928A48" w14:textId="4A24D9A7" w:rsidR="00373F75" w:rsidRPr="00FA79B8" w:rsidRDefault="00BC0E39" w:rsidP="008936BB">
      <w:pPr>
        <w:ind w:firstLine="0"/>
        <w:rPr>
          <w:rFonts w:ascii="Times New Roman" w:hAnsi="Times New Roman"/>
        </w:rPr>
      </w:pPr>
      <w:r w:rsidRPr="00FA79B8">
        <w:rPr>
          <w:rFonts w:ascii="Times New Roman" w:hAnsi="Times New Roman"/>
        </w:rPr>
        <w:t>Tabel Penilaian Uji Isi Materi</w:t>
      </w:r>
    </w:p>
    <w:tbl>
      <w:tblPr>
        <w:tblStyle w:val="PlainTable2"/>
        <w:tblW w:w="8095" w:type="dxa"/>
        <w:tblInd w:w="0" w:type="dxa"/>
        <w:tblLook w:val="04A0" w:firstRow="1" w:lastRow="0" w:firstColumn="1" w:lastColumn="0" w:noHBand="0" w:noVBand="1"/>
      </w:tblPr>
      <w:tblGrid>
        <w:gridCol w:w="2524"/>
        <w:gridCol w:w="1265"/>
        <w:gridCol w:w="1265"/>
        <w:gridCol w:w="1790"/>
        <w:gridCol w:w="1251"/>
      </w:tblGrid>
      <w:tr w:rsidR="00901D5D" w:rsidRPr="00FA79B8" w14:paraId="630CFE27" w14:textId="77777777" w:rsidTr="00F173AF">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24" w:type="dxa"/>
            <w:vMerge w:val="restart"/>
            <w:noWrap/>
            <w:hideMark/>
          </w:tcPr>
          <w:p w14:paraId="06EFC1EA" w14:textId="4D3B6A7A" w:rsidR="00901D5D" w:rsidRPr="00FA79B8" w:rsidRDefault="00901D5D" w:rsidP="006D56A0">
            <w:pPr>
              <w:jc w:val="center"/>
              <w:rPr>
                <w:rFonts w:ascii="Times New Roman" w:hAnsi="Times New Roman"/>
                <w:b w:val="0"/>
                <w:bCs w:val="0"/>
                <w:color w:val="000000"/>
                <w:lang w:val="en-US"/>
              </w:rPr>
            </w:pPr>
            <w:r w:rsidRPr="00FA79B8">
              <w:rPr>
                <w:rFonts w:ascii="Times New Roman" w:hAnsi="Times New Roman"/>
                <w:b w:val="0"/>
                <w:bCs w:val="0"/>
                <w:color w:val="000000"/>
              </w:rPr>
              <w:t>Pernyataa</w:t>
            </w:r>
            <w:r w:rsidR="00BC0728" w:rsidRPr="00FA79B8">
              <w:rPr>
                <w:rFonts w:ascii="Times New Roman" w:hAnsi="Times New Roman"/>
                <w:b w:val="0"/>
                <w:bCs w:val="0"/>
                <w:color w:val="000000"/>
                <w:lang w:val="en-US"/>
              </w:rPr>
              <w:t>n</w:t>
            </w:r>
          </w:p>
        </w:tc>
        <w:tc>
          <w:tcPr>
            <w:tcW w:w="2530" w:type="dxa"/>
            <w:gridSpan w:val="2"/>
            <w:noWrap/>
            <w:hideMark/>
          </w:tcPr>
          <w:p w14:paraId="36EEDFB0"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Tingkat Kegunaan</w:t>
            </w:r>
          </w:p>
        </w:tc>
        <w:tc>
          <w:tcPr>
            <w:tcW w:w="1790" w:type="dxa"/>
            <w:vMerge w:val="restart"/>
            <w:noWrap/>
            <w:hideMark/>
          </w:tcPr>
          <w:p w14:paraId="050826D4"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Jumlah</w:t>
            </w:r>
          </w:p>
        </w:tc>
        <w:tc>
          <w:tcPr>
            <w:tcW w:w="1251" w:type="dxa"/>
            <w:vMerge w:val="restart"/>
            <w:noWrap/>
            <w:hideMark/>
          </w:tcPr>
          <w:p w14:paraId="24C635DC" w14:textId="77777777" w:rsidR="00901D5D" w:rsidRPr="00FA79B8" w:rsidRDefault="00901D5D" w:rsidP="006D56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rPr>
            </w:pPr>
            <w:r w:rsidRPr="00FA79B8">
              <w:rPr>
                <w:rFonts w:ascii="Times New Roman" w:hAnsi="Times New Roman"/>
                <w:b w:val="0"/>
                <w:bCs w:val="0"/>
                <w:color w:val="000000"/>
              </w:rPr>
              <w:t>%</w:t>
            </w:r>
          </w:p>
        </w:tc>
      </w:tr>
      <w:tr w:rsidR="00901D5D" w:rsidRPr="00FA79B8" w14:paraId="635CE2D0" w14:textId="77777777" w:rsidTr="00F173A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24" w:type="dxa"/>
            <w:vMerge/>
            <w:hideMark/>
          </w:tcPr>
          <w:p w14:paraId="047F1815" w14:textId="77777777" w:rsidR="00901D5D" w:rsidRPr="00FA79B8" w:rsidRDefault="00901D5D" w:rsidP="006D56A0">
            <w:pPr>
              <w:jc w:val="center"/>
              <w:rPr>
                <w:rFonts w:ascii="Times New Roman" w:hAnsi="Times New Roman"/>
                <w:color w:val="000000"/>
              </w:rPr>
            </w:pPr>
          </w:p>
        </w:tc>
        <w:tc>
          <w:tcPr>
            <w:tcW w:w="1265" w:type="dxa"/>
            <w:noWrap/>
            <w:hideMark/>
          </w:tcPr>
          <w:p w14:paraId="1ACB7F0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1</w:t>
            </w:r>
          </w:p>
        </w:tc>
        <w:tc>
          <w:tcPr>
            <w:tcW w:w="1265" w:type="dxa"/>
            <w:noWrap/>
            <w:hideMark/>
          </w:tcPr>
          <w:p w14:paraId="0BD5C9A7"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Ahli 2</w:t>
            </w:r>
          </w:p>
        </w:tc>
        <w:tc>
          <w:tcPr>
            <w:tcW w:w="1790" w:type="dxa"/>
            <w:vMerge/>
            <w:hideMark/>
          </w:tcPr>
          <w:p w14:paraId="23A5BA6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251" w:type="dxa"/>
            <w:vMerge/>
            <w:hideMark/>
          </w:tcPr>
          <w:p w14:paraId="27EDA843"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901D5D" w:rsidRPr="00FA79B8" w14:paraId="228FA56F" w14:textId="77777777" w:rsidTr="00F173AF">
        <w:trPr>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7D76228C"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1</w:t>
            </w:r>
          </w:p>
        </w:tc>
        <w:tc>
          <w:tcPr>
            <w:tcW w:w="1265" w:type="dxa"/>
            <w:noWrap/>
            <w:hideMark/>
          </w:tcPr>
          <w:p w14:paraId="38183EA9"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65" w:type="dxa"/>
            <w:noWrap/>
            <w:hideMark/>
          </w:tcPr>
          <w:p w14:paraId="15289F2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790" w:type="dxa"/>
            <w:noWrap/>
            <w:hideMark/>
          </w:tcPr>
          <w:p w14:paraId="526E7921"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251" w:type="dxa"/>
            <w:noWrap/>
            <w:hideMark/>
          </w:tcPr>
          <w:p w14:paraId="7329B848"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267C09F8" w14:textId="77777777" w:rsidTr="00F173A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7BCA4FCA"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2</w:t>
            </w:r>
          </w:p>
        </w:tc>
        <w:tc>
          <w:tcPr>
            <w:tcW w:w="1265" w:type="dxa"/>
            <w:noWrap/>
            <w:hideMark/>
          </w:tcPr>
          <w:p w14:paraId="1B63E8A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65" w:type="dxa"/>
            <w:noWrap/>
            <w:hideMark/>
          </w:tcPr>
          <w:p w14:paraId="62E01FDC"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790" w:type="dxa"/>
            <w:noWrap/>
            <w:hideMark/>
          </w:tcPr>
          <w:p w14:paraId="4B331DAD"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251" w:type="dxa"/>
            <w:noWrap/>
            <w:hideMark/>
          </w:tcPr>
          <w:p w14:paraId="03065F20"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70D7C37C" w14:textId="77777777" w:rsidTr="00F173AF">
        <w:trPr>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7F974389"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3</w:t>
            </w:r>
          </w:p>
        </w:tc>
        <w:tc>
          <w:tcPr>
            <w:tcW w:w="1265" w:type="dxa"/>
            <w:noWrap/>
            <w:hideMark/>
          </w:tcPr>
          <w:p w14:paraId="6906EACF"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65" w:type="dxa"/>
            <w:noWrap/>
            <w:hideMark/>
          </w:tcPr>
          <w:p w14:paraId="496AF3C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790" w:type="dxa"/>
            <w:noWrap/>
            <w:hideMark/>
          </w:tcPr>
          <w:p w14:paraId="2716ADFA"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251" w:type="dxa"/>
            <w:noWrap/>
            <w:hideMark/>
          </w:tcPr>
          <w:p w14:paraId="2C1D0865"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3520ACC8" w14:textId="77777777" w:rsidTr="00F173A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2073601D"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4</w:t>
            </w:r>
          </w:p>
        </w:tc>
        <w:tc>
          <w:tcPr>
            <w:tcW w:w="1265" w:type="dxa"/>
            <w:noWrap/>
            <w:hideMark/>
          </w:tcPr>
          <w:p w14:paraId="053AF9F4"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65" w:type="dxa"/>
            <w:noWrap/>
            <w:hideMark/>
          </w:tcPr>
          <w:p w14:paraId="4293A8B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w:t>
            </w:r>
          </w:p>
        </w:tc>
        <w:tc>
          <w:tcPr>
            <w:tcW w:w="1790" w:type="dxa"/>
            <w:noWrap/>
            <w:hideMark/>
          </w:tcPr>
          <w:p w14:paraId="35BC01E5"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7</w:t>
            </w:r>
          </w:p>
        </w:tc>
        <w:tc>
          <w:tcPr>
            <w:tcW w:w="1251" w:type="dxa"/>
            <w:noWrap/>
            <w:hideMark/>
          </w:tcPr>
          <w:p w14:paraId="08A17561"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87.5</w:t>
            </w:r>
          </w:p>
        </w:tc>
      </w:tr>
      <w:tr w:rsidR="00901D5D" w:rsidRPr="00FA79B8" w14:paraId="0E7B4FDD" w14:textId="77777777" w:rsidTr="00F173AF">
        <w:trPr>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41914461"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5</w:t>
            </w:r>
          </w:p>
        </w:tc>
        <w:tc>
          <w:tcPr>
            <w:tcW w:w="1265" w:type="dxa"/>
            <w:noWrap/>
            <w:hideMark/>
          </w:tcPr>
          <w:p w14:paraId="7CF92144"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265" w:type="dxa"/>
            <w:noWrap/>
            <w:hideMark/>
          </w:tcPr>
          <w:p w14:paraId="7C7E1A59"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w:t>
            </w:r>
          </w:p>
        </w:tc>
        <w:tc>
          <w:tcPr>
            <w:tcW w:w="1790" w:type="dxa"/>
            <w:noWrap/>
            <w:hideMark/>
          </w:tcPr>
          <w:p w14:paraId="0CC5B0DC"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w:t>
            </w:r>
          </w:p>
        </w:tc>
        <w:tc>
          <w:tcPr>
            <w:tcW w:w="1251" w:type="dxa"/>
            <w:noWrap/>
            <w:hideMark/>
          </w:tcPr>
          <w:p w14:paraId="171EAA63"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r>
      <w:tr w:rsidR="00901D5D" w:rsidRPr="00FA79B8" w14:paraId="5EA67F64" w14:textId="77777777" w:rsidTr="00F173A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2BB39818"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Jumlah</w:t>
            </w:r>
          </w:p>
        </w:tc>
        <w:tc>
          <w:tcPr>
            <w:tcW w:w="1265" w:type="dxa"/>
            <w:noWrap/>
            <w:hideMark/>
          </w:tcPr>
          <w:p w14:paraId="23DE9D2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20</w:t>
            </w:r>
          </w:p>
        </w:tc>
        <w:tc>
          <w:tcPr>
            <w:tcW w:w="1265" w:type="dxa"/>
            <w:noWrap/>
            <w:hideMark/>
          </w:tcPr>
          <w:p w14:paraId="2E3F78C6"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16</w:t>
            </w:r>
          </w:p>
        </w:tc>
        <w:tc>
          <w:tcPr>
            <w:tcW w:w="1790" w:type="dxa"/>
            <w:noWrap/>
            <w:hideMark/>
          </w:tcPr>
          <w:p w14:paraId="5408FFB9"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36</w:t>
            </w:r>
          </w:p>
        </w:tc>
        <w:tc>
          <w:tcPr>
            <w:tcW w:w="1251" w:type="dxa"/>
            <w:noWrap/>
            <w:hideMark/>
          </w:tcPr>
          <w:p w14:paraId="78473418" w14:textId="77777777" w:rsidR="00901D5D" w:rsidRPr="00FA79B8" w:rsidRDefault="00901D5D" w:rsidP="006D56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450</w:t>
            </w:r>
          </w:p>
        </w:tc>
      </w:tr>
      <w:tr w:rsidR="00901D5D" w:rsidRPr="00FA79B8" w14:paraId="03DDC078" w14:textId="77777777" w:rsidTr="00F173AF">
        <w:trPr>
          <w:trHeight w:val="296"/>
        </w:trPr>
        <w:tc>
          <w:tcPr>
            <w:cnfStyle w:val="001000000000" w:firstRow="0" w:lastRow="0" w:firstColumn="1" w:lastColumn="0" w:oddVBand="0" w:evenVBand="0" w:oddHBand="0" w:evenHBand="0" w:firstRowFirstColumn="0" w:firstRowLastColumn="0" w:lastRowFirstColumn="0" w:lastRowLastColumn="0"/>
            <w:tcW w:w="2524" w:type="dxa"/>
            <w:noWrap/>
            <w:hideMark/>
          </w:tcPr>
          <w:p w14:paraId="34721724" w14:textId="77777777" w:rsidR="00901D5D" w:rsidRPr="00FA79B8" w:rsidRDefault="00901D5D" w:rsidP="006D56A0">
            <w:pPr>
              <w:jc w:val="center"/>
              <w:rPr>
                <w:rFonts w:ascii="Times New Roman" w:hAnsi="Times New Roman"/>
                <w:b w:val="0"/>
                <w:bCs w:val="0"/>
                <w:color w:val="000000"/>
              </w:rPr>
            </w:pPr>
            <w:r w:rsidRPr="00FA79B8">
              <w:rPr>
                <w:rFonts w:ascii="Times New Roman" w:hAnsi="Times New Roman"/>
                <w:b w:val="0"/>
                <w:bCs w:val="0"/>
                <w:color w:val="000000"/>
              </w:rPr>
              <w:t>%</w:t>
            </w:r>
          </w:p>
        </w:tc>
        <w:tc>
          <w:tcPr>
            <w:tcW w:w="1265" w:type="dxa"/>
            <w:noWrap/>
            <w:hideMark/>
          </w:tcPr>
          <w:p w14:paraId="17EE8491"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100</w:t>
            </w:r>
          </w:p>
        </w:tc>
        <w:tc>
          <w:tcPr>
            <w:tcW w:w="1265" w:type="dxa"/>
            <w:noWrap/>
            <w:hideMark/>
          </w:tcPr>
          <w:p w14:paraId="346062E7"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80</w:t>
            </w:r>
          </w:p>
        </w:tc>
        <w:tc>
          <w:tcPr>
            <w:tcW w:w="1790" w:type="dxa"/>
            <w:noWrap/>
            <w:hideMark/>
          </w:tcPr>
          <w:p w14:paraId="70BF028B"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90</w:t>
            </w:r>
          </w:p>
        </w:tc>
        <w:tc>
          <w:tcPr>
            <w:tcW w:w="1251" w:type="dxa"/>
            <w:noWrap/>
            <w:hideMark/>
          </w:tcPr>
          <w:p w14:paraId="6AD18B66" w14:textId="77777777" w:rsidR="00901D5D" w:rsidRPr="00FA79B8" w:rsidRDefault="00901D5D" w:rsidP="006D56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FA79B8">
              <w:rPr>
                <w:rFonts w:ascii="Times New Roman" w:hAnsi="Times New Roman"/>
                <w:color w:val="000000"/>
              </w:rPr>
              <w:t>90</w:t>
            </w:r>
          </w:p>
        </w:tc>
      </w:tr>
    </w:tbl>
    <w:p w14:paraId="49541D4C" w14:textId="77777777" w:rsidR="008936BB" w:rsidRPr="00FA79B8" w:rsidRDefault="008936BB" w:rsidP="00174616">
      <w:pPr>
        <w:spacing w:after="0"/>
        <w:ind w:firstLine="0"/>
        <w:rPr>
          <w:rFonts w:ascii="Times New Roman" w:hAnsi="Times New Roman"/>
        </w:rPr>
      </w:pPr>
    </w:p>
    <w:p w14:paraId="3AF4B84A" w14:textId="219881A3" w:rsidR="00373F75" w:rsidRPr="00FA79B8" w:rsidRDefault="00373F75" w:rsidP="00174616">
      <w:pPr>
        <w:spacing w:after="0"/>
        <w:ind w:firstLine="0"/>
        <w:rPr>
          <w:rFonts w:ascii="Times New Roman" w:hAnsi="Times New Roman"/>
        </w:rPr>
      </w:pPr>
      <w:r w:rsidRPr="00FA79B8">
        <w:rPr>
          <w:rFonts w:ascii="Times New Roman" w:hAnsi="Times New Roman"/>
        </w:rPr>
        <w:tab/>
        <w:t xml:space="preserve">Dari hasil uji </w:t>
      </w:r>
      <w:r w:rsidR="00BC71A2" w:rsidRPr="00FA79B8">
        <w:rPr>
          <w:rFonts w:ascii="Times New Roman" w:hAnsi="Times New Roman"/>
        </w:rPr>
        <w:t xml:space="preserve">isi materi </w:t>
      </w:r>
      <w:r w:rsidRPr="00FA79B8">
        <w:rPr>
          <w:rFonts w:ascii="Times New Roman" w:hAnsi="Times New Roman"/>
          <w:i/>
        </w:rPr>
        <w:t>(konten)</w:t>
      </w:r>
      <w:r w:rsidRPr="00FA79B8">
        <w:rPr>
          <w:rFonts w:ascii="Times New Roman" w:hAnsi="Times New Roman"/>
        </w:rPr>
        <w:t xml:space="preserve"> Dinilai dari kedua ahli tersebut, terdapat 5 </w:t>
      </w:r>
      <w:r w:rsidR="00B17D25" w:rsidRPr="00FA79B8">
        <w:rPr>
          <w:rFonts w:ascii="Times New Roman" w:hAnsi="Times New Roman"/>
        </w:rPr>
        <w:t>item</w:t>
      </w:r>
      <w:r w:rsidRPr="00FA79B8">
        <w:rPr>
          <w:rFonts w:ascii="Times New Roman" w:hAnsi="Times New Roman"/>
        </w:rPr>
        <w:t xml:space="preserve"> pernyataan akseptabilitas untuk uji isi</w:t>
      </w:r>
      <w:r w:rsidR="00BC71A2" w:rsidRPr="00FA79B8">
        <w:rPr>
          <w:rFonts w:ascii="Times New Roman" w:hAnsi="Times New Roman"/>
        </w:rPr>
        <w:t xml:space="preserve"> </w:t>
      </w:r>
      <w:r w:rsidRPr="00FA79B8">
        <w:rPr>
          <w:rFonts w:ascii="Times New Roman" w:hAnsi="Times New Roman"/>
        </w:rPr>
        <w:t xml:space="preserve">Panduan </w:t>
      </w:r>
      <w:r w:rsidR="00C25672" w:rsidRPr="00FA79B8">
        <w:rPr>
          <w:rFonts w:ascii="Times New Roman" w:hAnsi="Times New Roman"/>
        </w:rPr>
        <w:t xml:space="preserve">Bimbingan Kelompok Melalui permainan tradisional untuk mengurangi perilaku introvert </w:t>
      </w:r>
      <w:r w:rsidRPr="00FA79B8">
        <w:rPr>
          <w:rFonts w:ascii="Times New Roman" w:hAnsi="Times New Roman"/>
        </w:rPr>
        <w:t xml:space="preserve">siswa dan dari masing-masing pernyataan diberikan skala 1-4. Total hasil penilaian yang telah diberikan oleh masing-masing ahli adalah: ahli pertama memberikan nilai </w:t>
      </w:r>
      <w:r w:rsidR="009F4539" w:rsidRPr="00FA79B8">
        <w:rPr>
          <w:rFonts w:ascii="Times New Roman" w:hAnsi="Times New Roman"/>
        </w:rPr>
        <w:t>20</w:t>
      </w:r>
      <w:r w:rsidRPr="00FA79B8">
        <w:rPr>
          <w:rFonts w:ascii="Times New Roman" w:hAnsi="Times New Roman"/>
        </w:rPr>
        <w:t xml:space="preserve"> (</w:t>
      </w:r>
      <w:r w:rsidR="009F4539" w:rsidRPr="00FA79B8">
        <w:rPr>
          <w:rFonts w:ascii="Times New Roman" w:hAnsi="Times New Roman"/>
        </w:rPr>
        <w:t>100</w:t>
      </w:r>
      <w:r w:rsidRPr="00FA79B8">
        <w:rPr>
          <w:rFonts w:ascii="Times New Roman" w:hAnsi="Times New Roman"/>
        </w:rPr>
        <w:t>%) dan ahli kedua memberikan nilai 1</w:t>
      </w:r>
      <w:r w:rsidR="009F4539" w:rsidRPr="00FA79B8">
        <w:rPr>
          <w:rFonts w:ascii="Times New Roman" w:hAnsi="Times New Roman"/>
        </w:rPr>
        <w:t>6</w:t>
      </w:r>
      <w:r w:rsidRPr="00FA79B8">
        <w:rPr>
          <w:rFonts w:ascii="Times New Roman" w:hAnsi="Times New Roman"/>
        </w:rPr>
        <w:t xml:space="preserve"> (</w:t>
      </w:r>
      <w:r w:rsidR="009F4539" w:rsidRPr="00FA79B8">
        <w:rPr>
          <w:rFonts w:ascii="Times New Roman" w:hAnsi="Times New Roman"/>
        </w:rPr>
        <w:t>80</w:t>
      </w:r>
      <w:r w:rsidRPr="00FA79B8">
        <w:rPr>
          <w:rFonts w:ascii="Times New Roman" w:hAnsi="Times New Roman"/>
        </w:rPr>
        <w:t xml:space="preserve">%). Untuk nilai setiap pernyataan adalah item pertama hingga </w:t>
      </w:r>
      <w:r w:rsidR="009F4539" w:rsidRPr="00FA79B8">
        <w:rPr>
          <w:rFonts w:ascii="Times New Roman" w:hAnsi="Times New Roman"/>
        </w:rPr>
        <w:t xml:space="preserve">keempat </w:t>
      </w:r>
      <w:r w:rsidRPr="00FA79B8">
        <w:rPr>
          <w:rFonts w:ascii="Times New Roman" w:hAnsi="Times New Roman"/>
        </w:rPr>
        <w:t xml:space="preserve">sebesar 87,5% dan untuk item  kelima sebesar </w:t>
      </w:r>
      <w:r w:rsidR="009F4539" w:rsidRPr="00FA79B8">
        <w:rPr>
          <w:rFonts w:ascii="Times New Roman" w:hAnsi="Times New Roman"/>
        </w:rPr>
        <w:t>100</w:t>
      </w:r>
      <w:r w:rsidRPr="00FA79B8">
        <w:rPr>
          <w:rFonts w:ascii="Times New Roman" w:hAnsi="Times New Roman"/>
        </w:rPr>
        <w:t xml:space="preserve">%. Hasil tes rata-rata uji isi materi panduan berada pada kategori baik yaitu </w:t>
      </w:r>
      <w:r w:rsidR="00E5438F" w:rsidRPr="00FA79B8">
        <w:rPr>
          <w:rFonts w:ascii="Times New Roman" w:hAnsi="Times New Roman"/>
        </w:rPr>
        <w:t>90</w:t>
      </w:r>
      <w:r w:rsidRPr="00FA79B8">
        <w:rPr>
          <w:rFonts w:ascii="Times New Roman" w:hAnsi="Times New Roman"/>
        </w:rPr>
        <w:t xml:space="preserve">%, berdasarkan penilaian yang telah diberikan oleh masing-masing ahli, dapat disimpulkan bahwa </w:t>
      </w:r>
      <w:r w:rsidR="00BC71A2" w:rsidRPr="00FA79B8">
        <w:rPr>
          <w:rFonts w:ascii="Times New Roman" w:hAnsi="Times New Roman"/>
        </w:rPr>
        <w:t xml:space="preserve">panduan bimbingan kelompok melalui permainan tradisional untuk mengurangi perilaku introvert siswa </w:t>
      </w:r>
      <w:r w:rsidRPr="00FA79B8">
        <w:rPr>
          <w:rFonts w:ascii="Times New Roman" w:hAnsi="Times New Roman"/>
        </w:rPr>
        <w:t xml:space="preserve">memiliki level uji materi </w:t>
      </w:r>
      <w:r w:rsidRPr="00FA79B8">
        <w:rPr>
          <w:rFonts w:ascii="Times New Roman" w:hAnsi="Times New Roman"/>
          <w:i/>
        </w:rPr>
        <w:t>(konten)</w:t>
      </w:r>
      <w:r w:rsidRPr="00FA79B8">
        <w:rPr>
          <w:rFonts w:ascii="Times New Roman" w:hAnsi="Times New Roman"/>
        </w:rPr>
        <w:t xml:space="preserve"> yang sangat bagus untuk guru bimbingan dan konseling dan juga siswa di sekolah.</w:t>
      </w:r>
    </w:p>
    <w:p w14:paraId="25D270B7" w14:textId="1800F2C4" w:rsidR="007407DE" w:rsidRDefault="00A36805" w:rsidP="005877A7">
      <w:pPr>
        <w:tabs>
          <w:tab w:val="left" w:pos="709"/>
        </w:tabs>
        <w:spacing w:before="240" w:after="0"/>
        <w:ind w:firstLine="0"/>
        <w:rPr>
          <w:rFonts w:ascii="Times New Roman" w:hAnsi="Times New Roman"/>
        </w:rPr>
      </w:pPr>
      <w:r w:rsidRPr="00FA79B8">
        <w:rPr>
          <w:rFonts w:ascii="Times New Roman" w:hAnsi="Times New Roman"/>
        </w:rPr>
        <w:tab/>
      </w:r>
      <w:r w:rsidR="00E36B12" w:rsidRPr="00FA79B8">
        <w:rPr>
          <w:rFonts w:ascii="Times New Roman" w:hAnsi="Times New Roman"/>
        </w:rPr>
        <w:t xml:space="preserve">Berikut hasil penilaian tingkat </w:t>
      </w:r>
      <w:r w:rsidR="004371BE" w:rsidRPr="00FA79B8">
        <w:rPr>
          <w:rFonts w:ascii="Times New Roman" w:hAnsi="Times New Roman"/>
        </w:rPr>
        <w:t>penurunan perilaku introvert</w:t>
      </w:r>
      <w:r w:rsidR="00E36B12" w:rsidRPr="00FA79B8">
        <w:rPr>
          <w:rFonts w:ascii="Times New Roman" w:hAnsi="Times New Roman"/>
        </w:rPr>
        <w:t xml:space="preserve"> siswa selama kegiatan </w:t>
      </w:r>
      <w:r w:rsidR="004371BE" w:rsidRPr="00FA79B8">
        <w:rPr>
          <w:rFonts w:ascii="Times New Roman" w:hAnsi="Times New Roman"/>
        </w:rPr>
        <w:t>bimbingan</w:t>
      </w:r>
      <w:r w:rsidR="00E36B12" w:rsidRPr="00FA79B8">
        <w:rPr>
          <w:rFonts w:ascii="Times New Roman" w:hAnsi="Times New Roman"/>
        </w:rPr>
        <w:t xml:space="preserve"> kelompok </w:t>
      </w:r>
      <w:r w:rsidR="00884F50" w:rsidRPr="00FA79B8">
        <w:rPr>
          <w:rFonts w:ascii="Times New Roman" w:hAnsi="Times New Roman"/>
        </w:rPr>
        <w:t>melalui permainan</w:t>
      </w:r>
      <w:r w:rsidR="004371BE" w:rsidRPr="00FA79B8">
        <w:rPr>
          <w:rFonts w:ascii="Times New Roman" w:hAnsi="Times New Roman"/>
        </w:rPr>
        <w:t xml:space="preserve"> tradisional</w:t>
      </w:r>
      <w:r w:rsidR="00E36B12" w:rsidRPr="00FA79B8">
        <w:rPr>
          <w:rFonts w:ascii="Times New Roman" w:hAnsi="Times New Roman"/>
        </w:rPr>
        <w:t xml:space="preserve"> </w:t>
      </w:r>
      <w:r w:rsidR="00DC085E" w:rsidRPr="00FA79B8">
        <w:rPr>
          <w:rFonts w:ascii="Times New Roman" w:hAnsi="Times New Roman"/>
        </w:rPr>
        <w:t xml:space="preserve">yang dimulai pada tahap I (pertama) hingga tahap IV (keempat). Setelah melakukan </w:t>
      </w:r>
      <w:r w:rsidR="004371BE" w:rsidRPr="00FA79B8">
        <w:rPr>
          <w:rFonts w:ascii="Times New Roman" w:hAnsi="Times New Roman"/>
        </w:rPr>
        <w:t xml:space="preserve">bimbingan </w:t>
      </w:r>
      <w:r w:rsidR="00DC085E" w:rsidRPr="00FA79B8">
        <w:rPr>
          <w:rFonts w:ascii="Times New Roman" w:hAnsi="Times New Roman"/>
        </w:rPr>
        <w:t xml:space="preserve">kelompok </w:t>
      </w:r>
      <w:r w:rsidR="004371BE" w:rsidRPr="00FA79B8">
        <w:rPr>
          <w:rFonts w:ascii="Times New Roman" w:hAnsi="Times New Roman"/>
        </w:rPr>
        <w:t>melalui permainan tradisional dengan beberapa tahap</w:t>
      </w:r>
      <w:r w:rsidR="00DC085E" w:rsidRPr="00FA79B8">
        <w:rPr>
          <w:rFonts w:ascii="Times New Roman" w:hAnsi="Times New Roman"/>
        </w:rPr>
        <w:t xml:space="preserve"> pertemuan berikutnya peneliti membagikan kuesioner pernyataan </w:t>
      </w:r>
      <w:r w:rsidR="004371BE" w:rsidRPr="00FA79B8">
        <w:rPr>
          <w:rFonts w:ascii="Times New Roman" w:hAnsi="Times New Roman"/>
        </w:rPr>
        <w:t xml:space="preserve">skala perilaku introvert </w:t>
      </w:r>
      <w:r w:rsidR="00DC085E" w:rsidRPr="00FA79B8">
        <w:rPr>
          <w:rFonts w:ascii="Times New Roman" w:hAnsi="Times New Roman"/>
        </w:rPr>
        <w:t xml:space="preserve">kepada siswa untuk mengukur sejauh mana </w:t>
      </w:r>
      <w:r w:rsidR="004371BE" w:rsidRPr="00FA79B8">
        <w:rPr>
          <w:rFonts w:ascii="Times New Roman" w:hAnsi="Times New Roman"/>
        </w:rPr>
        <w:t>perubahan</w:t>
      </w:r>
      <w:r w:rsidR="001567FE" w:rsidRPr="00FA79B8">
        <w:rPr>
          <w:rFonts w:ascii="Times New Roman" w:hAnsi="Times New Roman"/>
        </w:rPr>
        <w:t xml:space="preserve"> perilaku</w:t>
      </w:r>
      <w:r w:rsidR="004371BE" w:rsidRPr="00FA79B8">
        <w:rPr>
          <w:rFonts w:ascii="Times New Roman" w:hAnsi="Times New Roman"/>
        </w:rPr>
        <w:t xml:space="preserve"> siswa </w:t>
      </w:r>
      <w:r w:rsidR="001567FE" w:rsidRPr="00FA79B8">
        <w:rPr>
          <w:rFonts w:ascii="Times New Roman" w:hAnsi="Times New Roman"/>
        </w:rPr>
        <w:t xml:space="preserve">dengan panduan bimbingan kelompok melalui permainan tradisional </w:t>
      </w:r>
      <w:r w:rsidR="00DC085E" w:rsidRPr="00FA79B8">
        <w:rPr>
          <w:rFonts w:ascii="Times New Roman" w:hAnsi="Times New Roman"/>
        </w:rPr>
        <w:t>dikembangkan</w:t>
      </w:r>
      <w:r w:rsidR="004371BE" w:rsidRPr="00FA79B8">
        <w:rPr>
          <w:rFonts w:ascii="Times New Roman" w:hAnsi="Times New Roman"/>
        </w:rPr>
        <w:t xml:space="preserve"> </w:t>
      </w:r>
      <w:r w:rsidR="00DC085E" w:rsidRPr="00FA79B8">
        <w:rPr>
          <w:rFonts w:ascii="Times New Roman" w:hAnsi="Times New Roman"/>
        </w:rPr>
        <w:t xml:space="preserve">untuk </w:t>
      </w:r>
      <w:r w:rsidR="001567FE" w:rsidRPr="00FA79B8">
        <w:rPr>
          <w:rFonts w:ascii="Times New Roman" w:hAnsi="Times New Roman"/>
        </w:rPr>
        <w:t xml:space="preserve">mengurangi perilaku introvert </w:t>
      </w:r>
      <w:r w:rsidR="00DC085E" w:rsidRPr="00FA79B8">
        <w:rPr>
          <w:rFonts w:ascii="Times New Roman" w:hAnsi="Times New Roman"/>
        </w:rPr>
        <w:t>siswa. Hasil pernyataan analisis data angket skala perilaku tingkat pen</w:t>
      </w:r>
      <w:r w:rsidR="00956933" w:rsidRPr="00FA79B8">
        <w:rPr>
          <w:rFonts w:ascii="Times New Roman" w:hAnsi="Times New Roman"/>
        </w:rPr>
        <w:t>urunan perilaku introvert</w:t>
      </w:r>
      <w:r w:rsidR="00DC085E" w:rsidRPr="00FA79B8">
        <w:rPr>
          <w:rFonts w:ascii="Times New Roman" w:hAnsi="Times New Roman"/>
        </w:rPr>
        <w:t xml:space="preserve"> siswa sebelum dan sesudah mengikuti kegiatan </w:t>
      </w:r>
      <w:r w:rsidR="00E844A9" w:rsidRPr="00FA79B8">
        <w:rPr>
          <w:rFonts w:ascii="Times New Roman" w:hAnsi="Times New Roman"/>
        </w:rPr>
        <w:t>bimbingan</w:t>
      </w:r>
      <w:r w:rsidR="00DC085E" w:rsidRPr="00FA79B8">
        <w:rPr>
          <w:rFonts w:ascii="Times New Roman" w:hAnsi="Times New Roman"/>
        </w:rPr>
        <w:t xml:space="preserve"> kelompok </w:t>
      </w:r>
      <w:r w:rsidR="00E844A9" w:rsidRPr="00FA79B8">
        <w:rPr>
          <w:rFonts w:ascii="Times New Roman" w:hAnsi="Times New Roman"/>
        </w:rPr>
        <w:t xml:space="preserve">melalui permainan </w:t>
      </w:r>
      <w:r w:rsidR="00884F50" w:rsidRPr="00FA79B8">
        <w:rPr>
          <w:rFonts w:ascii="Times New Roman" w:hAnsi="Times New Roman"/>
        </w:rPr>
        <w:t>tradisional</w:t>
      </w:r>
      <w:r w:rsidR="00E844A9" w:rsidRPr="00FA79B8">
        <w:rPr>
          <w:rFonts w:ascii="Times New Roman" w:hAnsi="Times New Roman"/>
        </w:rPr>
        <w:t xml:space="preserve"> untuk mengurangi perilaku introvert</w:t>
      </w:r>
      <w:r w:rsidR="00DC085E" w:rsidRPr="00FA79B8">
        <w:rPr>
          <w:rFonts w:ascii="Times New Roman" w:hAnsi="Times New Roman"/>
        </w:rPr>
        <w:t xml:space="preserve"> sebagai berikut:</w:t>
      </w:r>
      <w:bookmarkStart w:id="0" w:name="_Toc149225746"/>
    </w:p>
    <w:p w14:paraId="776E0D03" w14:textId="43810132" w:rsidR="006A69EC" w:rsidRDefault="006A69EC" w:rsidP="005877A7">
      <w:pPr>
        <w:tabs>
          <w:tab w:val="left" w:pos="709"/>
        </w:tabs>
        <w:spacing w:before="240" w:after="0"/>
        <w:ind w:firstLine="0"/>
        <w:rPr>
          <w:rFonts w:ascii="Times New Roman" w:hAnsi="Times New Roman"/>
        </w:rPr>
      </w:pPr>
    </w:p>
    <w:p w14:paraId="4717A3B2" w14:textId="01032DEF" w:rsidR="006A69EC" w:rsidRDefault="006A69EC" w:rsidP="005877A7">
      <w:pPr>
        <w:tabs>
          <w:tab w:val="left" w:pos="709"/>
        </w:tabs>
        <w:spacing w:before="240" w:after="0"/>
        <w:ind w:firstLine="0"/>
        <w:rPr>
          <w:rFonts w:ascii="Times New Roman" w:hAnsi="Times New Roman"/>
        </w:rPr>
      </w:pPr>
    </w:p>
    <w:p w14:paraId="7205E504" w14:textId="77777777" w:rsidR="006A69EC" w:rsidRPr="00FA79B8" w:rsidRDefault="006A69EC" w:rsidP="005877A7">
      <w:pPr>
        <w:tabs>
          <w:tab w:val="left" w:pos="709"/>
        </w:tabs>
        <w:spacing w:before="240" w:after="0"/>
        <w:ind w:firstLine="0"/>
        <w:rPr>
          <w:rFonts w:ascii="Times New Roman" w:hAnsi="Times New Roman"/>
        </w:rPr>
      </w:pPr>
    </w:p>
    <w:p w14:paraId="2C98CDAF" w14:textId="77777777" w:rsidR="006A69EC" w:rsidRDefault="006A69EC" w:rsidP="005877A7">
      <w:pPr>
        <w:tabs>
          <w:tab w:val="left" w:pos="709"/>
        </w:tabs>
        <w:spacing w:before="240" w:after="0"/>
        <w:ind w:firstLine="0"/>
        <w:rPr>
          <w:rFonts w:ascii="Times New Roman" w:hAnsi="Times New Roman"/>
        </w:rPr>
        <w:sectPr w:rsidR="006A69EC" w:rsidSect="006A69EC">
          <w:headerReference w:type="default" r:id="rId14"/>
          <w:pgSz w:w="11906" w:h="16838" w:code="9"/>
          <w:pgMar w:top="2592" w:right="1138" w:bottom="1138" w:left="2592" w:header="1134" w:footer="567" w:gutter="0"/>
          <w:cols w:space="709"/>
          <w:docGrid w:linePitch="360"/>
        </w:sectPr>
      </w:pPr>
    </w:p>
    <w:p w14:paraId="292396D9" w14:textId="672FB753" w:rsidR="00E36B12" w:rsidRPr="00FA79B8" w:rsidRDefault="00E36B12" w:rsidP="005877A7">
      <w:pPr>
        <w:tabs>
          <w:tab w:val="left" w:pos="709"/>
        </w:tabs>
        <w:spacing w:before="240" w:after="0"/>
        <w:ind w:firstLine="0"/>
        <w:rPr>
          <w:rFonts w:ascii="Times New Roman" w:hAnsi="Times New Roman"/>
        </w:rPr>
      </w:pPr>
      <w:r w:rsidRPr="00FA79B8">
        <w:rPr>
          <w:rFonts w:ascii="Times New Roman" w:hAnsi="Times New Roman"/>
        </w:rPr>
        <w:lastRenderedPageBreak/>
        <w:t xml:space="preserve">Tabel Rekapitulasi Distribusi Jumlah </w:t>
      </w:r>
      <w:r w:rsidRPr="00FA79B8">
        <w:rPr>
          <w:rFonts w:ascii="Times New Roman" w:hAnsi="Times New Roman"/>
          <w:i/>
        </w:rPr>
        <w:t>Nilai Kuesioner</w:t>
      </w:r>
      <w:r w:rsidRPr="00FA79B8">
        <w:rPr>
          <w:rFonts w:ascii="Times New Roman" w:hAnsi="Times New Roman"/>
        </w:rPr>
        <w:t xml:space="preserve"> Pre-Test</w:t>
      </w:r>
      <w:r w:rsidRPr="00FA79B8">
        <w:rPr>
          <w:rFonts w:ascii="Times New Roman" w:hAnsi="Times New Roman"/>
          <w:i/>
        </w:rPr>
        <w:t xml:space="preserve"> dan  Post Test</w:t>
      </w:r>
      <w:bookmarkEnd w:id="0"/>
    </w:p>
    <w:tbl>
      <w:tblPr>
        <w:tblStyle w:val="PlainTable2"/>
        <w:tblpPr w:leftFromText="180" w:rightFromText="180" w:vertAnchor="text" w:horzAnchor="margin" w:tblpXSpec="center" w:tblpY="20"/>
        <w:tblW w:w="7645" w:type="dxa"/>
        <w:tblInd w:w="0" w:type="dxa"/>
        <w:tblLook w:val="04A0" w:firstRow="1" w:lastRow="0" w:firstColumn="1" w:lastColumn="0" w:noHBand="0" w:noVBand="1"/>
      </w:tblPr>
      <w:tblGrid>
        <w:gridCol w:w="1254"/>
        <w:gridCol w:w="1734"/>
        <w:gridCol w:w="990"/>
        <w:gridCol w:w="1309"/>
        <w:gridCol w:w="1049"/>
        <w:gridCol w:w="1309"/>
      </w:tblGrid>
      <w:tr w:rsidR="000A64DA" w:rsidRPr="00FA79B8" w14:paraId="2DC570AC" w14:textId="77777777" w:rsidTr="000A6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vMerge w:val="restart"/>
            <w:vAlign w:val="center"/>
          </w:tcPr>
          <w:p w14:paraId="0A04992D" w14:textId="77777777" w:rsidR="000A64DA" w:rsidRPr="00FA79B8" w:rsidRDefault="000A64DA" w:rsidP="000A64DA">
            <w:pPr>
              <w:tabs>
                <w:tab w:val="left" w:pos="360"/>
                <w:tab w:val="left" w:pos="810"/>
              </w:tabs>
              <w:spacing w:line="276" w:lineRule="auto"/>
              <w:jc w:val="center"/>
              <w:rPr>
                <w:rFonts w:ascii="Times New Roman" w:hAnsi="Times New Roman"/>
                <w:lang w:val="sv-SE"/>
              </w:rPr>
            </w:pPr>
            <w:r w:rsidRPr="00FA79B8">
              <w:rPr>
                <w:rFonts w:ascii="Times New Roman" w:hAnsi="Times New Roman"/>
                <w:lang w:val="sv-SE"/>
              </w:rPr>
              <w:t>Interval</w:t>
            </w:r>
          </w:p>
        </w:tc>
        <w:tc>
          <w:tcPr>
            <w:tcW w:w="1734" w:type="dxa"/>
            <w:vMerge w:val="restart"/>
            <w:vAlign w:val="center"/>
          </w:tcPr>
          <w:p w14:paraId="6D751CB3" w14:textId="77777777" w:rsidR="000A64DA" w:rsidRPr="00FA79B8" w:rsidRDefault="000A64DA" w:rsidP="000A64DA">
            <w:pPr>
              <w:tabs>
                <w:tab w:val="left" w:pos="360"/>
                <w:tab w:val="left" w:pos="81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Kategori</w:t>
            </w:r>
          </w:p>
        </w:tc>
        <w:tc>
          <w:tcPr>
            <w:tcW w:w="2299" w:type="dxa"/>
            <w:gridSpan w:val="2"/>
            <w:vAlign w:val="center"/>
          </w:tcPr>
          <w:p w14:paraId="40DAF890" w14:textId="77777777" w:rsidR="000A64DA" w:rsidRPr="00FA79B8" w:rsidRDefault="000A64DA" w:rsidP="000A64DA">
            <w:pPr>
              <w:tabs>
                <w:tab w:val="left" w:pos="360"/>
                <w:tab w:val="left" w:pos="81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Pre-test</w:t>
            </w:r>
          </w:p>
        </w:tc>
        <w:tc>
          <w:tcPr>
            <w:tcW w:w="2358" w:type="dxa"/>
            <w:gridSpan w:val="2"/>
            <w:vAlign w:val="center"/>
          </w:tcPr>
          <w:p w14:paraId="2B7E77C4" w14:textId="77777777" w:rsidR="000A64DA" w:rsidRPr="00FA79B8" w:rsidRDefault="000A64DA" w:rsidP="000A64DA">
            <w:pPr>
              <w:tabs>
                <w:tab w:val="left" w:pos="360"/>
                <w:tab w:val="left" w:pos="81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Poat-test</w:t>
            </w:r>
          </w:p>
        </w:tc>
      </w:tr>
      <w:tr w:rsidR="000A64DA" w:rsidRPr="00FA79B8" w14:paraId="23FD01F9" w14:textId="77777777" w:rsidTr="000A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vMerge/>
          </w:tcPr>
          <w:p w14:paraId="0A80417E" w14:textId="77777777" w:rsidR="000A64DA" w:rsidRPr="00FA79B8" w:rsidRDefault="000A64DA" w:rsidP="000A64DA">
            <w:pPr>
              <w:tabs>
                <w:tab w:val="left" w:pos="360"/>
                <w:tab w:val="left" w:pos="810"/>
              </w:tabs>
              <w:spacing w:line="276" w:lineRule="auto"/>
              <w:jc w:val="both"/>
              <w:rPr>
                <w:rFonts w:ascii="Times New Roman" w:hAnsi="Times New Roman"/>
                <w:lang w:val="sv-SE"/>
              </w:rPr>
            </w:pPr>
          </w:p>
        </w:tc>
        <w:tc>
          <w:tcPr>
            <w:tcW w:w="1734" w:type="dxa"/>
            <w:vMerge/>
          </w:tcPr>
          <w:p w14:paraId="755D2B6E"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p>
        </w:tc>
        <w:tc>
          <w:tcPr>
            <w:tcW w:w="990" w:type="dxa"/>
          </w:tcPr>
          <w:p w14:paraId="1257FEB2"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lang w:val="sv-SE"/>
              </w:rPr>
            </w:pPr>
            <w:r w:rsidRPr="00FA79B8">
              <w:rPr>
                <w:rFonts w:ascii="Times New Roman" w:hAnsi="Times New Roman"/>
                <w:b/>
                <w:bCs/>
                <w:lang w:val="sv-SE"/>
              </w:rPr>
              <w:t>Jumlah</w:t>
            </w:r>
          </w:p>
        </w:tc>
        <w:tc>
          <w:tcPr>
            <w:tcW w:w="1309" w:type="dxa"/>
          </w:tcPr>
          <w:p w14:paraId="54D29D26"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lang w:val="sv-SE"/>
              </w:rPr>
            </w:pPr>
            <w:r w:rsidRPr="00FA79B8">
              <w:rPr>
                <w:rFonts w:ascii="Times New Roman" w:hAnsi="Times New Roman"/>
                <w:b/>
                <w:bCs/>
                <w:lang w:val="sv-SE"/>
              </w:rPr>
              <w:t>Presentase</w:t>
            </w:r>
          </w:p>
        </w:tc>
        <w:tc>
          <w:tcPr>
            <w:tcW w:w="1049" w:type="dxa"/>
          </w:tcPr>
          <w:p w14:paraId="2EE39445"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lang w:val="sv-SE"/>
              </w:rPr>
            </w:pPr>
            <w:r w:rsidRPr="00FA79B8">
              <w:rPr>
                <w:rFonts w:ascii="Times New Roman" w:hAnsi="Times New Roman"/>
                <w:b/>
                <w:bCs/>
                <w:lang w:val="sv-SE"/>
              </w:rPr>
              <w:t>Jumlah</w:t>
            </w:r>
          </w:p>
        </w:tc>
        <w:tc>
          <w:tcPr>
            <w:tcW w:w="1309" w:type="dxa"/>
          </w:tcPr>
          <w:p w14:paraId="6BBBF042"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lang w:val="sv-SE"/>
              </w:rPr>
            </w:pPr>
            <w:r w:rsidRPr="00FA79B8">
              <w:rPr>
                <w:rFonts w:ascii="Times New Roman" w:hAnsi="Times New Roman"/>
                <w:b/>
                <w:bCs/>
                <w:lang w:val="sv-SE"/>
              </w:rPr>
              <w:t xml:space="preserve">Presentase </w:t>
            </w:r>
          </w:p>
        </w:tc>
      </w:tr>
      <w:tr w:rsidR="000A64DA" w:rsidRPr="00FA79B8" w14:paraId="1C0EC2BD" w14:textId="77777777" w:rsidTr="000A64DA">
        <w:tc>
          <w:tcPr>
            <w:cnfStyle w:val="001000000000" w:firstRow="0" w:lastRow="0" w:firstColumn="1" w:lastColumn="0" w:oddVBand="0" w:evenVBand="0" w:oddHBand="0" w:evenHBand="0" w:firstRowFirstColumn="0" w:firstRowLastColumn="0" w:lastRowFirstColumn="0" w:lastRowLastColumn="0"/>
            <w:tcW w:w="1254" w:type="dxa"/>
          </w:tcPr>
          <w:p w14:paraId="3C4179CF" w14:textId="77777777" w:rsidR="000A64DA" w:rsidRPr="00FA79B8" w:rsidRDefault="000A64DA" w:rsidP="000A64DA">
            <w:pPr>
              <w:tabs>
                <w:tab w:val="left" w:pos="360"/>
                <w:tab w:val="left" w:pos="810"/>
              </w:tabs>
              <w:spacing w:line="276" w:lineRule="auto"/>
              <w:jc w:val="center"/>
              <w:rPr>
                <w:rFonts w:ascii="Times New Roman" w:hAnsi="Times New Roman"/>
                <w:b w:val="0"/>
                <w:bCs w:val="0"/>
                <w:lang w:val="sv-SE"/>
              </w:rPr>
            </w:pPr>
            <w:r w:rsidRPr="00FA79B8">
              <w:rPr>
                <w:rFonts w:ascii="Times New Roman" w:hAnsi="Times New Roman"/>
                <w:b w:val="0"/>
                <w:bCs w:val="0"/>
                <w:lang w:val="sv-SE"/>
              </w:rPr>
              <w:t>91-104</w:t>
            </w:r>
          </w:p>
        </w:tc>
        <w:tc>
          <w:tcPr>
            <w:tcW w:w="1734" w:type="dxa"/>
          </w:tcPr>
          <w:p w14:paraId="36EAD790" w14:textId="77777777" w:rsidR="000A64DA" w:rsidRPr="00FA79B8" w:rsidRDefault="000A64DA" w:rsidP="000A64DA">
            <w:pPr>
              <w:tabs>
                <w:tab w:val="left" w:pos="360"/>
                <w:tab w:val="left" w:pos="81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Sangat tinggi</w:t>
            </w:r>
          </w:p>
        </w:tc>
        <w:tc>
          <w:tcPr>
            <w:tcW w:w="990" w:type="dxa"/>
          </w:tcPr>
          <w:p w14:paraId="6A5C6F39"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1</w:t>
            </w:r>
          </w:p>
        </w:tc>
        <w:tc>
          <w:tcPr>
            <w:tcW w:w="1309" w:type="dxa"/>
          </w:tcPr>
          <w:p w14:paraId="7723DB95"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10%</w:t>
            </w:r>
          </w:p>
        </w:tc>
        <w:tc>
          <w:tcPr>
            <w:tcW w:w="1049" w:type="dxa"/>
          </w:tcPr>
          <w:p w14:paraId="35ABE954"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1F22FB48"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p>
        </w:tc>
      </w:tr>
      <w:tr w:rsidR="000A64DA" w:rsidRPr="00FA79B8" w14:paraId="707A9902" w14:textId="77777777" w:rsidTr="000A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518E5E" w14:textId="77777777" w:rsidR="000A64DA" w:rsidRPr="00FA79B8" w:rsidRDefault="000A64DA" w:rsidP="000A64DA">
            <w:pPr>
              <w:tabs>
                <w:tab w:val="left" w:pos="360"/>
                <w:tab w:val="left" w:pos="810"/>
              </w:tabs>
              <w:spacing w:line="276" w:lineRule="auto"/>
              <w:jc w:val="center"/>
              <w:rPr>
                <w:rFonts w:ascii="Times New Roman" w:hAnsi="Times New Roman"/>
                <w:b w:val="0"/>
                <w:bCs w:val="0"/>
                <w:lang w:val="sv-SE"/>
              </w:rPr>
            </w:pPr>
            <w:r w:rsidRPr="00FA79B8">
              <w:rPr>
                <w:rFonts w:ascii="Times New Roman" w:hAnsi="Times New Roman"/>
                <w:b w:val="0"/>
                <w:bCs w:val="0"/>
                <w:lang w:val="sv-SE"/>
              </w:rPr>
              <w:t>75 -90</w:t>
            </w:r>
          </w:p>
        </w:tc>
        <w:tc>
          <w:tcPr>
            <w:tcW w:w="1734" w:type="dxa"/>
          </w:tcPr>
          <w:p w14:paraId="3CCFB7D1"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Tinggi</w:t>
            </w:r>
          </w:p>
        </w:tc>
        <w:tc>
          <w:tcPr>
            <w:tcW w:w="990" w:type="dxa"/>
          </w:tcPr>
          <w:p w14:paraId="07CB9696"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14</w:t>
            </w:r>
          </w:p>
        </w:tc>
        <w:tc>
          <w:tcPr>
            <w:tcW w:w="1309" w:type="dxa"/>
          </w:tcPr>
          <w:p w14:paraId="285C9AD0"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90%</w:t>
            </w:r>
          </w:p>
        </w:tc>
        <w:tc>
          <w:tcPr>
            <w:tcW w:w="1049" w:type="dxa"/>
          </w:tcPr>
          <w:p w14:paraId="03ABD863"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7298F1A1"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r>
      <w:tr w:rsidR="000A64DA" w:rsidRPr="00FA79B8" w14:paraId="77AEA035" w14:textId="77777777" w:rsidTr="000A64DA">
        <w:tc>
          <w:tcPr>
            <w:cnfStyle w:val="001000000000" w:firstRow="0" w:lastRow="0" w:firstColumn="1" w:lastColumn="0" w:oddVBand="0" w:evenVBand="0" w:oddHBand="0" w:evenHBand="0" w:firstRowFirstColumn="0" w:firstRowLastColumn="0" w:lastRowFirstColumn="0" w:lastRowLastColumn="0"/>
            <w:tcW w:w="1254" w:type="dxa"/>
          </w:tcPr>
          <w:p w14:paraId="2A4CD4BE" w14:textId="77777777" w:rsidR="000A64DA" w:rsidRPr="00FA79B8" w:rsidRDefault="000A64DA" w:rsidP="000A64DA">
            <w:pPr>
              <w:tabs>
                <w:tab w:val="left" w:pos="360"/>
                <w:tab w:val="left" w:pos="810"/>
              </w:tabs>
              <w:spacing w:line="276" w:lineRule="auto"/>
              <w:jc w:val="center"/>
              <w:rPr>
                <w:rFonts w:ascii="Times New Roman" w:hAnsi="Times New Roman"/>
                <w:b w:val="0"/>
                <w:bCs w:val="0"/>
                <w:lang w:val="sv-SE"/>
              </w:rPr>
            </w:pPr>
            <w:r w:rsidRPr="00FA79B8">
              <w:rPr>
                <w:rFonts w:ascii="Times New Roman" w:hAnsi="Times New Roman"/>
                <w:b w:val="0"/>
                <w:bCs w:val="0"/>
                <w:lang w:val="sv-SE"/>
              </w:rPr>
              <w:t>59- 74</w:t>
            </w:r>
          </w:p>
        </w:tc>
        <w:tc>
          <w:tcPr>
            <w:tcW w:w="1734" w:type="dxa"/>
          </w:tcPr>
          <w:p w14:paraId="608A4FF8" w14:textId="77777777" w:rsidR="000A64DA" w:rsidRPr="00FA79B8" w:rsidRDefault="000A64DA" w:rsidP="000A64DA">
            <w:pPr>
              <w:tabs>
                <w:tab w:val="left" w:pos="360"/>
                <w:tab w:val="left" w:pos="81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Sedang</w:t>
            </w:r>
          </w:p>
        </w:tc>
        <w:tc>
          <w:tcPr>
            <w:tcW w:w="990" w:type="dxa"/>
          </w:tcPr>
          <w:p w14:paraId="352AB9DB"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4328DB74"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049" w:type="dxa"/>
          </w:tcPr>
          <w:p w14:paraId="1177C344"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3A8ABE2D"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r>
      <w:tr w:rsidR="000A64DA" w:rsidRPr="00FA79B8" w14:paraId="01BD6633" w14:textId="77777777" w:rsidTr="000A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145059F" w14:textId="77777777" w:rsidR="000A64DA" w:rsidRPr="00FA79B8" w:rsidRDefault="000A64DA" w:rsidP="000A64DA">
            <w:pPr>
              <w:tabs>
                <w:tab w:val="left" w:pos="360"/>
                <w:tab w:val="left" w:pos="810"/>
              </w:tabs>
              <w:spacing w:line="276" w:lineRule="auto"/>
              <w:jc w:val="center"/>
              <w:rPr>
                <w:rFonts w:ascii="Times New Roman" w:hAnsi="Times New Roman"/>
                <w:b w:val="0"/>
                <w:bCs w:val="0"/>
                <w:lang w:val="sv-SE"/>
              </w:rPr>
            </w:pPr>
            <w:r w:rsidRPr="00FA79B8">
              <w:rPr>
                <w:rFonts w:ascii="Times New Roman" w:hAnsi="Times New Roman"/>
                <w:b w:val="0"/>
                <w:bCs w:val="0"/>
                <w:lang w:val="sv-SE"/>
              </w:rPr>
              <w:t>43 – 58</w:t>
            </w:r>
          </w:p>
        </w:tc>
        <w:tc>
          <w:tcPr>
            <w:tcW w:w="1734" w:type="dxa"/>
          </w:tcPr>
          <w:p w14:paraId="4FF55BAF" w14:textId="77777777" w:rsidR="000A64DA" w:rsidRPr="00FA79B8" w:rsidRDefault="000A64DA" w:rsidP="000A64DA">
            <w:pPr>
              <w:tabs>
                <w:tab w:val="left" w:pos="360"/>
                <w:tab w:val="left" w:pos="81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 xml:space="preserve">Rendah </w:t>
            </w:r>
          </w:p>
        </w:tc>
        <w:tc>
          <w:tcPr>
            <w:tcW w:w="990" w:type="dxa"/>
          </w:tcPr>
          <w:p w14:paraId="12CB27E3"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16C5F035"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049" w:type="dxa"/>
          </w:tcPr>
          <w:p w14:paraId="429CD255"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153DDFBF"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r>
      <w:tr w:rsidR="000A64DA" w:rsidRPr="00FA79B8" w14:paraId="1DB2F30E" w14:textId="77777777" w:rsidTr="000A64DA">
        <w:tc>
          <w:tcPr>
            <w:cnfStyle w:val="001000000000" w:firstRow="0" w:lastRow="0" w:firstColumn="1" w:lastColumn="0" w:oddVBand="0" w:evenVBand="0" w:oddHBand="0" w:evenHBand="0" w:firstRowFirstColumn="0" w:firstRowLastColumn="0" w:lastRowFirstColumn="0" w:lastRowLastColumn="0"/>
            <w:tcW w:w="1254" w:type="dxa"/>
          </w:tcPr>
          <w:p w14:paraId="5A0674C3" w14:textId="77777777" w:rsidR="000A64DA" w:rsidRPr="00FA79B8" w:rsidRDefault="000A64DA" w:rsidP="000A64DA">
            <w:pPr>
              <w:tabs>
                <w:tab w:val="left" w:pos="360"/>
                <w:tab w:val="left" w:pos="810"/>
              </w:tabs>
              <w:spacing w:line="276" w:lineRule="auto"/>
              <w:jc w:val="center"/>
              <w:rPr>
                <w:rFonts w:ascii="Times New Roman" w:hAnsi="Times New Roman"/>
                <w:b w:val="0"/>
                <w:bCs w:val="0"/>
                <w:lang w:val="sv-SE"/>
              </w:rPr>
            </w:pPr>
            <w:r w:rsidRPr="00FA79B8">
              <w:rPr>
                <w:rFonts w:ascii="Times New Roman" w:hAnsi="Times New Roman"/>
                <w:b w:val="0"/>
                <w:bCs w:val="0"/>
                <w:lang w:val="sv-SE"/>
              </w:rPr>
              <w:t>26 – 42</w:t>
            </w:r>
          </w:p>
        </w:tc>
        <w:tc>
          <w:tcPr>
            <w:tcW w:w="1734" w:type="dxa"/>
          </w:tcPr>
          <w:p w14:paraId="44BA4C8F" w14:textId="77777777" w:rsidR="000A64DA" w:rsidRPr="00FA79B8" w:rsidRDefault="000A64DA" w:rsidP="000A64DA">
            <w:pPr>
              <w:tabs>
                <w:tab w:val="left" w:pos="360"/>
                <w:tab w:val="left" w:pos="81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Sangat rendah</w:t>
            </w:r>
          </w:p>
        </w:tc>
        <w:tc>
          <w:tcPr>
            <w:tcW w:w="990" w:type="dxa"/>
          </w:tcPr>
          <w:p w14:paraId="3A17F420"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309" w:type="dxa"/>
          </w:tcPr>
          <w:p w14:paraId="43FD31DD"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w:t>
            </w:r>
          </w:p>
        </w:tc>
        <w:tc>
          <w:tcPr>
            <w:tcW w:w="1049" w:type="dxa"/>
          </w:tcPr>
          <w:p w14:paraId="636EB4A3"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15</w:t>
            </w:r>
          </w:p>
        </w:tc>
        <w:tc>
          <w:tcPr>
            <w:tcW w:w="1309" w:type="dxa"/>
          </w:tcPr>
          <w:p w14:paraId="2914CAC0" w14:textId="77777777" w:rsidR="000A64DA" w:rsidRPr="00FA79B8" w:rsidRDefault="000A64DA" w:rsidP="000A64DA">
            <w:pPr>
              <w:tabs>
                <w:tab w:val="left" w:pos="360"/>
                <w:tab w:val="left" w:pos="810"/>
              </w:tabs>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sv-SE"/>
              </w:rPr>
            </w:pPr>
            <w:r w:rsidRPr="00FA79B8">
              <w:rPr>
                <w:rFonts w:ascii="Times New Roman" w:hAnsi="Times New Roman"/>
                <w:lang w:val="sv-SE"/>
              </w:rPr>
              <w:t>100%</w:t>
            </w:r>
          </w:p>
        </w:tc>
      </w:tr>
      <w:tr w:rsidR="000A64DA" w:rsidRPr="00FA79B8" w14:paraId="689E923A" w14:textId="77777777" w:rsidTr="000A6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gridSpan w:val="2"/>
            <w:vAlign w:val="center"/>
          </w:tcPr>
          <w:p w14:paraId="7523289D" w14:textId="77777777" w:rsidR="000A64DA" w:rsidRPr="00FA79B8" w:rsidRDefault="000A64DA" w:rsidP="000A64DA">
            <w:pPr>
              <w:tabs>
                <w:tab w:val="left" w:pos="360"/>
                <w:tab w:val="left" w:pos="810"/>
              </w:tabs>
              <w:spacing w:line="276" w:lineRule="auto"/>
              <w:jc w:val="center"/>
              <w:rPr>
                <w:rFonts w:ascii="Times New Roman" w:hAnsi="Times New Roman"/>
                <w:lang w:val="sv-SE"/>
              </w:rPr>
            </w:pPr>
            <w:r w:rsidRPr="00FA79B8">
              <w:rPr>
                <w:rFonts w:ascii="Times New Roman" w:hAnsi="Times New Roman"/>
                <w:lang w:val="sv-SE"/>
              </w:rPr>
              <w:t>Jumlah</w:t>
            </w:r>
          </w:p>
        </w:tc>
        <w:tc>
          <w:tcPr>
            <w:tcW w:w="990" w:type="dxa"/>
          </w:tcPr>
          <w:p w14:paraId="60DA08A4"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15</w:t>
            </w:r>
          </w:p>
        </w:tc>
        <w:tc>
          <w:tcPr>
            <w:tcW w:w="1309" w:type="dxa"/>
          </w:tcPr>
          <w:p w14:paraId="278A744A"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100%</w:t>
            </w:r>
          </w:p>
        </w:tc>
        <w:tc>
          <w:tcPr>
            <w:tcW w:w="1049" w:type="dxa"/>
          </w:tcPr>
          <w:p w14:paraId="059C0644"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15</w:t>
            </w:r>
          </w:p>
        </w:tc>
        <w:tc>
          <w:tcPr>
            <w:tcW w:w="1309" w:type="dxa"/>
          </w:tcPr>
          <w:p w14:paraId="4DA907D7" w14:textId="77777777" w:rsidR="000A64DA" w:rsidRPr="00FA79B8" w:rsidRDefault="000A64DA" w:rsidP="000A64DA">
            <w:pPr>
              <w:tabs>
                <w:tab w:val="left" w:pos="360"/>
                <w:tab w:val="left" w:pos="810"/>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sv-SE"/>
              </w:rPr>
            </w:pPr>
            <w:r w:rsidRPr="00FA79B8">
              <w:rPr>
                <w:rFonts w:ascii="Times New Roman" w:hAnsi="Times New Roman"/>
                <w:lang w:val="sv-SE"/>
              </w:rPr>
              <w:t>100%</w:t>
            </w:r>
          </w:p>
        </w:tc>
      </w:tr>
    </w:tbl>
    <w:p w14:paraId="572F82FB" w14:textId="77777777" w:rsidR="009B6BF6" w:rsidRPr="00FA79B8" w:rsidRDefault="009B6BF6" w:rsidP="00174616">
      <w:pPr>
        <w:spacing w:after="0"/>
      </w:pPr>
    </w:p>
    <w:p w14:paraId="5B04E276" w14:textId="77777777" w:rsidR="00E76C37" w:rsidRPr="00FA79B8" w:rsidRDefault="00E76C37" w:rsidP="00174616">
      <w:pPr>
        <w:spacing w:after="0"/>
        <w:sectPr w:rsidR="00E76C37" w:rsidRPr="00FA79B8" w:rsidSect="006A69EC">
          <w:headerReference w:type="default" r:id="rId15"/>
          <w:pgSz w:w="11906" w:h="16838" w:code="9"/>
          <w:pgMar w:top="2592" w:right="1138" w:bottom="1138" w:left="2592" w:header="1134" w:footer="567" w:gutter="0"/>
          <w:cols w:space="709"/>
          <w:docGrid w:linePitch="360"/>
        </w:sectPr>
      </w:pPr>
    </w:p>
    <w:p w14:paraId="3CC4086D" w14:textId="6A8062B8" w:rsidR="00BA3FFF" w:rsidRPr="00FA79B8" w:rsidRDefault="009B6BF6" w:rsidP="00FA79B8">
      <w:pPr>
        <w:autoSpaceDE w:val="0"/>
        <w:autoSpaceDN w:val="0"/>
        <w:adjustRightInd w:val="0"/>
        <w:spacing w:after="0"/>
        <w:rPr>
          <w:rFonts w:ascii="Times New Roman" w:hAnsi="Times New Roman"/>
        </w:rPr>
      </w:pPr>
      <w:r w:rsidRPr="00FA79B8">
        <w:rPr>
          <w:rFonts w:ascii="Times New Roman" w:hAnsi="Times New Roman"/>
        </w:rPr>
        <w:t xml:space="preserve">Berdasarkan data di atas, dapat disimpulkan bahwa </w:t>
      </w:r>
      <w:r w:rsidR="00E76C37" w:rsidRPr="00FA79B8">
        <w:rPr>
          <w:rFonts w:ascii="Times New Roman" w:hAnsi="Times New Roman"/>
        </w:rPr>
        <w:t xml:space="preserve">perilaku introvert </w:t>
      </w:r>
      <w:r w:rsidRPr="00FA79B8">
        <w:rPr>
          <w:rFonts w:ascii="Times New Roman" w:hAnsi="Times New Roman"/>
        </w:rPr>
        <w:t xml:space="preserve">siswa sebelum mendapatkan pemberian layanan berada pada kategori sangat </w:t>
      </w:r>
      <w:r w:rsidR="00E76C37" w:rsidRPr="00FA79B8">
        <w:rPr>
          <w:rFonts w:ascii="Times New Roman" w:hAnsi="Times New Roman"/>
        </w:rPr>
        <w:t>tinggi</w:t>
      </w:r>
      <w:r w:rsidRPr="00FA79B8">
        <w:rPr>
          <w:rFonts w:ascii="Times New Roman" w:hAnsi="Times New Roman"/>
        </w:rPr>
        <w:t xml:space="preserve"> untuk 1 siswa (10%) dan 9 siswa lainnya berada dalam kategori </w:t>
      </w:r>
      <w:r w:rsidR="00E76C37" w:rsidRPr="00FA79B8">
        <w:rPr>
          <w:rFonts w:ascii="Times New Roman" w:hAnsi="Times New Roman"/>
        </w:rPr>
        <w:t>tinggi</w:t>
      </w:r>
      <w:r w:rsidRPr="00FA79B8">
        <w:rPr>
          <w:rFonts w:ascii="Times New Roman" w:hAnsi="Times New Roman"/>
        </w:rPr>
        <w:t xml:space="preserve"> (90%), setelah mengikuti kegiatan pemberian layanan yang dilakukan selama empat pertemuan menunjukkan bahwa </w:t>
      </w:r>
      <w:r w:rsidR="00135537" w:rsidRPr="00FA79B8">
        <w:rPr>
          <w:rFonts w:ascii="Times New Roman" w:hAnsi="Times New Roman"/>
        </w:rPr>
        <w:t>perilaku intro</w:t>
      </w:r>
      <w:r w:rsidR="00135537" w:rsidRPr="00FA79B8">
        <w:rPr>
          <w:rFonts w:ascii="Times New Roman" w:hAnsi="Times New Roman"/>
          <w:lang w:val="sv-SE"/>
        </w:rPr>
        <w:t xml:space="preserve">vert </w:t>
      </w:r>
      <w:r w:rsidRPr="00FA79B8">
        <w:rPr>
          <w:rFonts w:ascii="Times New Roman" w:hAnsi="Times New Roman"/>
        </w:rPr>
        <w:t>siswa mengalami pe</w:t>
      </w:r>
      <w:r w:rsidR="00E76C37" w:rsidRPr="00FA79B8">
        <w:rPr>
          <w:rFonts w:ascii="Times New Roman" w:hAnsi="Times New Roman"/>
        </w:rPr>
        <w:t>nurunan</w:t>
      </w:r>
      <w:r w:rsidRPr="00FA79B8">
        <w:rPr>
          <w:rFonts w:ascii="Times New Roman" w:hAnsi="Times New Roman"/>
        </w:rPr>
        <w:t xml:space="preserve"> atau perubahan yang signifikan,  yaitu 1</w:t>
      </w:r>
      <w:r w:rsidR="00E76C37" w:rsidRPr="00FA79B8">
        <w:rPr>
          <w:rFonts w:ascii="Times New Roman" w:hAnsi="Times New Roman"/>
        </w:rPr>
        <w:t>5</w:t>
      </w:r>
      <w:r w:rsidRPr="00FA79B8">
        <w:rPr>
          <w:rFonts w:ascii="Times New Roman" w:hAnsi="Times New Roman"/>
        </w:rPr>
        <w:t xml:space="preserve"> siswa berada dalam kategori </w:t>
      </w:r>
      <w:r w:rsidR="00E76C37" w:rsidRPr="00FA79B8">
        <w:rPr>
          <w:rFonts w:ascii="Times New Roman" w:hAnsi="Times New Roman"/>
        </w:rPr>
        <w:t xml:space="preserve">sangat rendah </w:t>
      </w:r>
      <w:r w:rsidRPr="00FA79B8">
        <w:rPr>
          <w:rFonts w:ascii="Times New Roman" w:hAnsi="Times New Roman"/>
        </w:rPr>
        <w:t>(10</w:t>
      </w:r>
      <w:r w:rsidR="00E76C37" w:rsidRPr="00FA79B8">
        <w:rPr>
          <w:rFonts w:ascii="Times New Roman" w:hAnsi="Times New Roman"/>
        </w:rPr>
        <w:t>0</w:t>
      </w:r>
      <w:r w:rsidRPr="00FA79B8">
        <w:rPr>
          <w:rFonts w:ascii="Times New Roman" w:hAnsi="Times New Roman"/>
        </w:rPr>
        <w:t xml:space="preserve">%). </w:t>
      </w:r>
    </w:p>
    <w:p w14:paraId="78BA587C" w14:textId="2C1F8ECD" w:rsidR="00C72644" w:rsidRPr="00FA79B8" w:rsidRDefault="009B6BF6" w:rsidP="00D02381">
      <w:pPr>
        <w:autoSpaceDE w:val="0"/>
        <w:autoSpaceDN w:val="0"/>
        <w:adjustRightInd w:val="0"/>
        <w:spacing w:after="0"/>
        <w:rPr>
          <w:rFonts w:ascii="Times New Roman" w:hAnsi="Times New Roman"/>
        </w:rPr>
        <w:sectPr w:rsidR="00C72644" w:rsidRPr="00FA79B8" w:rsidSect="004E1D82">
          <w:type w:val="continuous"/>
          <w:pgSz w:w="11906" w:h="16838" w:code="9"/>
          <w:pgMar w:top="2592" w:right="1138" w:bottom="1138" w:left="2592" w:header="1138" w:footer="562" w:gutter="0"/>
          <w:cols w:space="720"/>
          <w:docGrid w:linePitch="360"/>
        </w:sectPr>
      </w:pPr>
      <w:r w:rsidRPr="00FA79B8">
        <w:rPr>
          <w:rFonts w:ascii="Times New Roman" w:hAnsi="Times New Roman"/>
        </w:rPr>
        <w:t xml:space="preserve">Hal ini menunjukkan bahwa pengembangan </w:t>
      </w:r>
      <w:r w:rsidR="002A3C53" w:rsidRPr="00FA79B8">
        <w:rPr>
          <w:rFonts w:ascii="Times New Roman" w:hAnsi="Times New Roman"/>
        </w:rPr>
        <w:t xml:space="preserve">bimbingan kelompok melalui permainan tradisional </w:t>
      </w:r>
      <w:r w:rsidRPr="00FA79B8">
        <w:rPr>
          <w:rFonts w:ascii="Times New Roman" w:hAnsi="Times New Roman"/>
        </w:rPr>
        <w:t>untuk men</w:t>
      </w:r>
      <w:r w:rsidR="002A3C53" w:rsidRPr="00FA79B8">
        <w:rPr>
          <w:rFonts w:ascii="Times New Roman" w:hAnsi="Times New Roman"/>
        </w:rPr>
        <w:t>gurangi perilaku introvert</w:t>
      </w:r>
      <w:r w:rsidRPr="00FA79B8">
        <w:rPr>
          <w:rFonts w:ascii="Times New Roman" w:hAnsi="Times New Roman"/>
        </w:rPr>
        <w:t xml:space="preserve"> siswa berpengaruh positif dalam men</w:t>
      </w:r>
      <w:r w:rsidR="00CE612D" w:rsidRPr="00FA79B8">
        <w:rPr>
          <w:rFonts w:ascii="Times New Roman" w:hAnsi="Times New Roman"/>
        </w:rPr>
        <w:t xml:space="preserve">gurangi </w:t>
      </w:r>
      <w:r w:rsidRPr="00FA79B8">
        <w:rPr>
          <w:rFonts w:ascii="Times New Roman" w:hAnsi="Times New Roman"/>
        </w:rPr>
        <w:t xml:space="preserve"> </w:t>
      </w:r>
      <w:r w:rsidR="00CE612D" w:rsidRPr="00FA79B8">
        <w:rPr>
          <w:rFonts w:ascii="Times New Roman" w:hAnsi="Times New Roman"/>
        </w:rPr>
        <w:t>perilaku introvert siswa</w:t>
      </w:r>
      <w:r w:rsidR="007407DE" w:rsidRPr="00FA79B8">
        <w:rPr>
          <w:rFonts w:ascii="Times New Roman" w:hAnsi="Times New Roman"/>
        </w:rPr>
        <w:t>.</w:t>
      </w:r>
    </w:p>
    <w:p w14:paraId="0906D411" w14:textId="77777777" w:rsidR="00E64A09" w:rsidRPr="00FA79B8" w:rsidRDefault="000E1CA8" w:rsidP="00FA79B8">
      <w:pPr>
        <w:autoSpaceDE w:val="0"/>
        <w:autoSpaceDN w:val="0"/>
        <w:adjustRightInd w:val="0"/>
        <w:spacing w:after="0"/>
        <w:ind w:firstLine="706"/>
        <w:rPr>
          <w:rFonts w:ascii="Times New Roman" w:hAnsi="Times New Roman"/>
        </w:rPr>
      </w:pPr>
      <w:r w:rsidRPr="00FA79B8">
        <w:rPr>
          <w:rFonts w:ascii="Times New Roman" w:hAnsi="Times New Roman"/>
        </w:rPr>
        <w:t>Sejalan dengan pendapat Kasim menyatakan bahwa  permainan tradisional adalah salah satu warisan budaya yang diwariskan secara turun temurun yang memiliki nilai-nilai positif dalam pembentukan karakter anak (siswa) seperti sportivitas, kedisiplinan, kreativitas serta kemampuan sosial dan menjalin kerja sama dengan orang lain (Husniah &amp; Ulfa, 2020)</w:t>
      </w:r>
      <w:r w:rsidRPr="00FA79B8">
        <w:t xml:space="preserve"> </w:t>
      </w:r>
      <w:r w:rsidRPr="00FA79B8">
        <w:rPr>
          <w:rFonts w:ascii="Times New Roman" w:hAnsi="Times New Roman"/>
        </w:rPr>
        <w:t xml:space="preserve">. Permainan tradisional rakyat merupakan bagian dari kearifan lokal/daerah yang tumbuh dan berkembang di masyarakat. Kearifan lokal merupakan tradisi yang secara turun-temurun dilaksanakan untuk mengatur tatanan peri kehidupan masyarakat Sibarani (Rianto &amp; Yuliananingsih, 2021). </w:t>
      </w:r>
    </w:p>
    <w:p w14:paraId="55E38450" w14:textId="066C6FBA" w:rsidR="00A36805" w:rsidRPr="00FA79B8" w:rsidRDefault="000E1CA8" w:rsidP="00FA79B8">
      <w:pPr>
        <w:autoSpaceDE w:val="0"/>
        <w:autoSpaceDN w:val="0"/>
        <w:adjustRightInd w:val="0"/>
        <w:spacing w:after="0"/>
        <w:ind w:firstLine="706"/>
        <w:rPr>
          <w:rFonts w:ascii="Times New Roman" w:hAnsi="Times New Roman"/>
        </w:rPr>
      </w:pPr>
      <w:r w:rsidRPr="00FA79B8">
        <w:rPr>
          <w:rFonts w:ascii="Times New Roman" w:hAnsi="Times New Roman"/>
        </w:rPr>
        <w:t xml:space="preserve">Permainan tradisional dapat dianggap sebagai refleksi dari budaya tradisional masyarakat  Iswinarti (Rianto &amp; Yuliananingsih, 2021). Sejalan dengan penelitian yang dilakukan oleh Kasim (2017) mengenai pengembangan panduan permainan tradisional Bugis-Makassar berupa </w:t>
      </w:r>
      <w:r w:rsidRPr="00FA79B8">
        <w:rPr>
          <w:rFonts w:ascii="Times New Roman" w:hAnsi="Times New Roman"/>
          <w:i/>
          <w:iCs/>
        </w:rPr>
        <w:t>gallang-gallarang,</w:t>
      </w:r>
      <w:r w:rsidRPr="00FA79B8">
        <w:rPr>
          <w:rFonts w:ascii="Times New Roman" w:hAnsi="Times New Roman"/>
        </w:rPr>
        <w:t xml:space="preserve"> </w:t>
      </w:r>
      <w:r w:rsidRPr="00FA79B8">
        <w:rPr>
          <w:rFonts w:ascii="Times New Roman" w:hAnsi="Times New Roman"/>
          <w:i/>
          <w:iCs/>
        </w:rPr>
        <w:t>benteng-bentengan</w:t>
      </w:r>
      <w:r w:rsidRPr="00FA79B8">
        <w:rPr>
          <w:rFonts w:ascii="Times New Roman" w:hAnsi="Times New Roman"/>
        </w:rPr>
        <w:t xml:space="preserve"> </w:t>
      </w:r>
      <w:r w:rsidRPr="00FA79B8">
        <w:rPr>
          <w:rFonts w:ascii="Times New Roman" w:hAnsi="Times New Roman"/>
          <w:i/>
          <w:iCs/>
        </w:rPr>
        <w:t>a’kasing</w:t>
      </w:r>
      <w:r w:rsidRPr="00FA79B8">
        <w:rPr>
          <w:rFonts w:ascii="Times New Roman" w:hAnsi="Times New Roman"/>
        </w:rPr>
        <w:t xml:space="preserve"> dan </w:t>
      </w:r>
      <w:r w:rsidRPr="00FA79B8">
        <w:rPr>
          <w:rFonts w:ascii="Times New Roman" w:hAnsi="Times New Roman"/>
          <w:i/>
          <w:iCs/>
        </w:rPr>
        <w:t>makkurung</w:t>
      </w:r>
      <w:r w:rsidRPr="00FA79B8">
        <w:rPr>
          <w:rFonts w:ascii="Times New Roman" w:hAnsi="Times New Roman"/>
        </w:rPr>
        <w:t xml:space="preserve"> </w:t>
      </w:r>
      <w:r w:rsidRPr="00FA79B8">
        <w:rPr>
          <w:rFonts w:ascii="Times New Roman" w:hAnsi="Times New Roman"/>
          <w:i/>
          <w:iCs/>
        </w:rPr>
        <w:t>manu’/songkok-songkok jangang</w:t>
      </w:r>
      <w:r w:rsidRPr="00FA79B8">
        <w:rPr>
          <w:rFonts w:ascii="Times New Roman" w:hAnsi="Times New Roman"/>
        </w:rPr>
        <w:t xml:space="preserve"> dalam meningkatkan keterampilan sosial siswa SMP Negeri 8 Makassar menunjukkan bahwa media tersebut dapat diterima berdasarkan kegunaan, ketepatan kelayakan dan relevansi dalam meningkatkan keterampilan sosial siswa. Penelitian lain yang dilakukan Hadi, dkk, (2018) mengenai pengaruh permainan tradisional menunjukkan adanya perubahan perubahan positif untuk meningkatkan keterampilan sosial. Dalam penelitian dapat dikatakan bahwa permainan tradisional dapat dimanfaatkan sebagai media dalam meningkatkan keterampilan sosial karena pada lazimnya permainan tradisional dimainkan dari satu orang atau secara berkelompok sehingga memungkinkan terjadinya interaksi, selain itu dalam memainkan ada aturan yang harus disepakati bersama dan juga ada sanksi sehingga masing-masing peserta bertanggung jawab atas aturan yang telah disepakati.</w:t>
      </w:r>
      <w:r w:rsidR="00ED03A7" w:rsidRPr="00FA79B8">
        <w:rPr>
          <w:rFonts w:ascii="Times New Roman" w:hAnsi="Times New Roman"/>
        </w:rPr>
        <w:t xml:space="preserve">Pada tahap ini, </w:t>
      </w:r>
      <w:r w:rsidR="00256482" w:rsidRPr="00FA79B8">
        <w:rPr>
          <w:rFonts w:ascii="Times New Roman" w:hAnsi="Times New Roman"/>
        </w:rPr>
        <w:t xml:space="preserve">buku panduan bimbingan kelompok melalui permainan tradisional untuk mengurangi perilaku introvert </w:t>
      </w:r>
      <w:r w:rsidR="00ED03A7" w:rsidRPr="00FA79B8">
        <w:rPr>
          <w:rFonts w:ascii="Times New Roman" w:hAnsi="Times New Roman"/>
        </w:rPr>
        <w:t xml:space="preserve">siswa, dapat digunakan sebagai panduan bagi guru bimbingan dan konseling di sekolah. Setelah melakukan tahapan penelitian, dihasilkan media panduan </w:t>
      </w:r>
      <w:r w:rsidR="00822FD0" w:rsidRPr="00FA79B8">
        <w:rPr>
          <w:rFonts w:ascii="Times New Roman" w:hAnsi="Times New Roman"/>
        </w:rPr>
        <w:t xml:space="preserve">bimbingan kelompok melalui permainan tradisional </w:t>
      </w:r>
      <w:r w:rsidR="00ED03A7" w:rsidRPr="00FA79B8">
        <w:rPr>
          <w:rFonts w:ascii="Times New Roman" w:hAnsi="Times New Roman"/>
        </w:rPr>
        <w:t>untuk men</w:t>
      </w:r>
      <w:r w:rsidR="00822FD0" w:rsidRPr="00FA79B8">
        <w:rPr>
          <w:rFonts w:ascii="Times New Roman" w:hAnsi="Times New Roman"/>
        </w:rPr>
        <w:t>gurangi perilaku introvert</w:t>
      </w:r>
      <w:r w:rsidR="00ED03A7" w:rsidRPr="00FA79B8">
        <w:rPr>
          <w:rFonts w:ascii="Times New Roman" w:hAnsi="Times New Roman"/>
        </w:rPr>
        <w:t xml:space="preserve"> siswa yang telah diuji oleh ahlinya, baik melalui uji validasi ahli kategori baik maupun uji kelompok kecil melalui hasil perhitungan tes Wilcoxon Signed Rank Test yaitu sebelum mengikuti </w:t>
      </w:r>
      <w:r w:rsidR="00880570" w:rsidRPr="00FA79B8">
        <w:rPr>
          <w:rFonts w:ascii="Times New Roman" w:hAnsi="Times New Roman"/>
        </w:rPr>
        <w:t xml:space="preserve">bimbingan </w:t>
      </w:r>
      <w:r w:rsidR="00ED03A7" w:rsidRPr="00FA79B8">
        <w:rPr>
          <w:rFonts w:ascii="Times New Roman" w:hAnsi="Times New Roman"/>
        </w:rPr>
        <w:t xml:space="preserve"> kelompok </w:t>
      </w:r>
      <w:r w:rsidR="00880570" w:rsidRPr="00FA79B8">
        <w:rPr>
          <w:rFonts w:ascii="Times New Roman" w:hAnsi="Times New Roman"/>
        </w:rPr>
        <w:t xml:space="preserve">melalui permainan tradisional perilaku introvert </w:t>
      </w:r>
      <w:r w:rsidR="00ED03A7" w:rsidRPr="00FA79B8">
        <w:rPr>
          <w:rFonts w:ascii="Times New Roman" w:hAnsi="Times New Roman"/>
        </w:rPr>
        <w:t xml:space="preserve">siswa </w:t>
      </w:r>
      <w:r w:rsidR="00880570" w:rsidRPr="00FA79B8">
        <w:rPr>
          <w:rFonts w:ascii="Times New Roman" w:hAnsi="Times New Roman"/>
        </w:rPr>
        <w:t>tinggi</w:t>
      </w:r>
      <w:r w:rsidR="00ED03A7" w:rsidRPr="00FA79B8">
        <w:rPr>
          <w:rFonts w:ascii="Times New Roman" w:hAnsi="Times New Roman"/>
        </w:rPr>
        <w:t xml:space="preserve"> kemudian setelah mengikuti </w:t>
      </w:r>
      <w:r w:rsidR="00880570" w:rsidRPr="00FA79B8">
        <w:rPr>
          <w:rFonts w:ascii="Times New Roman" w:hAnsi="Times New Roman"/>
        </w:rPr>
        <w:t>bimbingan</w:t>
      </w:r>
      <w:r w:rsidR="00ED03A7" w:rsidRPr="00FA79B8">
        <w:rPr>
          <w:rFonts w:ascii="Times New Roman" w:hAnsi="Times New Roman"/>
        </w:rPr>
        <w:t xml:space="preserve"> kelompok </w:t>
      </w:r>
      <w:r w:rsidR="00880570" w:rsidRPr="00FA79B8">
        <w:rPr>
          <w:rFonts w:ascii="Times New Roman" w:hAnsi="Times New Roman"/>
        </w:rPr>
        <w:t xml:space="preserve">perilaku introvert </w:t>
      </w:r>
      <w:r w:rsidR="00ED03A7" w:rsidRPr="00FA79B8">
        <w:rPr>
          <w:rFonts w:ascii="Times New Roman" w:hAnsi="Times New Roman"/>
        </w:rPr>
        <w:t xml:space="preserve">siswa </w:t>
      </w:r>
      <w:r w:rsidR="00ED03A7" w:rsidRPr="00FA79B8">
        <w:rPr>
          <w:rFonts w:ascii="Times New Roman" w:hAnsi="Times New Roman"/>
        </w:rPr>
        <w:lastRenderedPageBreak/>
        <w:t>men</w:t>
      </w:r>
      <w:r w:rsidR="00880570" w:rsidRPr="00FA79B8">
        <w:rPr>
          <w:rFonts w:ascii="Times New Roman" w:hAnsi="Times New Roman"/>
        </w:rPr>
        <w:t>urun</w:t>
      </w:r>
      <w:r w:rsidR="00ED03A7" w:rsidRPr="00FA79B8">
        <w:rPr>
          <w:rFonts w:ascii="Times New Roman" w:hAnsi="Times New Roman"/>
        </w:rPr>
        <w:t xml:space="preserve">. Oleh karena itu, </w:t>
      </w:r>
      <w:r w:rsidR="000D58C5" w:rsidRPr="00FA79B8">
        <w:rPr>
          <w:rFonts w:ascii="Times New Roman" w:hAnsi="Times New Roman"/>
        </w:rPr>
        <w:t xml:space="preserve">bimbingan kelompok melalui permainan tradisional </w:t>
      </w:r>
      <w:r w:rsidR="00ED03A7" w:rsidRPr="00FA79B8">
        <w:rPr>
          <w:rFonts w:ascii="Times New Roman" w:hAnsi="Times New Roman"/>
        </w:rPr>
        <w:t>dan panduannya dapat secara efektif membantu men</w:t>
      </w:r>
      <w:r w:rsidR="000D58C5" w:rsidRPr="00FA79B8">
        <w:rPr>
          <w:rFonts w:ascii="Times New Roman" w:hAnsi="Times New Roman"/>
        </w:rPr>
        <w:t>gurangi p</w:t>
      </w:r>
      <w:r w:rsidR="000D58C5" w:rsidRPr="00FA79B8">
        <w:rPr>
          <w:rFonts w:ascii="Times New Roman" w:hAnsi="Times New Roman"/>
          <w:lang w:val="sv-SE"/>
        </w:rPr>
        <w:t>erilaku introvert</w:t>
      </w:r>
      <w:r w:rsidR="00ED03A7" w:rsidRPr="00FA79B8">
        <w:rPr>
          <w:rFonts w:ascii="Times New Roman" w:hAnsi="Times New Roman"/>
        </w:rPr>
        <w:t xml:space="preserve"> siswa SMPN 3 Pangkajene.</w:t>
      </w:r>
    </w:p>
    <w:p w14:paraId="14074D3A" w14:textId="783E1BB8" w:rsidR="00D02381" w:rsidRPr="00293AB3" w:rsidRDefault="00CD0E1A" w:rsidP="009630FE">
      <w:pPr>
        <w:autoSpaceDE w:val="0"/>
        <w:autoSpaceDN w:val="0"/>
        <w:adjustRightInd w:val="0"/>
        <w:spacing w:before="240" w:after="0"/>
        <w:ind w:firstLine="706"/>
        <w:rPr>
          <w:rFonts w:ascii="Times New Roman" w:hAnsi="Times New Roman"/>
          <w:szCs w:val="24"/>
        </w:rPr>
      </w:pPr>
      <w:r w:rsidRPr="00FA79B8">
        <w:rPr>
          <w:rFonts w:ascii="Times New Roman" w:hAnsi="Times New Roman"/>
        </w:rPr>
        <w:t xml:space="preserve">Dalam penelitian pengembangan model bimbingan kelompok melalui permainan tradisional untuk mengurangi perilaku introvert siswa kelas IX SMPN 3 Pangkajene terdapat kelebihan dalam pengembangan model ini, yaitu : (1) penelitian model bimbingan kelompok melalui permainan tradisional untuk mengurangi perilaku introvert siswa menghasilka produk berupa buku panduan untuk mengurangi perilaku introvert siswa disekolah, (2) model bimbingan kelompok melalui permainan tradisional untuk mengurangi perilaku introvert siswa telah di uji oleh beberapa ahli yang telah divalidasi oleh ahli bimbingan dan konseling sehingga model bimbingan kelompok melalui permainan tradisional </w:t>
      </w:r>
      <w:r w:rsidR="000265FE" w:rsidRPr="00FA79B8">
        <w:rPr>
          <w:rFonts w:ascii="Times New Roman" w:hAnsi="Times New Roman"/>
        </w:rPr>
        <w:t xml:space="preserve">telah di anggap valid, prraktis dan efektif untuk diterapkan disekolah, ( 3) didalam panduan model bimbingan kelompok melalui permainan tradisional terdapat materi yang disesuaikan untuk dapat mengurangi perilaku introvert siswa sekolah, (4) didalam panduan juga terdapat kuis yang berisi soal untuk mengetahui tingkat perilaku introvert siswa, (5) model bimbingan kelompok melalui permainan tradisional untuk mengurangi perilaku introvert dapat dijadikan sebagai rujukan dalam pemberian layanan bimbingan dan konseling disekolah, khususnya dapat membantu siswa untuk mengurangi perilaku introvert serta dapat pula dijadikan sebagai rujukan untuk penelitian selanjutnya untuk </w:t>
      </w:r>
      <w:r w:rsidR="00293AB3" w:rsidRPr="00FA79B8">
        <w:rPr>
          <w:rFonts w:ascii="Times New Roman" w:hAnsi="Times New Roman"/>
        </w:rPr>
        <w:t>dikembangkan.</w:t>
      </w:r>
    </w:p>
    <w:p w14:paraId="54267E0D" w14:textId="77777777" w:rsidR="001B58E7" w:rsidRDefault="001B58E7" w:rsidP="00A36805">
      <w:pPr>
        <w:tabs>
          <w:tab w:val="left" w:pos="720"/>
        </w:tabs>
        <w:spacing w:after="0"/>
        <w:ind w:firstLine="0"/>
        <w:outlineLvl w:val="1"/>
        <w:rPr>
          <w:rFonts w:ascii="Times New Roman" w:hAnsi="Times New Roman"/>
          <w:b/>
          <w:bCs/>
          <w:sz w:val="24"/>
        </w:rPr>
      </w:pPr>
    </w:p>
    <w:p w14:paraId="29F72FEC" w14:textId="02199FC3" w:rsidR="00E36B12" w:rsidRDefault="00E36B12" w:rsidP="00A36805">
      <w:pPr>
        <w:tabs>
          <w:tab w:val="left" w:pos="720"/>
        </w:tabs>
        <w:spacing w:after="0"/>
        <w:ind w:firstLine="0"/>
        <w:outlineLvl w:val="1"/>
        <w:rPr>
          <w:rFonts w:ascii="Times New Roman" w:hAnsi="Times New Roman"/>
          <w:b/>
          <w:bCs/>
          <w:sz w:val="24"/>
        </w:rPr>
      </w:pPr>
      <w:r w:rsidRPr="00595735">
        <w:rPr>
          <w:rFonts w:ascii="Times New Roman" w:hAnsi="Times New Roman"/>
          <w:b/>
          <w:bCs/>
          <w:sz w:val="24"/>
        </w:rPr>
        <w:t>SIMPUL</w:t>
      </w:r>
      <w:r w:rsidR="00C75909" w:rsidRPr="001E748E">
        <w:rPr>
          <w:rFonts w:ascii="Times New Roman" w:hAnsi="Times New Roman"/>
          <w:b/>
          <w:bCs/>
          <w:sz w:val="24"/>
          <w:lang w:val="sv-SE"/>
        </w:rPr>
        <w:t>AN</w:t>
      </w:r>
      <w:r w:rsidRPr="00595735">
        <w:rPr>
          <w:rFonts w:ascii="Times New Roman" w:hAnsi="Times New Roman"/>
          <w:b/>
          <w:bCs/>
          <w:sz w:val="24"/>
        </w:rPr>
        <w:t xml:space="preserve"> DAN SARAN </w:t>
      </w:r>
    </w:p>
    <w:p w14:paraId="0AF645C8" w14:textId="5E822336" w:rsidR="008E779F" w:rsidRPr="00FA79B8" w:rsidRDefault="008E779F" w:rsidP="00A36805">
      <w:pPr>
        <w:autoSpaceDE w:val="0"/>
        <w:autoSpaceDN w:val="0"/>
        <w:adjustRightInd w:val="0"/>
        <w:spacing w:before="240" w:after="0"/>
        <w:rPr>
          <w:rFonts w:ascii="Times New Roman" w:hAnsi="Times New Roman"/>
        </w:rPr>
      </w:pPr>
      <w:r w:rsidRPr="00FA79B8">
        <w:rPr>
          <w:rFonts w:ascii="Times New Roman" w:hAnsi="Times New Roman"/>
        </w:rPr>
        <w:t xml:space="preserve">Berdasarkan hasil penelitian dan pembahasan serta tahap pengembangan </w:t>
      </w:r>
      <w:r w:rsidR="00A47D20" w:rsidRPr="00FA79B8">
        <w:rPr>
          <w:rFonts w:ascii="Times New Roman" w:hAnsi="Times New Roman"/>
        </w:rPr>
        <w:t xml:space="preserve">model bimbingan kelompok melalui permainan tradisional </w:t>
      </w:r>
      <w:r w:rsidRPr="00FA79B8">
        <w:rPr>
          <w:rFonts w:ascii="Times New Roman" w:hAnsi="Times New Roman"/>
        </w:rPr>
        <w:t xml:space="preserve">untuk </w:t>
      </w:r>
      <w:r w:rsidR="00A47D20" w:rsidRPr="00FA79B8">
        <w:rPr>
          <w:rFonts w:ascii="Times New Roman" w:hAnsi="Times New Roman"/>
        </w:rPr>
        <w:t>mengurangi perilaku introvert</w:t>
      </w:r>
      <w:r w:rsidRPr="00FA79B8">
        <w:rPr>
          <w:rFonts w:ascii="Times New Roman" w:hAnsi="Times New Roman"/>
        </w:rPr>
        <w:t xml:space="preserve"> siswa, dapat ditarik kesimpulan yaitu:</w:t>
      </w:r>
    </w:p>
    <w:p w14:paraId="2B610BC0" w14:textId="284F302E" w:rsidR="009F47C2" w:rsidRPr="00FA79B8" w:rsidRDefault="009F47C2" w:rsidP="009F47C2">
      <w:pPr>
        <w:pStyle w:val="ListParagraph"/>
        <w:numPr>
          <w:ilvl w:val="2"/>
          <w:numId w:val="13"/>
        </w:numPr>
        <w:spacing w:after="0"/>
        <w:rPr>
          <w:rFonts w:ascii="Times New Roman" w:hAnsi="Times New Roman"/>
        </w:rPr>
      </w:pPr>
      <w:r w:rsidRPr="00FA79B8">
        <w:rPr>
          <w:rFonts w:ascii="Times New Roman" w:eastAsiaTheme="minorEastAsia" w:hAnsi="Times New Roman"/>
        </w:rPr>
        <w:t xml:space="preserve">Bentuk desain model layanan bimbingan kelompok melalui permainan tradisional untuk mengurangi perilaku introvert </w:t>
      </w:r>
      <w:r w:rsidR="00884F50" w:rsidRPr="00FA79B8">
        <w:rPr>
          <w:rFonts w:ascii="Times New Roman" w:hAnsi="Times New Roman"/>
        </w:rPr>
        <w:t>yaitu</w:t>
      </w:r>
      <w:r w:rsidRPr="00FA79B8">
        <w:rPr>
          <w:rFonts w:ascii="Times New Roman" w:hAnsi="Times New Roman"/>
        </w:rPr>
        <w:t xml:space="preserve"> berupa buku panduan bimbingan kelompok berisikan tujuan umum, sasarannya dan  membahas materi  tanggung jawab, jujur, kerja sama, solidaritas, kepemimpinan, interaksi sosial, empati dan gotong royong yang terkandung di dalam permainan tradisional massantok, massalo, ma’boy dan songko-songko jangang. </w:t>
      </w:r>
      <w:r w:rsidRPr="00FA79B8">
        <w:rPr>
          <w:rFonts w:ascii="Times New Roman" w:hAnsi="Times New Roman"/>
          <w:lang w:val="sv-SE"/>
        </w:rPr>
        <w:t>Beserta l</w:t>
      </w:r>
      <w:r w:rsidRPr="00FA79B8">
        <w:rPr>
          <w:rFonts w:ascii="Times New Roman" w:hAnsi="Times New Roman"/>
        </w:rPr>
        <w:t>embar kerja</w:t>
      </w:r>
      <w:r w:rsidRPr="00FA79B8">
        <w:rPr>
          <w:rFonts w:ascii="Times New Roman" w:hAnsi="Times New Roman"/>
          <w:lang w:val="sv-SE"/>
        </w:rPr>
        <w:t xml:space="preserve"> berisikan penilaian untuk mengukur serta mengetahui kemampuan siswa dalam memahami setiap materi. </w:t>
      </w:r>
    </w:p>
    <w:p w14:paraId="450C92E6" w14:textId="77777777" w:rsidR="009F47C2" w:rsidRPr="00FA79B8" w:rsidRDefault="009F47C2" w:rsidP="009F47C2">
      <w:pPr>
        <w:pStyle w:val="ListParagraph"/>
        <w:numPr>
          <w:ilvl w:val="2"/>
          <w:numId w:val="13"/>
        </w:numPr>
        <w:spacing w:after="0"/>
        <w:rPr>
          <w:rFonts w:ascii="Times New Roman" w:eastAsiaTheme="minorEastAsia" w:hAnsi="Times New Roman"/>
        </w:rPr>
      </w:pPr>
      <w:r w:rsidRPr="00FA79B8">
        <w:rPr>
          <w:rFonts w:ascii="Times New Roman" w:eastAsiaTheme="minorEastAsia" w:hAnsi="Times New Roman"/>
        </w:rPr>
        <w:t xml:space="preserve">Pengembangan model bimbingan kelompok melalu permainan tradisional untuk mengurangi perilaku introvert siswa yaitu berupa buku panduan telah dilakukan uji validitas ahli materi dan uji kepraktisan dengan memiliki kriteria ketepatan, kelayakan, kepraktisan dan kegunaan dalam mengurangi perilaku introvert siswa SMPN 3 Pangkajene. </w:t>
      </w:r>
    </w:p>
    <w:p w14:paraId="5AF5F945" w14:textId="6780A664" w:rsidR="009F47C2" w:rsidRPr="00FA79B8" w:rsidRDefault="009F47C2" w:rsidP="009F47C2">
      <w:pPr>
        <w:pStyle w:val="ListParagraph"/>
        <w:numPr>
          <w:ilvl w:val="2"/>
          <w:numId w:val="13"/>
        </w:numPr>
        <w:spacing w:after="0"/>
        <w:rPr>
          <w:rFonts w:ascii="Times New Roman" w:eastAsiaTheme="minorEastAsia" w:hAnsi="Times New Roman"/>
          <w:b/>
          <w:bCs/>
        </w:rPr>
      </w:pPr>
      <w:r w:rsidRPr="00FA79B8">
        <w:rPr>
          <w:rFonts w:ascii="Times New Roman" w:eastAsiaTheme="minorEastAsia" w:hAnsi="Times New Roman"/>
        </w:rPr>
        <w:t>Efektivitas Model layanan bimbingan kelompok melalu permainan tradisional untuk mengurangi perilaku introvert yaitu berupa buku panduan yang telah dikembangkan dinyatakan efektif dalam mengurangi perilaku introvert siswa dengan kategori tinggi menjadi rendah dari aspek-aspek yang diobservasi. P</w:t>
      </w:r>
      <w:r w:rsidRPr="00FA79B8">
        <w:rPr>
          <w:rFonts w:ascii="Times New Roman" w:eastAsiaTheme="minorEastAsia" w:hAnsi="Times New Roman"/>
          <w:lang w:val="sv-SE"/>
        </w:rPr>
        <w:t>eningkatan pada setiap pertemuan mengindikasikan bahwa efektif dalam mengurangi perilaku introvert siswa SMPN 3 Pangkajene.</w:t>
      </w:r>
    </w:p>
    <w:p w14:paraId="67127E17" w14:textId="77777777" w:rsidR="00E36B12" w:rsidRPr="00FA79B8" w:rsidRDefault="00E36B12" w:rsidP="005E024E">
      <w:pPr>
        <w:spacing w:before="240"/>
        <w:rPr>
          <w:rFonts w:ascii="Times New Roman" w:hAnsi="Times New Roman"/>
          <w:iCs/>
        </w:rPr>
      </w:pPr>
      <w:r w:rsidRPr="00FA79B8">
        <w:rPr>
          <w:rFonts w:ascii="Times New Roman" w:hAnsi="Times New Roman"/>
          <w:iCs/>
        </w:rPr>
        <w:t xml:space="preserve">Sehubungan dengan kesimpulan dari penelitian di atas, saran-saran berikut diajukan: </w:t>
      </w:r>
    </w:p>
    <w:p w14:paraId="2E37B8CE" w14:textId="77777777" w:rsidR="009F47C2" w:rsidRPr="00FA79B8" w:rsidRDefault="009F47C2" w:rsidP="009F47C2">
      <w:pPr>
        <w:pStyle w:val="ListParagraph"/>
        <w:numPr>
          <w:ilvl w:val="0"/>
          <w:numId w:val="14"/>
        </w:numPr>
        <w:spacing w:after="0"/>
        <w:rPr>
          <w:rFonts w:ascii="Times New Roman" w:eastAsiaTheme="minorEastAsia" w:hAnsi="Times New Roman"/>
        </w:rPr>
      </w:pPr>
      <w:r w:rsidRPr="00FA79B8">
        <w:rPr>
          <w:rFonts w:ascii="Times New Roman" w:eastAsiaTheme="minorEastAsia" w:hAnsi="Times New Roman"/>
        </w:rPr>
        <w:t>Bagi kepala sekolah, agar dapat merekomendasikan kepada guru pembimbing/konselor untuk menggunakan buku panduan bimbingan kelompok melalui permainan tradisional untuk mengurangi perilaku introvert siswa, agar dapat menjadi pedoman guru pembimbing atau konselor dalam menyusun dan melaksanakan program layanan bimbingan dan konseling.</w:t>
      </w:r>
    </w:p>
    <w:p w14:paraId="0AA0B9A0" w14:textId="77777777" w:rsidR="006A69EC" w:rsidRDefault="006A69EC" w:rsidP="009F47C2">
      <w:pPr>
        <w:pStyle w:val="ListParagraph"/>
        <w:numPr>
          <w:ilvl w:val="0"/>
          <w:numId w:val="14"/>
        </w:numPr>
        <w:spacing w:after="0"/>
        <w:ind w:left="540"/>
        <w:rPr>
          <w:rFonts w:ascii="Times New Roman" w:eastAsiaTheme="minorEastAsia" w:hAnsi="Times New Roman"/>
        </w:rPr>
        <w:sectPr w:rsidR="006A69EC" w:rsidSect="004E1D82">
          <w:headerReference w:type="default" r:id="rId16"/>
          <w:type w:val="continuous"/>
          <w:pgSz w:w="11906" w:h="16838" w:code="9"/>
          <w:pgMar w:top="2592" w:right="1138" w:bottom="1138" w:left="2592" w:header="1134" w:footer="567" w:gutter="0"/>
          <w:cols w:space="720"/>
          <w:docGrid w:linePitch="360"/>
        </w:sectPr>
      </w:pPr>
    </w:p>
    <w:p w14:paraId="2AB9764D" w14:textId="7D1786F1" w:rsidR="009F47C2" w:rsidRPr="00FA79B8" w:rsidRDefault="009F47C2" w:rsidP="009F47C2">
      <w:pPr>
        <w:pStyle w:val="ListParagraph"/>
        <w:numPr>
          <w:ilvl w:val="0"/>
          <w:numId w:val="14"/>
        </w:numPr>
        <w:spacing w:after="0"/>
        <w:ind w:left="540"/>
        <w:rPr>
          <w:rFonts w:ascii="Times New Roman" w:eastAsiaTheme="minorEastAsia" w:hAnsi="Times New Roman"/>
        </w:rPr>
      </w:pPr>
      <w:r w:rsidRPr="00FA79B8">
        <w:rPr>
          <w:rFonts w:ascii="Times New Roman" w:eastAsiaTheme="minorEastAsia" w:hAnsi="Times New Roman"/>
        </w:rPr>
        <w:lastRenderedPageBreak/>
        <w:t>Bagi guru pembimbing/konselor, diharapkan dapat memberikan layanan kepada siswa untuk membantu dalam mengurangi perilaku introvert dengan menggunakan panduan bimbingan kelompok melalui permainan tradisional.</w:t>
      </w:r>
    </w:p>
    <w:p w14:paraId="3A643D92" w14:textId="406DAB57" w:rsidR="00FA79B8" w:rsidRPr="00907FF1" w:rsidRDefault="009F47C2" w:rsidP="00907FF1">
      <w:pPr>
        <w:pStyle w:val="ListParagraph"/>
        <w:numPr>
          <w:ilvl w:val="0"/>
          <w:numId w:val="14"/>
        </w:numPr>
        <w:spacing w:after="0"/>
        <w:ind w:left="540"/>
        <w:rPr>
          <w:rFonts w:ascii="Times New Roman" w:eastAsiaTheme="minorEastAsia" w:hAnsi="Times New Roman"/>
        </w:rPr>
      </w:pPr>
      <w:r w:rsidRPr="00FA79B8">
        <w:rPr>
          <w:rFonts w:ascii="Times New Roman" w:eastAsiaTheme="minorEastAsia" w:hAnsi="Times New Roman"/>
        </w:rPr>
        <w:t>Bagi siswa, diharapkan agar aktif mengikuti layanan bimbingan kelompok melalui permainan tradisional khususnya siswa yang memiliki perilaku introvert</w:t>
      </w:r>
      <w:r w:rsidRPr="009F47C2">
        <w:rPr>
          <w:rFonts w:ascii="Times New Roman" w:eastAsiaTheme="minorEastAsia" w:hAnsi="Times New Roman"/>
        </w:rPr>
        <w:t xml:space="preserve"> </w:t>
      </w:r>
    </w:p>
    <w:p w14:paraId="7A0B4D15" w14:textId="77777777" w:rsidR="00FA79B8" w:rsidRDefault="00FA79B8" w:rsidP="00AC39AF">
      <w:pPr>
        <w:spacing w:after="0" w:line="276" w:lineRule="auto"/>
        <w:ind w:left="720" w:hanging="720"/>
        <w:rPr>
          <w:rFonts w:ascii="Times New Roman" w:hAnsi="Times New Roman"/>
          <w:b/>
          <w:bCs/>
          <w:sz w:val="24"/>
        </w:rPr>
      </w:pPr>
    </w:p>
    <w:p w14:paraId="68766326" w14:textId="778B2912" w:rsidR="00732484" w:rsidRPr="001E748E" w:rsidRDefault="00732484" w:rsidP="00AC39AF">
      <w:pPr>
        <w:spacing w:after="0" w:line="276" w:lineRule="auto"/>
        <w:ind w:left="720" w:hanging="720"/>
        <w:rPr>
          <w:rFonts w:ascii="Times New Roman" w:hAnsi="Times New Roman"/>
          <w:b/>
          <w:bCs/>
          <w:sz w:val="24"/>
          <w:lang w:val="sv-SE"/>
        </w:rPr>
      </w:pPr>
      <w:r w:rsidRPr="001E748E">
        <w:rPr>
          <w:rFonts w:ascii="Times New Roman" w:hAnsi="Times New Roman"/>
          <w:b/>
          <w:bCs/>
          <w:sz w:val="24"/>
          <w:lang w:val="sv-SE"/>
        </w:rPr>
        <w:t>DAFTAR RUJUKAN</w:t>
      </w:r>
    </w:p>
    <w:p w14:paraId="7003F2A1" w14:textId="77777777" w:rsidR="002A4601" w:rsidRPr="001E748E" w:rsidRDefault="002A4601" w:rsidP="00AC39AF">
      <w:pPr>
        <w:spacing w:after="0" w:line="276" w:lineRule="auto"/>
        <w:ind w:left="720" w:hanging="720"/>
        <w:rPr>
          <w:rFonts w:ascii="Times New Roman" w:hAnsi="Times New Roman"/>
          <w:lang w:val="sv-SE"/>
        </w:rPr>
      </w:pPr>
    </w:p>
    <w:p w14:paraId="3FC1A7D4" w14:textId="263EF040" w:rsidR="00175BB9" w:rsidRPr="00FA79B8" w:rsidRDefault="000F6D83" w:rsidP="00FA79B8">
      <w:pPr>
        <w:tabs>
          <w:tab w:val="left" w:pos="810"/>
        </w:tabs>
        <w:spacing w:after="0"/>
        <w:ind w:left="720" w:hanging="720"/>
        <w:rPr>
          <w:rStyle w:val="Hyperlink"/>
          <w:rFonts w:ascii="Times New Roman" w:hAnsi="Times New Roman"/>
          <w:color w:val="222222"/>
          <w:u w:val="none"/>
          <w:shd w:val="clear" w:color="auto" w:fill="FFFFFF"/>
        </w:rPr>
      </w:pPr>
      <w:r w:rsidRPr="000743C4">
        <w:rPr>
          <w:rFonts w:ascii="Times New Roman" w:hAnsi="Times New Roman"/>
          <w:color w:val="222222"/>
          <w:shd w:val="clear" w:color="auto" w:fill="FFFFFF"/>
        </w:rPr>
        <w:t>Alayyubi, A. I., Kasmawati, K., &amp; Jusriana, A. (2020). Perbandingan Hasil Belajar Fisika Peserta Didik Berdasarkan Karakter Introvert Dan Ekstrovert. </w:t>
      </w:r>
      <w:r w:rsidRPr="000743C4">
        <w:rPr>
          <w:rFonts w:ascii="Times New Roman" w:hAnsi="Times New Roman"/>
          <w:i/>
          <w:iCs/>
          <w:color w:val="222222"/>
          <w:shd w:val="clear" w:color="auto" w:fill="FFFFFF"/>
        </w:rPr>
        <w:t>Al Asma: Journal of Islamic Education</w:t>
      </w:r>
      <w:r w:rsidRPr="000743C4">
        <w:rPr>
          <w:rFonts w:ascii="Times New Roman" w:hAnsi="Times New Roman"/>
          <w:color w:val="222222"/>
          <w:shd w:val="clear" w:color="auto" w:fill="FFFFFF"/>
        </w:rPr>
        <w:t>, </w:t>
      </w:r>
      <w:r w:rsidRPr="000743C4">
        <w:rPr>
          <w:rFonts w:ascii="Times New Roman" w:hAnsi="Times New Roman"/>
          <w:i/>
          <w:iCs/>
          <w:color w:val="222222"/>
          <w:shd w:val="clear" w:color="auto" w:fill="FFFFFF"/>
        </w:rPr>
        <w:t>2</w:t>
      </w:r>
      <w:r w:rsidRPr="000743C4">
        <w:rPr>
          <w:rFonts w:ascii="Times New Roman" w:hAnsi="Times New Roman"/>
          <w:color w:val="222222"/>
          <w:shd w:val="clear" w:color="auto" w:fill="FFFFFF"/>
        </w:rPr>
        <w:t xml:space="preserve">(2), 202-209. </w:t>
      </w:r>
    </w:p>
    <w:p w14:paraId="3B0E5E25" w14:textId="57938331" w:rsidR="00175BB9" w:rsidRDefault="000F6D83" w:rsidP="00FA79B8">
      <w:pPr>
        <w:tabs>
          <w:tab w:val="left" w:pos="810"/>
        </w:tabs>
        <w:spacing w:after="0"/>
        <w:ind w:left="720" w:hanging="720"/>
        <w:rPr>
          <w:rFonts w:ascii="Times New Roman" w:hAnsi="Times New Roman"/>
          <w:color w:val="222222"/>
          <w:shd w:val="clear" w:color="auto" w:fill="FFFFFF"/>
        </w:rPr>
      </w:pPr>
      <w:r w:rsidRPr="000743C4">
        <w:rPr>
          <w:rFonts w:ascii="Times New Roman" w:hAnsi="Times New Roman"/>
          <w:color w:val="222222"/>
          <w:shd w:val="clear" w:color="auto" w:fill="FFFFFF"/>
        </w:rPr>
        <w:t>Fajriyati, S., &amp; Albaar, R. (2022). Karakteristik Introvert: Analisis Pandangan Susan Cain. </w:t>
      </w:r>
      <w:r w:rsidRPr="000743C4">
        <w:rPr>
          <w:rFonts w:ascii="Times New Roman" w:hAnsi="Times New Roman"/>
          <w:i/>
          <w:iCs/>
          <w:color w:val="222222"/>
          <w:shd w:val="clear" w:color="auto" w:fill="FFFFFF"/>
        </w:rPr>
        <w:t>Jurnal Bimbingan dan Konseling Islam</w:t>
      </w:r>
      <w:r w:rsidRPr="000743C4">
        <w:rPr>
          <w:rFonts w:ascii="Times New Roman" w:hAnsi="Times New Roman"/>
          <w:color w:val="222222"/>
          <w:shd w:val="clear" w:color="auto" w:fill="FFFFFF"/>
        </w:rPr>
        <w:t>, </w:t>
      </w:r>
      <w:r w:rsidRPr="000743C4">
        <w:rPr>
          <w:rFonts w:ascii="Times New Roman" w:hAnsi="Times New Roman"/>
          <w:i/>
          <w:iCs/>
          <w:color w:val="222222"/>
          <w:shd w:val="clear" w:color="auto" w:fill="FFFFFF"/>
        </w:rPr>
        <w:t>12</w:t>
      </w:r>
      <w:r w:rsidRPr="000743C4">
        <w:rPr>
          <w:rFonts w:ascii="Times New Roman" w:hAnsi="Times New Roman"/>
          <w:color w:val="222222"/>
          <w:shd w:val="clear" w:color="auto" w:fill="FFFFFF"/>
        </w:rPr>
        <w:t xml:space="preserve">(1), 54-69. </w:t>
      </w:r>
    </w:p>
    <w:p w14:paraId="45334BB2" w14:textId="511CD4A1" w:rsidR="00175BB9" w:rsidRPr="000743C4" w:rsidRDefault="000F6D83" w:rsidP="00FA79B8">
      <w:pPr>
        <w:tabs>
          <w:tab w:val="left" w:pos="810"/>
        </w:tabs>
        <w:spacing w:after="0"/>
        <w:ind w:left="720" w:hanging="720"/>
        <w:rPr>
          <w:rFonts w:ascii="Times New Roman" w:hAnsi="Times New Roman"/>
          <w:color w:val="222222"/>
          <w:shd w:val="clear" w:color="auto" w:fill="FFFFFF"/>
        </w:rPr>
      </w:pPr>
      <w:r w:rsidRPr="000743C4">
        <w:rPr>
          <w:rFonts w:ascii="Times New Roman" w:hAnsi="Times New Roman"/>
          <w:color w:val="222222"/>
          <w:shd w:val="clear" w:color="auto" w:fill="FFFFFF"/>
        </w:rPr>
        <w:t>Hasriati, H., Kornedi, K., Rahmawati, R., Ashari, J., Asfar, A. I. T., &amp; Asfar, A. I. A. (2019, December). Adaptasi Permainan Tradisional Bugis Makassar “Ma’boy” Sebagai Strategi Pembelajaran Terhadap Peningkatan Explanation Siswa. In </w:t>
      </w:r>
      <w:r w:rsidRPr="000743C4">
        <w:rPr>
          <w:rFonts w:ascii="Times New Roman" w:hAnsi="Times New Roman"/>
          <w:i/>
          <w:iCs/>
          <w:color w:val="222222"/>
          <w:shd w:val="clear" w:color="auto" w:fill="FFFFFF"/>
        </w:rPr>
        <w:t>Seminar Nasional Hasil Penelitian &amp; Pengabdian Kepada Masyarakat (SNP2M)</w:t>
      </w:r>
      <w:r w:rsidRPr="000743C4">
        <w:rPr>
          <w:rFonts w:ascii="Times New Roman" w:hAnsi="Times New Roman"/>
          <w:color w:val="222222"/>
          <w:shd w:val="clear" w:color="auto" w:fill="FFFFFF"/>
        </w:rPr>
        <w:t xml:space="preserve"> (pp. 177-182). </w:t>
      </w:r>
    </w:p>
    <w:p w14:paraId="006087E4" w14:textId="5A15F88E" w:rsidR="00175BB9" w:rsidRPr="000743C4" w:rsidRDefault="000F6D83" w:rsidP="00FA79B8">
      <w:pPr>
        <w:spacing w:after="0"/>
        <w:ind w:left="720" w:hanging="720"/>
        <w:rPr>
          <w:rFonts w:ascii="Times New Roman" w:hAnsi="Times New Roman"/>
          <w:color w:val="222222"/>
          <w:shd w:val="clear" w:color="auto" w:fill="FFFFFF"/>
        </w:rPr>
      </w:pPr>
      <w:r w:rsidRPr="000743C4">
        <w:rPr>
          <w:rFonts w:ascii="Times New Roman" w:hAnsi="Times New Roman"/>
          <w:color w:val="222222"/>
          <w:shd w:val="clear" w:color="auto" w:fill="FFFFFF"/>
        </w:rPr>
        <w:t>Husniah, W. O., &amp; Ulfa, M. (2020). Bimbingan Kelompok Melalui Permainan Tradisional Buton Untuk Meningkatkan Prososial Siswa. </w:t>
      </w:r>
      <w:r w:rsidRPr="000743C4">
        <w:rPr>
          <w:rFonts w:ascii="Times New Roman" w:hAnsi="Times New Roman"/>
          <w:i/>
          <w:iCs/>
          <w:color w:val="222222"/>
          <w:shd w:val="clear" w:color="auto" w:fill="FFFFFF"/>
        </w:rPr>
        <w:t>Consilia: Jurnal Ilmiah Bimbingan dan Konseling</w:t>
      </w:r>
      <w:r w:rsidRPr="000743C4">
        <w:rPr>
          <w:rFonts w:ascii="Times New Roman" w:hAnsi="Times New Roman"/>
          <w:color w:val="222222"/>
          <w:shd w:val="clear" w:color="auto" w:fill="FFFFFF"/>
        </w:rPr>
        <w:t>, </w:t>
      </w:r>
      <w:r w:rsidRPr="000743C4">
        <w:rPr>
          <w:rFonts w:ascii="Times New Roman" w:hAnsi="Times New Roman"/>
          <w:i/>
          <w:iCs/>
          <w:color w:val="222222"/>
          <w:shd w:val="clear" w:color="auto" w:fill="FFFFFF"/>
        </w:rPr>
        <w:t>3</w:t>
      </w:r>
      <w:r w:rsidRPr="000743C4">
        <w:rPr>
          <w:rFonts w:ascii="Times New Roman" w:hAnsi="Times New Roman"/>
          <w:color w:val="222222"/>
          <w:shd w:val="clear" w:color="auto" w:fill="FFFFFF"/>
        </w:rPr>
        <w:t>(3), 253-261.</w:t>
      </w:r>
    </w:p>
    <w:p w14:paraId="3879C7A8" w14:textId="17ED5826" w:rsidR="00175BB9" w:rsidRPr="000743C4" w:rsidRDefault="000F6D83" w:rsidP="00FA79B8">
      <w:pPr>
        <w:tabs>
          <w:tab w:val="left" w:pos="810"/>
        </w:tabs>
        <w:spacing w:after="0"/>
        <w:ind w:left="720" w:hanging="720"/>
        <w:rPr>
          <w:rFonts w:ascii="Times New Roman" w:hAnsi="Times New Roman"/>
          <w:color w:val="222222"/>
          <w:shd w:val="clear" w:color="auto" w:fill="FFFFFF"/>
        </w:rPr>
      </w:pPr>
      <w:r w:rsidRPr="000743C4">
        <w:rPr>
          <w:rFonts w:ascii="Times New Roman" w:hAnsi="Times New Roman"/>
          <w:color w:val="222222"/>
          <w:shd w:val="clear" w:color="auto" w:fill="FFFFFF"/>
        </w:rPr>
        <w:t>Mahmudah, F., Erawati, D., &amp; Mz, I. (2021). Hubungan Kepribadian Introver Dengan Kecemasan Sosial Pada Mahasiswa Iain Palangka Raya. </w:t>
      </w:r>
      <w:r w:rsidRPr="000743C4">
        <w:rPr>
          <w:rFonts w:ascii="Times New Roman" w:hAnsi="Times New Roman"/>
          <w:i/>
          <w:iCs/>
          <w:color w:val="222222"/>
          <w:shd w:val="clear" w:color="auto" w:fill="FFFFFF"/>
        </w:rPr>
        <w:t>Al-Isyraq: Jurnal Bimbingan, Penyuluhan, dan Konseling Islam</w:t>
      </w:r>
      <w:r w:rsidRPr="000743C4">
        <w:rPr>
          <w:rFonts w:ascii="Times New Roman" w:hAnsi="Times New Roman"/>
          <w:color w:val="222222"/>
          <w:shd w:val="clear" w:color="auto" w:fill="FFFFFF"/>
        </w:rPr>
        <w:t>, </w:t>
      </w:r>
      <w:r w:rsidRPr="000743C4">
        <w:rPr>
          <w:rFonts w:ascii="Times New Roman" w:hAnsi="Times New Roman"/>
          <w:i/>
          <w:iCs/>
          <w:color w:val="222222"/>
          <w:shd w:val="clear" w:color="auto" w:fill="FFFFFF"/>
        </w:rPr>
        <w:t>4</w:t>
      </w:r>
      <w:r w:rsidRPr="000743C4">
        <w:rPr>
          <w:rFonts w:ascii="Times New Roman" w:hAnsi="Times New Roman"/>
          <w:color w:val="222222"/>
          <w:shd w:val="clear" w:color="auto" w:fill="FFFFFF"/>
        </w:rPr>
        <w:t xml:space="preserve">(2), 145-162. </w:t>
      </w:r>
    </w:p>
    <w:p w14:paraId="2F9CADED" w14:textId="075B6740" w:rsidR="005C2CFC" w:rsidRDefault="000F6D83" w:rsidP="00FA79B8">
      <w:pPr>
        <w:spacing w:after="0"/>
        <w:ind w:left="720" w:hanging="720"/>
        <w:rPr>
          <w:rFonts w:ascii="Times New Roman" w:hAnsi="Times New Roman"/>
        </w:rPr>
      </w:pPr>
      <w:r w:rsidRPr="00AC39AF">
        <w:rPr>
          <w:rFonts w:ascii="Times New Roman" w:hAnsi="Times New Roman"/>
        </w:rPr>
        <w:t>Rustan, E., &amp; Munawir , A. (2020). Eksistensi Permainan Tradisional Pada Generasi Digital Natives Di Luwu Raya Dan Pengintegrasiannya Ke Dalam Pembelajaran. </w:t>
      </w:r>
      <w:r w:rsidRPr="00AC39AF">
        <w:rPr>
          <w:rFonts w:ascii="Times New Roman" w:hAnsi="Times New Roman"/>
          <w:i/>
          <w:iCs/>
        </w:rPr>
        <w:t>Jurnal Pendidikan Dan Kebudayaan</w:t>
      </w:r>
      <w:r w:rsidRPr="00AC39AF">
        <w:rPr>
          <w:rFonts w:ascii="Times New Roman" w:hAnsi="Times New Roman"/>
        </w:rPr>
        <w:t>, </w:t>
      </w:r>
      <w:r w:rsidRPr="00AC39AF">
        <w:rPr>
          <w:rFonts w:ascii="Times New Roman" w:hAnsi="Times New Roman"/>
          <w:i/>
          <w:iCs/>
        </w:rPr>
        <w:t>5</w:t>
      </w:r>
      <w:r w:rsidRPr="00AC39AF">
        <w:rPr>
          <w:rFonts w:ascii="Times New Roman" w:hAnsi="Times New Roman"/>
        </w:rPr>
        <w:t xml:space="preserve">(2), 181-196. </w:t>
      </w:r>
    </w:p>
    <w:p w14:paraId="22BF0AC6" w14:textId="77777777" w:rsidR="005C2CFC" w:rsidRPr="00C606D4" w:rsidRDefault="005C2CFC" w:rsidP="00FA79B8">
      <w:pPr>
        <w:spacing w:after="0"/>
        <w:ind w:left="900" w:hanging="900"/>
        <w:rPr>
          <w:rFonts w:ascii="Times New Roman" w:hAnsi="Times New Roman"/>
          <w:szCs w:val="24"/>
        </w:rPr>
      </w:pPr>
      <w:r w:rsidRPr="00C606D4">
        <w:rPr>
          <w:rFonts w:ascii="Times New Roman" w:hAnsi="Times New Roman"/>
          <w:szCs w:val="24"/>
        </w:rPr>
        <w:t xml:space="preserve">Setyosari.  (2013). </w:t>
      </w:r>
      <w:r w:rsidRPr="00C606D4">
        <w:rPr>
          <w:rFonts w:ascii="Times New Roman" w:hAnsi="Times New Roman"/>
          <w:i/>
          <w:szCs w:val="24"/>
        </w:rPr>
        <w:t>Metode Penelitian dan Pendidikan (Cetakan Ketiga),</w:t>
      </w:r>
      <w:r w:rsidRPr="00C606D4">
        <w:rPr>
          <w:rFonts w:ascii="Times New Roman" w:hAnsi="Times New Roman"/>
          <w:szCs w:val="24"/>
        </w:rPr>
        <w:t xml:space="preserve"> Prenada </w:t>
      </w:r>
    </w:p>
    <w:p w14:paraId="7E1D9908" w14:textId="5894B3A0" w:rsidR="00175BB9" w:rsidRPr="00FA79B8" w:rsidRDefault="005C2CFC" w:rsidP="00FA79B8">
      <w:pPr>
        <w:spacing w:after="0"/>
        <w:ind w:left="900" w:firstLine="0"/>
        <w:rPr>
          <w:rFonts w:ascii="Times New Roman" w:eastAsia="Calibri" w:hAnsi="Times New Roman"/>
          <w:szCs w:val="24"/>
        </w:rPr>
      </w:pPr>
      <w:r w:rsidRPr="00C606D4">
        <w:rPr>
          <w:rFonts w:ascii="Times New Roman" w:hAnsi="Times New Roman"/>
          <w:szCs w:val="24"/>
        </w:rPr>
        <w:t>Media Grup.</w:t>
      </w:r>
    </w:p>
    <w:p w14:paraId="2294816A" w14:textId="77777777" w:rsidR="000F6D83" w:rsidRDefault="000F6D83" w:rsidP="00FA79B8">
      <w:pPr>
        <w:tabs>
          <w:tab w:val="left" w:pos="810"/>
        </w:tabs>
        <w:spacing w:after="0"/>
        <w:ind w:left="720" w:hanging="720"/>
        <w:rPr>
          <w:rFonts w:ascii="Times New Roman" w:hAnsi="Times New Roman"/>
          <w:color w:val="222222"/>
          <w:shd w:val="clear" w:color="auto" w:fill="FFFFFF"/>
        </w:rPr>
      </w:pPr>
      <w:r w:rsidRPr="000743C4">
        <w:rPr>
          <w:rFonts w:ascii="Times New Roman" w:hAnsi="Times New Roman"/>
          <w:color w:val="222222"/>
          <w:shd w:val="clear" w:color="auto" w:fill="FFFFFF"/>
        </w:rPr>
        <w:t>Widiantari, K. S., &amp; Herdiyanto, Y. K. (2013). Perbedaan intensitas komunikasi melalui jejaring sosial antara tipe kepribadian ekstrovert dan introvert pada remaja. </w:t>
      </w:r>
      <w:r w:rsidRPr="000743C4">
        <w:rPr>
          <w:rFonts w:ascii="Times New Roman" w:hAnsi="Times New Roman"/>
          <w:i/>
          <w:iCs/>
          <w:color w:val="222222"/>
          <w:shd w:val="clear" w:color="auto" w:fill="FFFFFF"/>
        </w:rPr>
        <w:t>Jurnal Psikologi Udayana</w:t>
      </w:r>
      <w:r w:rsidRPr="000743C4">
        <w:rPr>
          <w:rFonts w:ascii="Times New Roman" w:hAnsi="Times New Roman"/>
          <w:color w:val="222222"/>
          <w:shd w:val="clear" w:color="auto" w:fill="FFFFFF"/>
        </w:rPr>
        <w:t>, </w:t>
      </w:r>
      <w:r w:rsidRPr="000743C4">
        <w:rPr>
          <w:rFonts w:ascii="Times New Roman" w:hAnsi="Times New Roman"/>
          <w:i/>
          <w:iCs/>
          <w:color w:val="222222"/>
          <w:shd w:val="clear" w:color="auto" w:fill="FFFFFF"/>
        </w:rPr>
        <w:t>1</w:t>
      </w:r>
      <w:r w:rsidRPr="000743C4">
        <w:rPr>
          <w:rFonts w:ascii="Times New Roman" w:hAnsi="Times New Roman"/>
          <w:color w:val="222222"/>
          <w:shd w:val="clear" w:color="auto" w:fill="FFFFFF"/>
        </w:rPr>
        <w:t xml:space="preserve">(1), 106-115. </w:t>
      </w:r>
    </w:p>
    <w:p w14:paraId="65F3FA50" w14:textId="77777777" w:rsidR="00AC39AF" w:rsidRPr="00AC39AF" w:rsidRDefault="00AC39AF" w:rsidP="00FA79B8">
      <w:pPr>
        <w:spacing w:after="0"/>
        <w:ind w:left="720" w:hanging="720"/>
        <w:rPr>
          <w:rFonts w:ascii="Times New Roman" w:hAnsi="Times New Roman"/>
        </w:rPr>
      </w:pPr>
    </w:p>
    <w:p w14:paraId="4DCA523F" w14:textId="321ED3DE" w:rsidR="00807FDF" w:rsidRPr="00E36B12" w:rsidRDefault="00807FDF" w:rsidP="00FA79B8">
      <w:pPr>
        <w:ind w:firstLine="0"/>
        <w:rPr>
          <w:rFonts w:ascii="Times New Roman" w:hAnsi="Times New Roman"/>
          <w:sz w:val="24"/>
        </w:rPr>
      </w:pPr>
    </w:p>
    <w:sectPr w:rsidR="00807FDF" w:rsidRPr="00E36B12" w:rsidSect="006A69EC">
      <w:headerReference w:type="default" r:id="rId17"/>
      <w:pgSz w:w="11906" w:h="16838" w:code="9"/>
      <w:pgMar w:top="2592" w:right="1138" w:bottom="1138" w:left="2592"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55A7" w14:textId="77777777" w:rsidR="00DA4CB5" w:rsidRDefault="00DA4CB5">
      <w:pPr>
        <w:spacing w:after="0"/>
      </w:pPr>
      <w:r>
        <w:separator/>
      </w:r>
    </w:p>
  </w:endnote>
  <w:endnote w:type="continuationSeparator" w:id="0">
    <w:p w14:paraId="496D2FE7" w14:textId="77777777" w:rsidR="00DA4CB5" w:rsidRDefault="00DA4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17FA" w14:textId="77777777" w:rsidR="00DA4CB5" w:rsidRDefault="00DA4CB5">
      <w:pPr>
        <w:spacing w:after="0"/>
      </w:pPr>
      <w:r>
        <w:separator/>
      </w:r>
    </w:p>
  </w:footnote>
  <w:footnote w:type="continuationSeparator" w:id="0">
    <w:p w14:paraId="0765127C" w14:textId="77777777" w:rsidR="00DA4CB5" w:rsidRDefault="00DA4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594865"/>
      <w:docPartObj>
        <w:docPartGallery w:val="Page Numbers (Top of Page)"/>
        <w:docPartUnique/>
      </w:docPartObj>
    </w:sdtPr>
    <w:sdtEndPr>
      <w:rPr>
        <w:color w:val="7F7F7F" w:themeColor="background1" w:themeShade="7F"/>
        <w:spacing w:val="60"/>
      </w:rPr>
    </w:sdtEndPr>
    <w:sdtContent>
      <w:p w14:paraId="33429B4D" w14:textId="6E83686F" w:rsidR="006A69EC" w:rsidRDefault="006A69EC" w:rsidP="006A69EC">
        <w:pPr>
          <w:pStyle w:val="Header"/>
          <w:pBdr>
            <w:bottom w:val="single" w:sz="4" w:space="1" w:color="D9D9D9" w:themeColor="background1" w:themeShade="D9"/>
          </w:pBdr>
          <w:ind w:firstLine="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7412E">
          <w:rPr>
            <w:rFonts w:ascii="Arial" w:hAnsi="Arial" w:cs="Arial"/>
            <w:sz w:val="20"/>
            <w:lang w:val="en-ID"/>
          </w:rPr>
          <w:t>JPPBK</w:t>
        </w:r>
        <w:r w:rsidRPr="00A7412E">
          <w:rPr>
            <w:rFonts w:ascii="Arial" w:hAnsi="Arial" w:cs="Arial"/>
            <w:sz w:val="20"/>
          </w:rPr>
          <w:t xml:space="preserve">: Jurnal </w:t>
        </w:r>
        <w:r w:rsidRPr="00A7412E">
          <w:rPr>
            <w:rFonts w:ascii="Arial" w:hAnsi="Arial" w:cs="Arial"/>
            <w:sz w:val="20"/>
            <w:lang w:val="en-ID"/>
          </w:rPr>
          <w:t xml:space="preserve">Penelitian Pendidikan &amp; Bimbingan </w:t>
        </w:r>
        <w:r w:rsidRPr="00A7412E">
          <w:rPr>
            <w:rFonts w:ascii="Arial" w:hAnsi="Arial" w:cs="Arial"/>
            <w:sz w:val="20"/>
          </w:rPr>
          <w:t>Konseling Vol. 1 No. 1 Desember 2025</w:t>
        </w:r>
      </w:p>
    </w:sdtContent>
  </w:sdt>
  <w:p w14:paraId="20773D96" w14:textId="271D89F7" w:rsidR="005E33A9" w:rsidRPr="009930F5" w:rsidRDefault="005E33A9" w:rsidP="005E024E">
    <w:pPr>
      <w:pStyle w:val="Header"/>
      <w:ind w:firstLine="0"/>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48835383"/>
      <w:docPartObj>
        <w:docPartGallery w:val="Page Numbers (Top of Page)"/>
        <w:docPartUnique/>
      </w:docPartObj>
    </w:sdtPr>
    <w:sdtEndPr>
      <w:rPr>
        <w:b/>
        <w:bCs/>
        <w:noProof/>
        <w:color w:val="auto"/>
        <w:spacing w:val="0"/>
      </w:rPr>
    </w:sdtEndPr>
    <w:sdtContent>
      <w:p w14:paraId="3C38CC7B" w14:textId="52754019" w:rsidR="00587236" w:rsidRDefault="00587236">
        <w:pPr>
          <w:pStyle w:val="Header"/>
          <w:pBdr>
            <w:bottom w:val="single" w:sz="4" w:space="1" w:color="D9D9D9" w:themeColor="background1" w:themeShade="D9"/>
          </w:pBdr>
          <w:jc w:val="right"/>
          <w:rPr>
            <w:b/>
            <w:bCs/>
          </w:rPr>
        </w:pPr>
        <w:r w:rsidRPr="00A7412E">
          <w:rPr>
            <w:rFonts w:ascii="Arial" w:hAnsi="Arial" w:cs="Arial"/>
            <w:i/>
            <w:sz w:val="20"/>
            <w:lang w:val="en-US"/>
          </w:rPr>
          <w:t>N</w:t>
        </w:r>
        <w:r>
          <w:rPr>
            <w:rFonts w:ascii="Arial" w:hAnsi="Arial" w:cs="Arial"/>
            <w:i/>
            <w:sz w:val="20"/>
            <w:lang w:val="en-US"/>
          </w:rPr>
          <w:t>asia</w:t>
        </w:r>
        <w:r w:rsidRPr="00A7412E">
          <w:rPr>
            <w:rFonts w:ascii="Arial" w:hAnsi="Arial" w:cs="Arial"/>
            <w:i/>
            <w:sz w:val="20"/>
            <w:lang w:val="en-US"/>
          </w:rPr>
          <w:t xml:space="preserve">, </w:t>
        </w:r>
        <w:r>
          <w:rPr>
            <w:rFonts w:ascii="Arial" w:hAnsi="Arial" w:cs="Arial"/>
            <w:i/>
            <w:sz w:val="20"/>
            <w:lang w:val="en-US"/>
          </w:rPr>
          <w:t>Ilham &amp; Ramadhan</w:t>
        </w:r>
        <w:r w:rsidRPr="00A7412E">
          <w:rPr>
            <w:rFonts w:ascii="Arial" w:hAnsi="Arial" w:cs="Arial"/>
            <w:i/>
            <w:sz w:val="20"/>
            <w:lang w:val="en-US"/>
          </w:rPr>
          <w:t xml:space="preserve">. </w:t>
        </w:r>
        <w:r>
          <w:rPr>
            <w:rFonts w:ascii="Arial" w:hAnsi="Arial" w:cs="Arial"/>
            <w:i/>
            <w:sz w:val="20"/>
            <w:lang w:val="en-US"/>
          </w:rPr>
          <w:t>Pengembangan Model Bimbingan Kelompok…</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FC10F22" w14:textId="77777777" w:rsidR="00587236" w:rsidRPr="009930F5" w:rsidRDefault="00587236" w:rsidP="005E024E">
    <w:pPr>
      <w:pStyle w:val="Header"/>
      <w:ind w:firstLine="0"/>
      <w:jc w:val="right"/>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403772"/>
      <w:docPartObj>
        <w:docPartGallery w:val="Page Numbers (Top of Page)"/>
        <w:docPartUnique/>
      </w:docPartObj>
    </w:sdtPr>
    <w:sdtEndPr>
      <w:rPr>
        <w:color w:val="7F7F7F" w:themeColor="background1" w:themeShade="7F"/>
        <w:spacing w:val="60"/>
      </w:rPr>
    </w:sdtEndPr>
    <w:sdtContent>
      <w:p w14:paraId="1BE465A8" w14:textId="6D290B9E" w:rsidR="00587236" w:rsidRDefault="00587236" w:rsidP="00587236">
        <w:pPr>
          <w:pStyle w:val="Header"/>
          <w:pBdr>
            <w:bottom w:val="single" w:sz="4" w:space="1" w:color="D9D9D9" w:themeColor="background1" w:themeShade="D9"/>
          </w:pBdr>
          <w:ind w:firstLine="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7412E">
          <w:rPr>
            <w:rFonts w:ascii="Arial" w:hAnsi="Arial" w:cs="Arial"/>
            <w:sz w:val="20"/>
            <w:lang w:val="en-ID"/>
          </w:rPr>
          <w:t>JPPBK</w:t>
        </w:r>
        <w:r w:rsidRPr="00A7412E">
          <w:rPr>
            <w:rFonts w:ascii="Arial" w:hAnsi="Arial" w:cs="Arial"/>
            <w:sz w:val="20"/>
          </w:rPr>
          <w:t xml:space="preserve">: Jurnal </w:t>
        </w:r>
        <w:r w:rsidRPr="00A7412E">
          <w:rPr>
            <w:rFonts w:ascii="Arial" w:hAnsi="Arial" w:cs="Arial"/>
            <w:sz w:val="20"/>
            <w:lang w:val="en-ID"/>
          </w:rPr>
          <w:t xml:space="preserve">Penelitian Pendidikan &amp; Bimbingan </w:t>
        </w:r>
        <w:r w:rsidRPr="00A7412E">
          <w:rPr>
            <w:rFonts w:ascii="Arial" w:hAnsi="Arial" w:cs="Arial"/>
            <w:sz w:val="20"/>
          </w:rPr>
          <w:t>Konseling Vol. 1 No. 1 Desember 2025</w:t>
        </w:r>
      </w:p>
    </w:sdtContent>
  </w:sdt>
  <w:p w14:paraId="52CCF51E" w14:textId="77777777" w:rsidR="00587236" w:rsidRPr="009930F5" w:rsidRDefault="00587236" w:rsidP="005E024E">
    <w:pPr>
      <w:pStyle w:val="Header"/>
      <w:ind w:firstLine="0"/>
      <w:jc w:val="right"/>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21678581"/>
      <w:docPartObj>
        <w:docPartGallery w:val="Page Numbers (Top of Page)"/>
        <w:docPartUnique/>
      </w:docPartObj>
    </w:sdtPr>
    <w:sdtEndPr>
      <w:rPr>
        <w:b/>
        <w:bCs/>
        <w:noProof/>
        <w:color w:val="auto"/>
        <w:spacing w:val="0"/>
      </w:rPr>
    </w:sdtEndPr>
    <w:sdtContent>
      <w:p w14:paraId="5E833356" w14:textId="1944143B" w:rsidR="00587236" w:rsidRDefault="00587236">
        <w:pPr>
          <w:pStyle w:val="Header"/>
          <w:pBdr>
            <w:bottom w:val="single" w:sz="4" w:space="1" w:color="D9D9D9" w:themeColor="background1" w:themeShade="D9"/>
          </w:pBdr>
          <w:jc w:val="right"/>
          <w:rPr>
            <w:b/>
            <w:bCs/>
          </w:rPr>
        </w:pPr>
        <w:r w:rsidRPr="00A7412E">
          <w:rPr>
            <w:rFonts w:ascii="Arial" w:hAnsi="Arial" w:cs="Arial"/>
            <w:i/>
            <w:sz w:val="20"/>
            <w:lang w:val="en-US"/>
          </w:rPr>
          <w:t>N</w:t>
        </w:r>
        <w:r>
          <w:rPr>
            <w:rFonts w:ascii="Arial" w:hAnsi="Arial" w:cs="Arial"/>
            <w:i/>
            <w:sz w:val="20"/>
            <w:lang w:val="en-US"/>
          </w:rPr>
          <w:t>asia</w:t>
        </w:r>
        <w:r w:rsidRPr="00A7412E">
          <w:rPr>
            <w:rFonts w:ascii="Arial" w:hAnsi="Arial" w:cs="Arial"/>
            <w:i/>
            <w:sz w:val="20"/>
            <w:lang w:val="en-US"/>
          </w:rPr>
          <w:t xml:space="preserve">, </w:t>
        </w:r>
        <w:r>
          <w:rPr>
            <w:rFonts w:ascii="Arial" w:hAnsi="Arial" w:cs="Arial"/>
            <w:i/>
            <w:sz w:val="20"/>
            <w:lang w:val="en-US"/>
          </w:rPr>
          <w:t>Ilham &amp; Ramadhan</w:t>
        </w:r>
        <w:r w:rsidRPr="00A7412E">
          <w:rPr>
            <w:rFonts w:ascii="Arial" w:hAnsi="Arial" w:cs="Arial"/>
            <w:i/>
            <w:sz w:val="20"/>
            <w:lang w:val="en-US"/>
          </w:rPr>
          <w:t xml:space="preserve">. </w:t>
        </w:r>
        <w:r>
          <w:rPr>
            <w:rFonts w:ascii="Arial" w:hAnsi="Arial" w:cs="Arial"/>
            <w:i/>
            <w:sz w:val="20"/>
            <w:lang w:val="en-US"/>
          </w:rPr>
          <w:t>Pengembangan Model Bimbingan Kelompok…</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9C2D9EC" w14:textId="77777777" w:rsidR="00587236" w:rsidRPr="009930F5" w:rsidRDefault="00587236" w:rsidP="005E024E">
    <w:pPr>
      <w:pStyle w:val="Header"/>
      <w:ind w:firstLine="0"/>
      <w:jc w:val="right"/>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88075"/>
      <w:docPartObj>
        <w:docPartGallery w:val="Page Numbers (Top of Page)"/>
        <w:docPartUnique/>
      </w:docPartObj>
    </w:sdtPr>
    <w:sdtEndPr>
      <w:rPr>
        <w:color w:val="7F7F7F" w:themeColor="background1" w:themeShade="7F"/>
        <w:spacing w:val="60"/>
      </w:rPr>
    </w:sdtEndPr>
    <w:sdtContent>
      <w:p w14:paraId="5B5D5D34" w14:textId="74E066E6" w:rsidR="00587236" w:rsidRDefault="00587236" w:rsidP="00587236">
        <w:pPr>
          <w:pStyle w:val="Header"/>
          <w:pBdr>
            <w:bottom w:val="single" w:sz="4" w:space="1" w:color="D9D9D9" w:themeColor="background1" w:themeShade="D9"/>
          </w:pBdr>
          <w:ind w:firstLine="9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A7412E">
          <w:rPr>
            <w:rFonts w:ascii="Arial" w:hAnsi="Arial" w:cs="Arial"/>
            <w:sz w:val="20"/>
            <w:lang w:val="en-ID"/>
          </w:rPr>
          <w:t>JPPBK</w:t>
        </w:r>
        <w:r w:rsidRPr="00A7412E">
          <w:rPr>
            <w:rFonts w:ascii="Arial" w:hAnsi="Arial" w:cs="Arial"/>
            <w:sz w:val="20"/>
          </w:rPr>
          <w:t xml:space="preserve">: Jurnal </w:t>
        </w:r>
        <w:r w:rsidRPr="00A7412E">
          <w:rPr>
            <w:rFonts w:ascii="Arial" w:hAnsi="Arial" w:cs="Arial"/>
            <w:sz w:val="20"/>
            <w:lang w:val="en-ID"/>
          </w:rPr>
          <w:t xml:space="preserve">Penelitian Pendidikan &amp; Bimbingan </w:t>
        </w:r>
        <w:r w:rsidRPr="00A7412E">
          <w:rPr>
            <w:rFonts w:ascii="Arial" w:hAnsi="Arial" w:cs="Arial"/>
            <w:sz w:val="20"/>
          </w:rPr>
          <w:t>Konseling Vol. 1 No. 1 Desember 2025</w:t>
        </w:r>
      </w:p>
    </w:sdtContent>
  </w:sdt>
  <w:p w14:paraId="0DA05805" w14:textId="77777777" w:rsidR="00587236" w:rsidRPr="009930F5" w:rsidRDefault="00587236" w:rsidP="005E024E">
    <w:pPr>
      <w:pStyle w:val="Header"/>
      <w:ind w:firstLine="0"/>
      <w:jc w:val="right"/>
      <w:rPr>
        <w:rFonts w:ascii="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620966949"/>
      <w:docPartObj>
        <w:docPartGallery w:val="Page Numbers (Top of Page)"/>
        <w:docPartUnique/>
      </w:docPartObj>
    </w:sdtPr>
    <w:sdtEndPr>
      <w:rPr>
        <w:b/>
        <w:bCs/>
        <w:noProof/>
        <w:color w:val="auto"/>
        <w:spacing w:val="0"/>
      </w:rPr>
    </w:sdtEndPr>
    <w:sdtContent>
      <w:p w14:paraId="3702F5A2" w14:textId="22D47333" w:rsidR="00907FF1" w:rsidRDefault="00907FF1">
        <w:pPr>
          <w:pStyle w:val="Header"/>
          <w:pBdr>
            <w:bottom w:val="single" w:sz="4" w:space="1" w:color="D9D9D9" w:themeColor="background1" w:themeShade="D9"/>
          </w:pBdr>
          <w:jc w:val="right"/>
          <w:rPr>
            <w:b/>
            <w:bCs/>
          </w:rPr>
        </w:pPr>
        <w:r w:rsidRPr="00A7412E">
          <w:rPr>
            <w:rFonts w:ascii="Arial" w:hAnsi="Arial" w:cs="Arial"/>
            <w:i/>
            <w:sz w:val="20"/>
            <w:lang w:val="en-US"/>
          </w:rPr>
          <w:t>N</w:t>
        </w:r>
        <w:r>
          <w:rPr>
            <w:rFonts w:ascii="Arial" w:hAnsi="Arial" w:cs="Arial"/>
            <w:i/>
            <w:sz w:val="20"/>
            <w:lang w:val="en-US"/>
          </w:rPr>
          <w:t>asia</w:t>
        </w:r>
        <w:r w:rsidRPr="00A7412E">
          <w:rPr>
            <w:rFonts w:ascii="Arial" w:hAnsi="Arial" w:cs="Arial"/>
            <w:i/>
            <w:sz w:val="20"/>
            <w:lang w:val="en-US"/>
          </w:rPr>
          <w:t xml:space="preserve">, </w:t>
        </w:r>
        <w:r>
          <w:rPr>
            <w:rFonts w:ascii="Arial" w:hAnsi="Arial" w:cs="Arial"/>
            <w:i/>
            <w:sz w:val="20"/>
            <w:lang w:val="en-US"/>
          </w:rPr>
          <w:t>Ilham &amp; Ramadhan</w:t>
        </w:r>
        <w:r w:rsidRPr="00A7412E">
          <w:rPr>
            <w:rFonts w:ascii="Arial" w:hAnsi="Arial" w:cs="Arial"/>
            <w:i/>
            <w:sz w:val="20"/>
            <w:lang w:val="en-US"/>
          </w:rPr>
          <w:t xml:space="preserve">. </w:t>
        </w:r>
        <w:r>
          <w:rPr>
            <w:rFonts w:ascii="Arial" w:hAnsi="Arial" w:cs="Arial"/>
            <w:i/>
            <w:sz w:val="20"/>
            <w:lang w:val="en-US"/>
          </w:rPr>
          <w:t>Pengembangan Model Bimbingan Kelompok…</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4AF6001" w14:textId="77777777" w:rsidR="00907FF1" w:rsidRPr="009930F5" w:rsidRDefault="00907FF1" w:rsidP="005E024E">
    <w:pPr>
      <w:pStyle w:val="Header"/>
      <w:ind w:firstLine="0"/>
      <w:jc w:val="right"/>
      <w:rPr>
        <w:rFonts w:ascii="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223956"/>
      <w:docPartObj>
        <w:docPartGallery w:val="Page Numbers (Top of Page)"/>
        <w:docPartUnique/>
      </w:docPartObj>
    </w:sdtPr>
    <w:sdtEndPr>
      <w:rPr>
        <w:color w:val="7F7F7F" w:themeColor="background1" w:themeShade="7F"/>
        <w:spacing w:val="60"/>
      </w:rPr>
    </w:sdtEndPr>
    <w:sdtContent>
      <w:p w14:paraId="75FA7F91" w14:textId="5EC7E920" w:rsidR="00907FF1" w:rsidRDefault="00907FF1" w:rsidP="00907FF1">
        <w:pPr>
          <w:pStyle w:val="Header"/>
          <w:pBdr>
            <w:bottom w:val="single" w:sz="4" w:space="1" w:color="D9D9D9" w:themeColor="background1" w:themeShade="D9"/>
          </w:pBdr>
          <w:ind w:firstLine="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7412E">
          <w:rPr>
            <w:rFonts w:ascii="Arial" w:hAnsi="Arial" w:cs="Arial"/>
            <w:sz w:val="20"/>
            <w:lang w:val="en-ID"/>
          </w:rPr>
          <w:t>JPPBK</w:t>
        </w:r>
        <w:r w:rsidRPr="00A7412E">
          <w:rPr>
            <w:rFonts w:ascii="Arial" w:hAnsi="Arial" w:cs="Arial"/>
            <w:sz w:val="20"/>
          </w:rPr>
          <w:t xml:space="preserve">: Jurnal </w:t>
        </w:r>
        <w:r w:rsidRPr="00A7412E">
          <w:rPr>
            <w:rFonts w:ascii="Arial" w:hAnsi="Arial" w:cs="Arial"/>
            <w:sz w:val="20"/>
            <w:lang w:val="en-ID"/>
          </w:rPr>
          <w:t xml:space="preserve">Penelitian Pendidikan &amp; Bimbingan </w:t>
        </w:r>
        <w:r w:rsidRPr="00A7412E">
          <w:rPr>
            <w:rFonts w:ascii="Arial" w:hAnsi="Arial" w:cs="Arial"/>
            <w:sz w:val="20"/>
          </w:rPr>
          <w:t>Konseling Vol. 1 No. 1 Desember 2025</w:t>
        </w:r>
      </w:p>
    </w:sdtContent>
  </w:sdt>
  <w:p w14:paraId="4EE9AF64" w14:textId="77777777" w:rsidR="00907FF1" w:rsidRPr="009930F5" w:rsidRDefault="00907FF1" w:rsidP="005E024E">
    <w:pPr>
      <w:pStyle w:val="Header"/>
      <w:ind w:firstLine="0"/>
      <w:jc w:val="right"/>
      <w:rPr>
        <w:rFonts w:ascii="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982760817"/>
      <w:docPartObj>
        <w:docPartGallery w:val="Page Numbers (Top of Page)"/>
        <w:docPartUnique/>
      </w:docPartObj>
    </w:sdtPr>
    <w:sdtEndPr>
      <w:rPr>
        <w:b/>
        <w:bCs/>
        <w:noProof/>
        <w:color w:val="auto"/>
        <w:spacing w:val="0"/>
      </w:rPr>
    </w:sdtEndPr>
    <w:sdtContent>
      <w:p w14:paraId="74C61042" w14:textId="513FF12B" w:rsidR="00907FF1" w:rsidRDefault="00907FF1">
        <w:pPr>
          <w:pStyle w:val="Header"/>
          <w:pBdr>
            <w:bottom w:val="single" w:sz="4" w:space="1" w:color="D9D9D9" w:themeColor="background1" w:themeShade="D9"/>
          </w:pBdr>
          <w:jc w:val="right"/>
          <w:rPr>
            <w:b/>
            <w:bCs/>
          </w:rPr>
        </w:pPr>
        <w:r w:rsidRPr="00A7412E">
          <w:rPr>
            <w:rFonts w:ascii="Arial" w:hAnsi="Arial" w:cs="Arial"/>
            <w:i/>
            <w:sz w:val="20"/>
            <w:lang w:val="en-US"/>
          </w:rPr>
          <w:t>N</w:t>
        </w:r>
        <w:r>
          <w:rPr>
            <w:rFonts w:ascii="Arial" w:hAnsi="Arial" w:cs="Arial"/>
            <w:i/>
            <w:sz w:val="20"/>
            <w:lang w:val="en-US"/>
          </w:rPr>
          <w:t>asia</w:t>
        </w:r>
        <w:r w:rsidRPr="00A7412E">
          <w:rPr>
            <w:rFonts w:ascii="Arial" w:hAnsi="Arial" w:cs="Arial"/>
            <w:i/>
            <w:sz w:val="20"/>
            <w:lang w:val="en-US"/>
          </w:rPr>
          <w:t xml:space="preserve">, </w:t>
        </w:r>
        <w:r>
          <w:rPr>
            <w:rFonts w:ascii="Arial" w:hAnsi="Arial" w:cs="Arial"/>
            <w:i/>
            <w:sz w:val="20"/>
            <w:lang w:val="en-US"/>
          </w:rPr>
          <w:t>Ilham &amp; Ramadhan</w:t>
        </w:r>
        <w:r w:rsidRPr="00A7412E">
          <w:rPr>
            <w:rFonts w:ascii="Arial" w:hAnsi="Arial" w:cs="Arial"/>
            <w:i/>
            <w:sz w:val="20"/>
            <w:lang w:val="en-US"/>
          </w:rPr>
          <w:t xml:space="preserve">. </w:t>
        </w:r>
        <w:r>
          <w:rPr>
            <w:rFonts w:ascii="Arial" w:hAnsi="Arial" w:cs="Arial"/>
            <w:i/>
            <w:sz w:val="20"/>
            <w:lang w:val="en-US"/>
          </w:rPr>
          <w:t>Pengembangan Model Bimbingan Kelompok…</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C9621F" w14:textId="77777777" w:rsidR="00907FF1" w:rsidRPr="009930F5" w:rsidRDefault="00907FF1" w:rsidP="005E024E">
    <w:pPr>
      <w:pStyle w:val="Header"/>
      <w:ind w:firstLine="0"/>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73B"/>
    <w:multiLevelType w:val="multilevel"/>
    <w:tmpl w:val="F28A2A00"/>
    <w:lvl w:ilvl="0">
      <w:start w:val="1"/>
      <w:numFmt w:val="lowerLetter"/>
      <w:pStyle w:val="Heading1"/>
      <w:lvlText w:val="%1)"/>
      <w:lvlJc w:val="left"/>
      <w:pPr>
        <w:ind w:left="72" w:hanging="432"/>
      </w:pPr>
      <w:rPr>
        <w:rFonts w:hint="default"/>
      </w:rPr>
    </w:lvl>
    <w:lvl w:ilvl="1">
      <w:start w:val="1"/>
      <w:numFmt w:val="decimal"/>
      <w:pStyle w:val="Heading2"/>
      <w:lvlText w:val="%1.%2"/>
      <w:lvlJc w:val="left"/>
      <w:pPr>
        <w:ind w:left="216" w:hanging="576"/>
      </w:pPr>
    </w:lvl>
    <w:lvl w:ilvl="2">
      <w:start w:val="1"/>
      <w:numFmt w:val="decimal"/>
      <w:pStyle w:val="Heading3"/>
      <w:lvlText w:val="%1.%2.%3"/>
      <w:lvlJc w:val="left"/>
      <w:pPr>
        <w:ind w:left="360" w:hanging="720"/>
      </w:pPr>
    </w:lvl>
    <w:lvl w:ilvl="3">
      <w:start w:val="1"/>
      <w:numFmt w:val="decimal"/>
      <w:pStyle w:val="Heading4"/>
      <w:lvlText w:val="%1.%2.%3.%4"/>
      <w:lvlJc w:val="left"/>
      <w:pPr>
        <w:ind w:left="504" w:hanging="864"/>
      </w:pPr>
    </w:lvl>
    <w:lvl w:ilvl="4">
      <w:start w:val="1"/>
      <w:numFmt w:val="decimal"/>
      <w:pStyle w:val="Heading5"/>
      <w:lvlText w:val="%1.%2.%3.%4.%5"/>
      <w:lvlJc w:val="left"/>
      <w:pPr>
        <w:ind w:left="648" w:hanging="1008"/>
      </w:pPr>
    </w:lvl>
    <w:lvl w:ilvl="5">
      <w:start w:val="1"/>
      <w:numFmt w:val="decimal"/>
      <w:pStyle w:val="Heading6"/>
      <w:lvlText w:val="%1.%2.%3.%4.%5.%6"/>
      <w:lvlJc w:val="left"/>
      <w:pPr>
        <w:ind w:left="792" w:hanging="1152"/>
      </w:pPr>
    </w:lvl>
    <w:lvl w:ilvl="6">
      <w:start w:val="1"/>
      <w:numFmt w:val="decimal"/>
      <w:pStyle w:val="Heading7"/>
      <w:lvlText w:val="%1.%2.%3.%4.%5.%6.%7"/>
      <w:lvlJc w:val="left"/>
      <w:pPr>
        <w:ind w:left="936" w:hanging="1296"/>
      </w:pPr>
    </w:lvl>
    <w:lvl w:ilvl="7">
      <w:start w:val="1"/>
      <w:numFmt w:val="decimal"/>
      <w:pStyle w:val="Heading8"/>
      <w:lvlText w:val="%1.%2.%3.%4.%5.%6.%7.%8"/>
      <w:lvlJc w:val="left"/>
      <w:pPr>
        <w:ind w:left="1080" w:hanging="1440"/>
      </w:pPr>
    </w:lvl>
    <w:lvl w:ilvl="8">
      <w:start w:val="1"/>
      <w:numFmt w:val="decimal"/>
      <w:pStyle w:val="Heading9"/>
      <w:lvlText w:val="%1.%2.%3.%4.%5.%6.%7.%8.%9"/>
      <w:lvlJc w:val="left"/>
      <w:pPr>
        <w:ind w:left="1224" w:hanging="1584"/>
      </w:pPr>
    </w:lvl>
  </w:abstractNum>
  <w:abstractNum w:abstractNumId="1" w15:restartNumberingAfterBreak="0">
    <w:nsid w:val="1132634E"/>
    <w:multiLevelType w:val="hybridMultilevel"/>
    <w:tmpl w:val="C936A6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4368D"/>
    <w:multiLevelType w:val="hybridMultilevel"/>
    <w:tmpl w:val="AA5AEA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CD142CDC">
      <w:start w:val="1"/>
      <w:numFmt w:val="decimal"/>
      <w:lvlText w:val="%3."/>
      <w:lvlJc w:val="left"/>
      <w:pPr>
        <w:ind w:left="360" w:hanging="36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D57968"/>
    <w:multiLevelType w:val="hybridMultilevel"/>
    <w:tmpl w:val="B1268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71D6"/>
    <w:multiLevelType w:val="hybridMultilevel"/>
    <w:tmpl w:val="D2E88854"/>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FA26838"/>
    <w:multiLevelType w:val="hybridMultilevel"/>
    <w:tmpl w:val="74569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6D2100"/>
    <w:multiLevelType w:val="hybridMultilevel"/>
    <w:tmpl w:val="7E3C3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A10A9"/>
    <w:multiLevelType w:val="hybridMultilevel"/>
    <w:tmpl w:val="4906F0C0"/>
    <w:lvl w:ilvl="0" w:tplc="8D58E6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736E1"/>
    <w:multiLevelType w:val="hybridMultilevel"/>
    <w:tmpl w:val="3210EA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63D2392"/>
    <w:multiLevelType w:val="hybridMultilevel"/>
    <w:tmpl w:val="F56A6E42"/>
    <w:lvl w:ilvl="0" w:tplc="3B92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E82F9E"/>
    <w:multiLevelType w:val="hybridMultilevel"/>
    <w:tmpl w:val="0A6E59F4"/>
    <w:lvl w:ilvl="0" w:tplc="3B92E2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CD27EE2"/>
    <w:multiLevelType w:val="hybridMultilevel"/>
    <w:tmpl w:val="B978CDCC"/>
    <w:lvl w:ilvl="0" w:tplc="520AB58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726D00DF"/>
    <w:multiLevelType w:val="hybridMultilevel"/>
    <w:tmpl w:val="550618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num>
  <w:num w:numId="10">
    <w:abstractNumId w:val="3"/>
  </w:num>
  <w:num w:numId="11">
    <w:abstractNumId w:val="1"/>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12"/>
    <w:rsid w:val="00024688"/>
    <w:rsid w:val="00025417"/>
    <w:rsid w:val="000265FE"/>
    <w:rsid w:val="00035B37"/>
    <w:rsid w:val="00047FDC"/>
    <w:rsid w:val="00057253"/>
    <w:rsid w:val="000743C4"/>
    <w:rsid w:val="000776C2"/>
    <w:rsid w:val="00082D01"/>
    <w:rsid w:val="000900AE"/>
    <w:rsid w:val="000A64DA"/>
    <w:rsid w:val="000D58C5"/>
    <w:rsid w:val="000E11B2"/>
    <w:rsid w:val="000E1CA8"/>
    <w:rsid w:val="000F6D83"/>
    <w:rsid w:val="001001D1"/>
    <w:rsid w:val="001006CB"/>
    <w:rsid w:val="00100BE5"/>
    <w:rsid w:val="00104B06"/>
    <w:rsid w:val="0010685A"/>
    <w:rsid w:val="00135537"/>
    <w:rsid w:val="00135682"/>
    <w:rsid w:val="00136D77"/>
    <w:rsid w:val="00141699"/>
    <w:rsid w:val="00146A88"/>
    <w:rsid w:val="00147EFC"/>
    <w:rsid w:val="00156304"/>
    <w:rsid w:val="001567FE"/>
    <w:rsid w:val="00174616"/>
    <w:rsid w:val="00175BB9"/>
    <w:rsid w:val="00187E85"/>
    <w:rsid w:val="001A2528"/>
    <w:rsid w:val="001A386F"/>
    <w:rsid w:val="001B3FF0"/>
    <w:rsid w:val="001B451C"/>
    <w:rsid w:val="001B58E7"/>
    <w:rsid w:val="001E748E"/>
    <w:rsid w:val="00203701"/>
    <w:rsid w:val="00223671"/>
    <w:rsid w:val="002276AF"/>
    <w:rsid w:val="00227734"/>
    <w:rsid w:val="00237FFA"/>
    <w:rsid w:val="00244675"/>
    <w:rsid w:val="00244877"/>
    <w:rsid w:val="00256482"/>
    <w:rsid w:val="00257B42"/>
    <w:rsid w:val="00285549"/>
    <w:rsid w:val="00292FFA"/>
    <w:rsid w:val="00293AB3"/>
    <w:rsid w:val="002A3C53"/>
    <w:rsid w:val="002A4601"/>
    <w:rsid w:val="002B1EBC"/>
    <w:rsid w:val="002B49A6"/>
    <w:rsid w:val="002B6834"/>
    <w:rsid w:val="002C1BDC"/>
    <w:rsid w:val="002C371F"/>
    <w:rsid w:val="002C4C93"/>
    <w:rsid w:val="002D0F80"/>
    <w:rsid w:val="002E33F3"/>
    <w:rsid w:val="002E6D66"/>
    <w:rsid w:val="002F61F4"/>
    <w:rsid w:val="003071BB"/>
    <w:rsid w:val="0031461A"/>
    <w:rsid w:val="00320B01"/>
    <w:rsid w:val="00373F75"/>
    <w:rsid w:val="00383CBC"/>
    <w:rsid w:val="003E4095"/>
    <w:rsid w:val="00405B41"/>
    <w:rsid w:val="00425DA6"/>
    <w:rsid w:val="004371BE"/>
    <w:rsid w:val="004418A2"/>
    <w:rsid w:val="004460F7"/>
    <w:rsid w:val="00465E22"/>
    <w:rsid w:val="004661D5"/>
    <w:rsid w:val="00467F0E"/>
    <w:rsid w:val="00475A5B"/>
    <w:rsid w:val="004761AF"/>
    <w:rsid w:val="004A05E8"/>
    <w:rsid w:val="004A586A"/>
    <w:rsid w:val="004D7418"/>
    <w:rsid w:val="004E1D82"/>
    <w:rsid w:val="00522D27"/>
    <w:rsid w:val="00542A58"/>
    <w:rsid w:val="00557ECC"/>
    <w:rsid w:val="0056598A"/>
    <w:rsid w:val="0058444F"/>
    <w:rsid w:val="00585199"/>
    <w:rsid w:val="00587236"/>
    <w:rsid w:val="005877A7"/>
    <w:rsid w:val="005B03D7"/>
    <w:rsid w:val="005C2CFC"/>
    <w:rsid w:val="005C44F5"/>
    <w:rsid w:val="005E024E"/>
    <w:rsid w:val="005E33A9"/>
    <w:rsid w:val="005E6E94"/>
    <w:rsid w:val="005F4CC0"/>
    <w:rsid w:val="00613702"/>
    <w:rsid w:val="0061516B"/>
    <w:rsid w:val="006831DF"/>
    <w:rsid w:val="006A69EC"/>
    <w:rsid w:val="006C0E3B"/>
    <w:rsid w:val="006C2CC8"/>
    <w:rsid w:val="006C3F31"/>
    <w:rsid w:val="006F038E"/>
    <w:rsid w:val="00710E9F"/>
    <w:rsid w:val="007130AB"/>
    <w:rsid w:val="00732484"/>
    <w:rsid w:val="00734F2E"/>
    <w:rsid w:val="007407DE"/>
    <w:rsid w:val="00742694"/>
    <w:rsid w:val="00747966"/>
    <w:rsid w:val="00776F44"/>
    <w:rsid w:val="007961D2"/>
    <w:rsid w:val="00796FA6"/>
    <w:rsid w:val="007B2113"/>
    <w:rsid w:val="007B2350"/>
    <w:rsid w:val="007F35D3"/>
    <w:rsid w:val="007F7862"/>
    <w:rsid w:val="0080549A"/>
    <w:rsid w:val="00807FDF"/>
    <w:rsid w:val="0081594D"/>
    <w:rsid w:val="00822FD0"/>
    <w:rsid w:val="0083626F"/>
    <w:rsid w:val="00836ED5"/>
    <w:rsid w:val="00851B9D"/>
    <w:rsid w:val="00856372"/>
    <w:rsid w:val="00880570"/>
    <w:rsid w:val="00884F50"/>
    <w:rsid w:val="00887A54"/>
    <w:rsid w:val="008936BB"/>
    <w:rsid w:val="008962A6"/>
    <w:rsid w:val="008964AB"/>
    <w:rsid w:val="008A38C0"/>
    <w:rsid w:val="008E779F"/>
    <w:rsid w:val="008F6C00"/>
    <w:rsid w:val="00901D5D"/>
    <w:rsid w:val="00903041"/>
    <w:rsid w:val="00907FA7"/>
    <w:rsid w:val="00907FF1"/>
    <w:rsid w:val="0092538D"/>
    <w:rsid w:val="00956933"/>
    <w:rsid w:val="009630FE"/>
    <w:rsid w:val="00972995"/>
    <w:rsid w:val="009A70A2"/>
    <w:rsid w:val="009B6BF6"/>
    <w:rsid w:val="009F4539"/>
    <w:rsid w:val="009F47C2"/>
    <w:rsid w:val="00A02812"/>
    <w:rsid w:val="00A0625F"/>
    <w:rsid w:val="00A27F6E"/>
    <w:rsid w:val="00A36805"/>
    <w:rsid w:val="00A47D20"/>
    <w:rsid w:val="00A56870"/>
    <w:rsid w:val="00A800EA"/>
    <w:rsid w:val="00AA43C1"/>
    <w:rsid w:val="00AC39AF"/>
    <w:rsid w:val="00AD12B2"/>
    <w:rsid w:val="00AD5CCC"/>
    <w:rsid w:val="00AE7E94"/>
    <w:rsid w:val="00B1739B"/>
    <w:rsid w:val="00B175AF"/>
    <w:rsid w:val="00B17D25"/>
    <w:rsid w:val="00B3413E"/>
    <w:rsid w:val="00B46FA6"/>
    <w:rsid w:val="00B506B6"/>
    <w:rsid w:val="00B548DC"/>
    <w:rsid w:val="00B56139"/>
    <w:rsid w:val="00B627C7"/>
    <w:rsid w:val="00B75EB5"/>
    <w:rsid w:val="00B75FB1"/>
    <w:rsid w:val="00B964B5"/>
    <w:rsid w:val="00BA3FFF"/>
    <w:rsid w:val="00BC0728"/>
    <w:rsid w:val="00BC0E39"/>
    <w:rsid w:val="00BC71A2"/>
    <w:rsid w:val="00BD0982"/>
    <w:rsid w:val="00BF3274"/>
    <w:rsid w:val="00C11736"/>
    <w:rsid w:val="00C14B7A"/>
    <w:rsid w:val="00C25672"/>
    <w:rsid w:val="00C55EDF"/>
    <w:rsid w:val="00C577EE"/>
    <w:rsid w:val="00C606D4"/>
    <w:rsid w:val="00C63CD3"/>
    <w:rsid w:val="00C72644"/>
    <w:rsid w:val="00C75909"/>
    <w:rsid w:val="00C941E2"/>
    <w:rsid w:val="00CD0E1A"/>
    <w:rsid w:val="00CE198E"/>
    <w:rsid w:val="00CE612D"/>
    <w:rsid w:val="00CF11A3"/>
    <w:rsid w:val="00CF1882"/>
    <w:rsid w:val="00CF54A4"/>
    <w:rsid w:val="00D02381"/>
    <w:rsid w:val="00D86167"/>
    <w:rsid w:val="00D950BC"/>
    <w:rsid w:val="00DA4CB5"/>
    <w:rsid w:val="00DC085E"/>
    <w:rsid w:val="00DC3E39"/>
    <w:rsid w:val="00DD318C"/>
    <w:rsid w:val="00DD51AD"/>
    <w:rsid w:val="00DF00A5"/>
    <w:rsid w:val="00DF1A65"/>
    <w:rsid w:val="00E007C3"/>
    <w:rsid w:val="00E34643"/>
    <w:rsid w:val="00E35949"/>
    <w:rsid w:val="00E36B12"/>
    <w:rsid w:val="00E4530D"/>
    <w:rsid w:val="00E5438F"/>
    <w:rsid w:val="00E60C9C"/>
    <w:rsid w:val="00E64A09"/>
    <w:rsid w:val="00E76C37"/>
    <w:rsid w:val="00E8190F"/>
    <w:rsid w:val="00E832E9"/>
    <w:rsid w:val="00E844A9"/>
    <w:rsid w:val="00E90ABB"/>
    <w:rsid w:val="00E92591"/>
    <w:rsid w:val="00EB4B1F"/>
    <w:rsid w:val="00ED03A7"/>
    <w:rsid w:val="00EE629E"/>
    <w:rsid w:val="00EF04ED"/>
    <w:rsid w:val="00EF3684"/>
    <w:rsid w:val="00EF714F"/>
    <w:rsid w:val="00F0382C"/>
    <w:rsid w:val="00F173AF"/>
    <w:rsid w:val="00F36FE8"/>
    <w:rsid w:val="00F804AD"/>
    <w:rsid w:val="00F85BB2"/>
    <w:rsid w:val="00F9361A"/>
    <w:rsid w:val="00FA79B8"/>
    <w:rsid w:val="00FE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A9242"/>
  <w15:chartTrackingRefBased/>
  <w15:docId w15:val="{D7863E4F-8418-429B-8105-2627CAD6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1F"/>
    <w:rPr>
      <w:rFonts w:ascii="Calibri" w:eastAsia="Times New Roman" w:hAnsi="Calibri" w:cs="Times New Roman"/>
      <w:lang w:val="id-ID" w:eastAsia="id-ID"/>
    </w:rPr>
  </w:style>
  <w:style w:type="paragraph" w:styleId="Heading1">
    <w:name w:val="heading 1"/>
    <w:basedOn w:val="Normal"/>
    <w:link w:val="Heading1Char"/>
    <w:uiPriority w:val="1"/>
    <w:qFormat/>
    <w:rsid w:val="00E36B12"/>
    <w:pPr>
      <w:widowControl w:val="0"/>
      <w:numPr>
        <w:numId w:val="1"/>
      </w:numPr>
      <w:autoSpaceDE w:val="0"/>
      <w:autoSpaceDN w:val="0"/>
      <w:spacing w:after="0"/>
      <w:outlineLvl w:val="0"/>
    </w:pPr>
    <w:rPr>
      <w:rFonts w:ascii="Times New Roman" w:hAnsi="Times New Roman"/>
      <w:b/>
      <w:bCs/>
      <w:sz w:val="24"/>
      <w:szCs w:val="24"/>
      <w:lang w:val="en-US" w:eastAsia="en-US"/>
    </w:rPr>
  </w:style>
  <w:style w:type="paragraph" w:styleId="Heading2">
    <w:name w:val="heading 2"/>
    <w:basedOn w:val="Normal"/>
    <w:next w:val="Normal"/>
    <w:link w:val="Heading2Char"/>
    <w:uiPriority w:val="9"/>
    <w:semiHidden/>
    <w:unhideWhenUsed/>
    <w:qFormat/>
    <w:rsid w:val="00E36B12"/>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E36B12"/>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36B12"/>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36B1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36B12"/>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E36B12"/>
    <w:pPr>
      <w:numPr>
        <w:ilvl w:val="6"/>
        <w:numId w:val="1"/>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E36B12"/>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36B12"/>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6B1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E36B12"/>
    <w:rPr>
      <w:rFonts w:ascii="Calibri Light" w:eastAsia="Times New Roman" w:hAnsi="Calibri Light" w:cs="Times New Roman"/>
      <w:b/>
      <w:bCs/>
      <w:i/>
      <w:iCs/>
      <w:sz w:val="28"/>
      <w:szCs w:val="28"/>
      <w:lang w:val="id-ID" w:eastAsia="id-ID"/>
    </w:rPr>
  </w:style>
  <w:style w:type="character" w:customStyle="1" w:styleId="Heading3Char">
    <w:name w:val="Heading 3 Char"/>
    <w:basedOn w:val="DefaultParagraphFont"/>
    <w:link w:val="Heading3"/>
    <w:uiPriority w:val="9"/>
    <w:semiHidden/>
    <w:rsid w:val="00E36B12"/>
    <w:rPr>
      <w:rFonts w:ascii="Calibri Light" w:eastAsia="Times New Roman" w:hAnsi="Calibri Light" w:cs="Times New Roman"/>
      <w:b/>
      <w:bCs/>
      <w:sz w:val="26"/>
      <w:szCs w:val="26"/>
      <w:lang w:val="id-ID" w:eastAsia="id-ID"/>
    </w:rPr>
  </w:style>
  <w:style w:type="character" w:customStyle="1" w:styleId="Heading4Char">
    <w:name w:val="Heading 4 Char"/>
    <w:basedOn w:val="DefaultParagraphFont"/>
    <w:link w:val="Heading4"/>
    <w:uiPriority w:val="9"/>
    <w:semiHidden/>
    <w:rsid w:val="00E36B1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uiPriority w:val="9"/>
    <w:semiHidden/>
    <w:rsid w:val="00E36B1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uiPriority w:val="9"/>
    <w:semiHidden/>
    <w:rsid w:val="00E36B12"/>
    <w:rPr>
      <w:rFonts w:ascii="Calibri" w:eastAsia="Times New Roman" w:hAnsi="Calibri" w:cs="Times New Roman"/>
      <w:b/>
      <w:bCs/>
      <w:lang w:val="id-ID" w:eastAsia="id-ID"/>
    </w:rPr>
  </w:style>
  <w:style w:type="character" w:customStyle="1" w:styleId="Heading7Char">
    <w:name w:val="Heading 7 Char"/>
    <w:basedOn w:val="DefaultParagraphFont"/>
    <w:link w:val="Heading7"/>
    <w:uiPriority w:val="9"/>
    <w:semiHidden/>
    <w:rsid w:val="00E36B1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uiPriority w:val="9"/>
    <w:semiHidden/>
    <w:rsid w:val="00E36B1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uiPriority w:val="9"/>
    <w:semiHidden/>
    <w:rsid w:val="00E36B12"/>
    <w:rPr>
      <w:rFonts w:ascii="Calibri Light" w:eastAsia="Times New Roman" w:hAnsi="Calibri Light" w:cs="Times New Roman"/>
      <w:lang w:val="id-ID" w:eastAsia="id-ID"/>
    </w:rPr>
  </w:style>
  <w:style w:type="paragraph" w:styleId="Header">
    <w:name w:val="header"/>
    <w:basedOn w:val="Normal"/>
    <w:link w:val="HeaderChar"/>
    <w:uiPriority w:val="99"/>
    <w:unhideWhenUsed/>
    <w:rsid w:val="00E36B12"/>
    <w:pPr>
      <w:tabs>
        <w:tab w:val="center" w:pos="4513"/>
        <w:tab w:val="right" w:pos="9026"/>
      </w:tabs>
      <w:spacing w:after="0"/>
    </w:pPr>
  </w:style>
  <w:style w:type="character" w:customStyle="1" w:styleId="HeaderChar">
    <w:name w:val="Header Char"/>
    <w:basedOn w:val="DefaultParagraphFont"/>
    <w:link w:val="Header"/>
    <w:uiPriority w:val="99"/>
    <w:rsid w:val="00E36B12"/>
    <w:rPr>
      <w:rFonts w:ascii="Calibri" w:eastAsia="Times New Roman" w:hAnsi="Calibri" w:cs="Times New Roman"/>
      <w:lang w:val="id-ID" w:eastAsia="id-ID"/>
    </w:rPr>
  </w:style>
  <w:style w:type="paragraph" w:styleId="Caption">
    <w:name w:val="caption"/>
    <w:basedOn w:val="Normal"/>
    <w:next w:val="Normal"/>
    <w:uiPriority w:val="35"/>
    <w:unhideWhenUsed/>
    <w:qFormat/>
    <w:rsid w:val="00E36B12"/>
    <w:rPr>
      <w:rFonts w:asciiTheme="minorHAnsi" w:eastAsiaTheme="minorHAnsi" w:hAnsiTheme="minorHAnsi" w:cstheme="minorBidi"/>
      <w:b/>
      <w:bCs/>
      <w:color w:val="5B9BD5" w:themeColor="accent1"/>
      <w:sz w:val="18"/>
      <w:szCs w:val="18"/>
      <w:lang w:val="en-US" w:eastAsia="en-US"/>
    </w:rPr>
  </w:style>
  <w:style w:type="paragraph" w:styleId="ListParagraph">
    <w:name w:val="List Paragraph"/>
    <w:basedOn w:val="Normal"/>
    <w:link w:val="ListParagraphChar"/>
    <w:uiPriority w:val="34"/>
    <w:qFormat/>
    <w:rsid w:val="00E36B12"/>
    <w:pPr>
      <w:ind w:left="720"/>
      <w:contextualSpacing/>
    </w:pPr>
    <w:rPr>
      <w:rFonts w:eastAsia="Calibri"/>
    </w:rPr>
  </w:style>
  <w:style w:type="character" w:customStyle="1" w:styleId="ListParagraphChar">
    <w:name w:val="List Paragraph Char"/>
    <w:link w:val="ListParagraph"/>
    <w:uiPriority w:val="34"/>
    <w:locked/>
    <w:rsid w:val="00E36B12"/>
    <w:rPr>
      <w:rFonts w:ascii="Calibri" w:eastAsia="Calibri" w:hAnsi="Calibri" w:cs="Times New Roman"/>
      <w:lang w:val="id-ID" w:eastAsia="id-ID"/>
    </w:rPr>
  </w:style>
  <w:style w:type="character" w:styleId="CommentReference">
    <w:name w:val="annotation reference"/>
    <w:basedOn w:val="DefaultParagraphFont"/>
    <w:uiPriority w:val="99"/>
    <w:semiHidden/>
    <w:unhideWhenUsed/>
    <w:rsid w:val="00E36B12"/>
    <w:rPr>
      <w:sz w:val="16"/>
      <w:szCs w:val="16"/>
    </w:rPr>
  </w:style>
  <w:style w:type="paragraph" w:styleId="NormalWeb">
    <w:name w:val="Normal (Web)"/>
    <w:basedOn w:val="Normal"/>
    <w:uiPriority w:val="99"/>
    <w:unhideWhenUsed/>
    <w:rsid w:val="008A38C0"/>
    <w:pPr>
      <w:spacing w:before="100" w:beforeAutospacing="1" w:after="100" w:afterAutospacing="1"/>
    </w:pPr>
    <w:rPr>
      <w:rFonts w:ascii="Times New Roman" w:eastAsiaTheme="minorEastAsia" w:hAnsi="Times New Roman"/>
      <w:sz w:val="24"/>
      <w:szCs w:val="24"/>
      <w:lang w:val="en-US" w:eastAsia="en-US"/>
    </w:rPr>
  </w:style>
  <w:style w:type="table" w:styleId="TableGrid">
    <w:name w:val="Table Grid"/>
    <w:basedOn w:val="TableNormal"/>
    <w:uiPriority w:val="59"/>
    <w:rsid w:val="00DC085E"/>
    <w:pPr>
      <w:spacing w:after="0"/>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E024E"/>
    <w:pPr>
      <w:tabs>
        <w:tab w:val="center" w:pos="4680"/>
        <w:tab w:val="right" w:pos="9360"/>
      </w:tabs>
      <w:spacing w:after="0"/>
    </w:pPr>
  </w:style>
  <w:style w:type="character" w:customStyle="1" w:styleId="FooterChar">
    <w:name w:val="Footer Char"/>
    <w:basedOn w:val="DefaultParagraphFont"/>
    <w:link w:val="Footer"/>
    <w:uiPriority w:val="99"/>
    <w:rsid w:val="005E024E"/>
    <w:rPr>
      <w:rFonts w:ascii="Calibri" w:eastAsia="Times New Roman" w:hAnsi="Calibri" w:cs="Times New Roman"/>
      <w:lang w:val="id-ID" w:eastAsia="id-ID"/>
    </w:rPr>
  </w:style>
  <w:style w:type="character" w:styleId="Hyperlink">
    <w:name w:val="Hyperlink"/>
    <w:basedOn w:val="DefaultParagraphFont"/>
    <w:uiPriority w:val="99"/>
    <w:unhideWhenUsed/>
    <w:rsid w:val="00C606D4"/>
    <w:rPr>
      <w:color w:val="0563C1" w:themeColor="hyperlink"/>
      <w:u w:val="single"/>
    </w:rPr>
  </w:style>
  <w:style w:type="character" w:styleId="PlaceholderText">
    <w:name w:val="Placeholder Text"/>
    <w:basedOn w:val="DefaultParagraphFont"/>
    <w:uiPriority w:val="99"/>
    <w:semiHidden/>
    <w:rsid w:val="00EF04ED"/>
    <w:rPr>
      <w:color w:val="666666"/>
    </w:rPr>
  </w:style>
  <w:style w:type="character" w:customStyle="1" w:styleId="sw">
    <w:name w:val="sw"/>
    <w:basedOn w:val="DefaultParagraphFont"/>
    <w:rsid w:val="00B1739B"/>
  </w:style>
  <w:style w:type="table" w:styleId="PlainTable2">
    <w:name w:val="Plain Table 2"/>
    <w:basedOn w:val="TableNormal"/>
    <w:uiPriority w:val="42"/>
    <w:rsid w:val="00C72644"/>
    <w:pPr>
      <w:spacing w:after="0"/>
      <w:ind w:firstLine="0"/>
      <w:jc w:val="left"/>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DefaultParagraphFont"/>
    <w:rsid w:val="000743C4"/>
  </w:style>
  <w:style w:type="character" w:styleId="UnresolvedMention">
    <w:name w:val="Unresolved Mention"/>
    <w:basedOn w:val="DefaultParagraphFont"/>
    <w:uiPriority w:val="99"/>
    <w:semiHidden/>
    <w:unhideWhenUsed/>
    <w:rsid w:val="007B2113"/>
    <w:rPr>
      <w:color w:val="605E5C"/>
      <w:shd w:val="clear" w:color="auto" w:fill="E1DFDD"/>
    </w:rPr>
  </w:style>
  <w:style w:type="paragraph" w:styleId="CommentText">
    <w:name w:val="annotation text"/>
    <w:basedOn w:val="Normal"/>
    <w:link w:val="CommentTextChar"/>
    <w:uiPriority w:val="99"/>
    <w:unhideWhenUsed/>
    <w:rsid w:val="00E92591"/>
    <w:rPr>
      <w:sz w:val="20"/>
      <w:szCs w:val="20"/>
    </w:rPr>
  </w:style>
  <w:style w:type="character" w:customStyle="1" w:styleId="CommentTextChar">
    <w:name w:val="Comment Text Char"/>
    <w:basedOn w:val="DefaultParagraphFont"/>
    <w:link w:val="CommentText"/>
    <w:uiPriority w:val="99"/>
    <w:rsid w:val="00E92591"/>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E92591"/>
    <w:rPr>
      <w:b/>
      <w:bCs/>
    </w:rPr>
  </w:style>
  <w:style w:type="character" w:customStyle="1" w:styleId="CommentSubjectChar">
    <w:name w:val="Comment Subject Char"/>
    <w:basedOn w:val="CommentTextChar"/>
    <w:link w:val="CommentSubject"/>
    <w:uiPriority w:val="99"/>
    <w:semiHidden/>
    <w:rsid w:val="00E92591"/>
    <w:rPr>
      <w:rFonts w:ascii="Calibri" w:eastAsia="Times New Roman" w:hAnsi="Calibri" w:cs="Times New Roman"/>
      <w:b/>
      <w:bCs/>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6466">
      <w:bodyDiv w:val="1"/>
      <w:marLeft w:val="0"/>
      <w:marRight w:val="0"/>
      <w:marTop w:val="0"/>
      <w:marBottom w:val="0"/>
      <w:divBdr>
        <w:top w:val="none" w:sz="0" w:space="0" w:color="auto"/>
        <w:left w:val="none" w:sz="0" w:space="0" w:color="auto"/>
        <w:bottom w:val="none" w:sz="0" w:space="0" w:color="auto"/>
        <w:right w:val="none" w:sz="0" w:space="0" w:color="auto"/>
      </w:divBdr>
    </w:div>
    <w:div w:id="1040325899">
      <w:bodyDiv w:val="1"/>
      <w:marLeft w:val="0"/>
      <w:marRight w:val="0"/>
      <w:marTop w:val="0"/>
      <w:marBottom w:val="0"/>
      <w:divBdr>
        <w:top w:val="none" w:sz="0" w:space="0" w:color="auto"/>
        <w:left w:val="none" w:sz="0" w:space="0" w:color="auto"/>
        <w:bottom w:val="none" w:sz="0" w:space="0" w:color="auto"/>
        <w:right w:val="none" w:sz="0" w:space="0" w:color="auto"/>
      </w:divBdr>
    </w:div>
    <w:div w:id="11585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sianamma03@gmail.com"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86A1-C6DC-45C5-80F9-CFC271AD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TOM</cp:lastModifiedBy>
  <cp:revision>10</cp:revision>
  <cp:lastPrinted>2024-02-03T05:03:00Z</cp:lastPrinted>
  <dcterms:created xsi:type="dcterms:W3CDTF">2025-11-27T06:31:00Z</dcterms:created>
  <dcterms:modified xsi:type="dcterms:W3CDTF">2025-12-02T01:41:00Z</dcterms:modified>
</cp:coreProperties>
</file>